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tblLook w:val="04A0" w:firstRow="1" w:lastRow="0" w:firstColumn="1" w:lastColumn="0" w:noHBand="0" w:noVBand="1"/>
      </w:tblPr>
      <w:tblGrid>
        <w:gridCol w:w="2547"/>
        <w:gridCol w:w="7909"/>
      </w:tblGrid>
      <w:tr w:rsidR="00E86EDE" w:rsidRPr="0016044C" w14:paraId="1D7300CA" w14:textId="77777777" w:rsidTr="003E43A0">
        <w:tc>
          <w:tcPr>
            <w:tcW w:w="10456" w:type="dxa"/>
            <w:gridSpan w:val="2"/>
          </w:tcPr>
          <w:p w14:paraId="69D14C8F" w14:textId="77777777" w:rsidR="00E86EDE" w:rsidRPr="0016044C" w:rsidRDefault="00E86EDE" w:rsidP="00E86EDE">
            <w:pPr>
              <w:spacing w:before="120" w:after="120"/>
              <w:rPr>
                <w:rFonts w:eastAsia="Times New Roman" w:cstheme="minorHAnsi"/>
                <w:color w:val="333333"/>
                <w:sz w:val="22"/>
                <w:lang w:eastAsia="de-AT"/>
              </w:rPr>
            </w:pPr>
            <w:r w:rsidRPr="0016044C">
              <w:rPr>
                <w:rFonts w:eastAsia="Times New Roman" w:cstheme="minorHAnsi"/>
                <w:color w:val="333333"/>
                <w:sz w:val="22"/>
                <w:lang w:eastAsia="de-AT"/>
              </w:rPr>
              <w:t>Themenbereich 2: Wohnen und Gesellschaftspolitik</w:t>
            </w:r>
            <w:r>
              <w:rPr>
                <w:rFonts w:eastAsia="Times New Roman" w:cstheme="minorHAnsi"/>
                <w:color w:val="333333"/>
                <w:sz w:val="22"/>
                <w:lang w:eastAsia="de-AT"/>
              </w:rPr>
              <w:t xml:space="preserve"> </w:t>
            </w:r>
          </w:p>
        </w:tc>
      </w:tr>
      <w:tr w:rsidR="00E86EDE" w:rsidRPr="0016044C" w14:paraId="5F3CBD04" w14:textId="77777777" w:rsidTr="003E43A0">
        <w:tc>
          <w:tcPr>
            <w:tcW w:w="2547" w:type="dxa"/>
          </w:tcPr>
          <w:p w14:paraId="5FF1FC01" w14:textId="77777777" w:rsidR="00E86EDE" w:rsidRPr="0016044C" w:rsidRDefault="00E86EDE" w:rsidP="00E86EDE">
            <w:pPr>
              <w:spacing w:before="120" w:after="120"/>
              <w:rPr>
                <w:rFonts w:eastAsia="Times New Roman" w:cstheme="minorHAnsi"/>
                <w:color w:val="333333"/>
                <w:sz w:val="22"/>
                <w:lang w:eastAsia="de-AT"/>
              </w:rPr>
            </w:pPr>
            <w:r w:rsidRPr="0016044C">
              <w:rPr>
                <w:rFonts w:eastAsia="Times New Roman" w:cstheme="minorHAnsi"/>
                <w:color w:val="333333"/>
                <w:sz w:val="22"/>
                <w:lang w:eastAsia="de-AT"/>
              </w:rPr>
              <w:t>Aufgabenstellung 2.1</w:t>
            </w:r>
          </w:p>
        </w:tc>
        <w:tc>
          <w:tcPr>
            <w:tcW w:w="7909" w:type="dxa"/>
          </w:tcPr>
          <w:p w14:paraId="615D9C29" w14:textId="77777777" w:rsidR="00E86EDE" w:rsidRPr="0016044C" w:rsidRDefault="00E86EDE" w:rsidP="00E86EDE">
            <w:pPr>
              <w:spacing w:before="120" w:after="120"/>
              <w:rPr>
                <w:rFonts w:eastAsia="Times New Roman" w:cstheme="minorHAnsi"/>
                <w:color w:val="333333"/>
                <w:sz w:val="22"/>
                <w:lang w:eastAsia="de-AT"/>
              </w:rPr>
            </w:pPr>
            <w:r w:rsidRPr="0016044C">
              <w:rPr>
                <w:rFonts w:eastAsia="Times New Roman" w:cstheme="minorHAnsi"/>
                <w:color w:val="333333"/>
                <w:sz w:val="22"/>
                <w:lang w:eastAsia="de-AT"/>
              </w:rPr>
              <w:t>Ursachen und Folgen der Bevölkerungsverteilung und -entwicklung erfassen.</w:t>
            </w:r>
          </w:p>
        </w:tc>
      </w:tr>
      <w:tr w:rsidR="00E86EDE" w:rsidRPr="0016044C" w14:paraId="456FE2BF" w14:textId="77777777" w:rsidTr="003E43A0">
        <w:tc>
          <w:tcPr>
            <w:tcW w:w="2547" w:type="dxa"/>
          </w:tcPr>
          <w:p w14:paraId="382C206A" w14:textId="77777777" w:rsidR="00E86EDE" w:rsidRPr="0016044C" w:rsidRDefault="00E86EDE" w:rsidP="00E86EDE">
            <w:pPr>
              <w:spacing w:before="120" w:after="120"/>
              <w:rPr>
                <w:rFonts w:eastAsia="Times New Roman" w:cstheme="minorHAnsi"/>
                <w:color w:val="333333"/>
                <w:sz w:val="22"/>
                <w:lang w:eastAsia="de-AT"/>
              </w:rPr>
            </w:pPr>
            <w:r w:rsidRPr="0016044C">
              <w:rPr>
                <w:rFonts w:eastAsia="Times New Roman" w:cstheme="minorHAnsi"/>
                <w:color w:val="333333"/>
                <w:sz w:val="22"/>
                <w:lang w:eastAsia="de-AT"/>
              </w:rPr>
              <w:t>Situationsbeschreibung</w:t>
            </w:r>
          </w:p>
        </w:tc>
        <w:tc>
          <w:tcPr>
            <w:tcW w:w="7909" w:type="dxa"/>
          </w:tcPr>
          <w:p w14:paraId="0FE453CF" w14:textId="77777777" w:rsidR="00E86EDE" w:rsidRPr="0016044C" w:rsidRDefault="00E86EDE" w:rsidP="00E86EDE">
            <w:pPr>
              <w:spacing w:before="120" w:after="120"/>
              <w:rPr>
                <w:rFonts w:eastAsia="Times New Roman" w:cstheme="minorHAnsi"/>
                <w:color w:val="333333"/>
                <w:sz w:val="22"/>
                <w:lang w:eastAsia="de-AT"/>
              </w:rPr>
            </w:pPr>
            <w:r w:rsidRPr="0016044C">
              <w:rPr>
                <w:rFonts w:eastAsia="Times New Roman" w:cstheme="minorHAnsi"/>
                <w:color w:val="333333"/>
                <w:sz w:val="22"/>
                <w:lang w:eastAsia="de-AT"/>
              </w:rPr>
              <w:t>Bevölkerungspolitische Fragen in Zusammenhang mit Migration und Arbeitsmarkt sind ein wichtiges gesellschaftliches Thema.</w:t>
            </w:r>
          </w:p>
        </w:tc>
      </w:tr>
      <w:tr w:rsidR="00E86EDE" w:rsidRPr="0016044C" w14:paraId="37B49F1C" w14:textId="77777777" w:rsidTr="003E43A0">
        <w:tc>
          <w:tcPr>
            <w:tcW w:w="10456" w:type="dxa"/>
            <w:gridSpan w:val="2"/>
          </w:tcPr>
          <w:p w14:paraId="705A9C37" w14:textId="77777777" w:rsidR="00E86EDE" w:rsidRPr="0016044C" w:rsidRDefault="00E86EDE" w:rsidP="00E86EDE">
            <w:pPr>
              <w:spacing w:before="120" w:after="120"/>
              <w:rPr>
                <w:rFonts w:eastAsia="Times New Roman" w:cstheme="minorHAnsi"/>
                <w:color w:val="333333"/>
                <w:sz w:val="22"/>
                <w:lang w:eastAsia="de-AT"/>
              </w:rPr>
            </w:pPr>
            <w:r w:rsidRPr="0016044C">
              <w:rPr>
                <w:rFonts w:eastAsia="Times New Roman" w:cstheme="minorHAnsi"/>
                <w:color w:val="333333"/>
                <w:sz w:val="22"/>
                <w:lang w:eastAsia="de-AT"/>
              </w:rPr>
              <w:t>Aufgabe 1: Erläutern Sie die Veränderung der Bevölkerung in Österreich anhand des Materials M1.</w:t>
            </w:r>
          </w:p>
          <w:p w14:paraId="5F27DA39" w14:textId="77777777" w:rsidR="00E86EDE" w:rsidRPr="0016044C" w:rsidRDefault="00E86EDE" w:rsidP="00E86EDE">
            <w:pPr>
              <w:spacing w:before="120" w:after="120"/>
              <w:rPr>
                <w:rFonts w:eastAsia="Times New Roman" w:cstheme="minorHAnsi"/>
                <w:color w:val="333333"/>
                <w:sz w:val="22"/>
                <w:lang w:eastAsia="de-AT"/>
              </w:rPr>
            </w:pPr>
            <w:r w:rsidRPr="0016044C">
              <w:rPr>
                <w:rFonts w:eastAsia="Times New Roman" w:cstheme="minorHAnsi"/>
                <w:color w:val="333333"/>
                <w:sz w:val="22"/>
                <w:lang w:eastAsia="de-AT"/>
              </w:rPr>
              <w:t>Aufgabe 2: Insgesamt</w:t>
            </w:r>
            <w:r>
              <w:rPr>
                <w:rFonts w:eastAsia="Times New Roman" w:cstheme="minorHAnsi"/>
                <w:color w:val="333333"/>
                <w:sz w:val="22"/>
                <w:lang w:eastAsia="de-AT"/>
              </w:rPr>
              <w:t xml:space="preserve"> </w:t>
            </w:r>
            <w:r w:rsidRPr="0016044C">
              <w:rPr>
                <w:rFonts w:eastAsia="Times New Roman" w:cstheme="minorHAnsi"/>
                <w:color w:val="333333"/>
                <w:sz w:val="22"/>
                <w:lang w:eastAsia="de-AT"/>
              </w:rPr>
              <w:t>1.006</w:t>
            </w:r>
            <w:r>
              <w:rPr>
                <w:rFonts w:eastAsia="Times New Roman" w:cstheme="minorHAnsi"/>
                <w:color w:val="333333"/>
                <w:sz w:val="22"/>
                <w:lang w:eastAsia="de-AT"/>
              </w:rPr>
              <w:t xml:space="preserve"> </w:t>
            </w:r>
            <w:r w:rsidRPr="0016044C">
              <w:rPr>
                <w:rFonts w:eastAsia="Times New Roman" w:cstheme="minorHAnsi"/>
                <w:color w:val="333333"/>
                <w:sz w:val="22"/>
                <w:lang w:eastAsia="de-AT"/>
              </w:rPr>
              <w:t>Menschen (131 Männer und 875 Frauen) waren am 1.</w:t>
            </w:r>
            <w:r>
              <w:rPr>
                <w:rFonts w:eastAsia="Times New Roman" w:cstheme="minorHAnsi"/>
                <w:color w:val="333333"/>
                <w:sz w:val="22"/>
                <w:lang w:eastAsia="de-AT"/>
              </w:rPr>
              <w:t xml:space="preserve"> </w:t>
            </w:r>
            <w:r w:rsidRPr="0016044C">
              <w:rPr>
                <w:rFonts w:eastAsia="Times New Roman" w:cstheme="minorHAnsi"/>
                <w:color w:val="333333"/>
                <w:sz w:val="22"/>
                <w:lang w:eastAsia="de-AT"/>
              </w:rPr>
              <w:t>Jänner 2019 mindestens 100 Jahre alt. Das Durchschnittsalter der Bevölkerung lag mit 42,8 Jahren zu Jahresbeginn 2019 um rund 0,2 Jahre über dem Niveau des Vorjahres. Analysieren Sie das Datenmaterial M2.</w:t>
            </w:r>
          </w:p>
          <w:p w14:paraId="6790C3CE" w14:textId="758C80DF" w:rsidR="00E86EDE" w:rsidRPr="00E86EDE" w:rsidRDefault="00E86EDE" w:rsidP="00E86EDE">
            <w:pPr>
              <w:spacing w:before="120" w:after="120"/>
              <w:rPr>
                <w:rFonts w:eastAsia="Times New Roman" w:cstheme="minorHAnsi"/>
                <w:color w:val="333333"/>
                <w:sz w:val="22"/>
                <w:lang w:eastAsia="de-AT"/>
              </w:rPr>
            </w:pPr>
            <w:r w:rsidRPr="0016044C">
              <w:rPr>
                <w:rFonts w:eastAsia="Times New Roman" w:cstheme="minorHAnsi"/>
                <w:color w:val="333333"/>
                <w:sz w:val="22"/>
                <w:lang w:eastAsia="de-AT"/>
              </w:rPr>
              <w:t xml:space="preserve">Aufgabe </w:t>
            </w:r>
            <w:r>
              <w:rPr>
                <w:rFonts w:eastAsia="Times New Roman" w:cstheme="minorHAnsi"/>
                <w:color w:val="333333"/>
                <w:sz w:val="22"/>
                <w:lang w:eastAsia="de-AT"/>
              </w:rPr>
              <w:t>3</w:t>
            </w:r>
            <w:r w:rsidRPr="0016044C">
              <w:rPr>
                <w:rFonts w:eastAsia="Times New Roman" w:cstheme="minorHAnsi"/>
                <w:color w:val="333333"/>
                <w:sz w:val="22"/>
                <w:lang w:eastAsia="de-AT"/>
              </w:rPr>
              <w:t xml:space="preserve">: Begründen Sie die „Problematik einer alternden Gesellschaft“. Welche Chancen und Herausforderungen stellt diese Bevölkerungsentwicklung für das Pensionssystem dar? </w:t>
            </w:r>
            <w:r>
              <w:rPr>
                <w:rFonts w:eastAsia="Times New Roman" w:cstheme="minorHAnsi"/>
                <w:color w:val="333333"/>
                <w:sz w:val="22"/>
                <w:lang w:eastAsia="de-AT"/>
              </w:rPr>
              <w:t>M 3.</w:t>
            </w:r>
          </w:p>
        </w:tc>
      </w:tr>
    </w:tbl>
    <w:p w14:paraId="3514E99E" w14:textId="7075965B" w:rsidR="00E86EDE" w:rsidRDefault="00E86EDE" w:rsidP="00E86EDE">
      <w:pPr>
        <w:spacing w:line="240" w:lineRule="auto"/>
        <w:rPr>
          <w:rFonts w:eastAsia="Times New Roman" w:cstheme="minorHAnsi"/>
          <w:color w:val="333333"/>
          <w:sz w:val="22"/>
          <w:lang w:val="de-DE" w:eastAsia="de-AT"/>
        </w:rPr>
      </w:pPr>
      <w:r w:rsidRPr="008B3AEB">
        <w:rPr>
          <w:rFonts w:eastAsia="Times New Roman" w:cstheme="minorHAnsi"/>
          <w:color w:val="333333"/>
          <w:sz w:val="22"/>
          <w:lang w:eastAsia="de-AT"/>
        </w:rPr>
        <w:t xml:space="preserve">M1. </w:t>
      </w:r>
      <w:r w:rsidRPr="008B3AEB">
        <w:rPr>
          <w:rFonts w:eastAsia="Times New Roman" w:cstheme="minorHAnsi"/>
          <w:color w:val="333333"/>
          <w:sz w:val="22"/>
          <w:lang w:val="de-DE" w:eastAsia="de-AT"/>
        </w:rPr>
        <w:t>Bevölkerungspyramide</w:t>
      </w:r>
      <w:r>
        <w:rPr>
          <w:rFonts w:eastAsia="Times New Roman" w:cstheme="minorHAnsi"/>
          <w:color w:val="333333"/>
          <w:sz w:val="22"/>
          <w:lang w:val="de-DE" w:eastAsia="de-AT"/>
        </w:rPr>
        <w:tab/>
      </w:r>
      <w:r>
        <w:rPr>
          <w:rFonts w:eastAsia="Times New Roman" w:cstheme="minorHAnsi"/>
          <w:color w:val="333333"/>
          <w:sz w:val="22"/>
          <w:lang w:val="de-DE" w:eastAsia="de-AT"/>
        </w:rPr>
        <w:tab/>
      </w:r>
      <w:r>
        <w:rPr>
          <w:rFonts w:eastAsia="Times New Roman" w:cstheme="minorHAnsi"/>
          <w:color w:val="333333"/>
          <w:sz w:val="22"/>
          <w:lang w:val="de-DE" w:eastAsia="de-AT"/>
        </w:rPr>
        <w:tab/>
      </w:r>
      <w:r>
        <w:rPr>
          <w:rFonts w:eastAsia="Times New Roman" w:cstheme="minorHAnsi"/>
          <w:color w:val="333333"/>
          <w:sz w:val="22"/>
          <w:lang w:val="de-DE" w:eastAsia="de-AT"/>
        </w:rPr>
        <w:tab/>
      </w:r>
      <w:r>
        <w:rPr>
          <w:rFonts w:eastAsia="Times New Roman" w:cstheme="minorHAnsi"/>
          <w:color w:val="333333"/>
          <w:sz w:val="22"/>
          <w:lang w:val="de-DE" w:eastAsia="de-AT"/>
        </w:rPr>
        <w:tab/>
      </w:r>
      <w:r>
        <w:rPr>
          <w:rFonts w:eastAsia="Times New Roman" w:cstheme="minorHAnsi"/>
          <w:color w:val="333333"/>
          <w:sz w:val="22"/>
          <w:lang w:val="de-DE" w:eastAsia="de-AT"/>
        </w:rPr>
        <w:tab/>
        <w:t>M3: Demographisches Gleichgewicht</w:t>
      </w:r>
    </w:p>
    <w:p w14:paraId="30684A2F" w14:textId="6A161665" w:rsidR="00E86EDE" w:rsidRPr="00E86EDE" w:rsidRDefault="00E86EDE" w:rsidP="00E86EDE">
      <w:pPr>
        <w:spacing w:line="240" w:lineRule="auto"/>
        <w:rPr>
          <w:rFonts w:eastAsia="Times New Roman" w:cstheme="minorHAnsi"/>
          <w:color w:val="333333"/>
          <w:sz w:val="22"/>
          <w:lang w:eastAsia="de-AT"/>
        </w:rPr>
      </w:pPr>
      <w:r>
        <w:rPr>
          <w:noProof/>
        </w:rPr>
        <w:drawing>
          <wp:anchor distT="0" distB="0" distL="114300" distR="114300" simplePos="0" relativeHeight="251660288" behindDoc="1" locked="0" layoutInCell="1" allowOverlap="1" wp14:anchorId="401673C5" wp14:editId="414F8746">
            <wp:simplePos x="0" y="0"/>
            <wp:positionH relativeFrom="column">
              <wp:posOffset>3971925</wp:posOffset>
            </wp:positionH>
            <wp:positionV relativeFrom="paragraph">
              <wp:posOffset>74295</wp:posOffset>
            </wp:positionV>
            <wp:extent cx="2705100" cy="1076325"/>
            <wp:effectExtent l="0" t="0" r="0" b="9525"/>
            <wp:wrapTight wrapText="bothSides">
              <wp:wrapPolygon edited="0">
                <wp:start x="0" y="0"/>
                <wp:lineTo x="0" y="21409"/>
                <wp:lineTo x="21448" y="21409"/>
                <wp:lineTo x="21448" y="0"/>
                <wp:lineTo x="0" y="0"/>
              </wp:wrapPolygon>
            </wp:wrapTight>
            <wp:docPr id="2131383693" name="Grafik 1" descr="Jung bleiben - Alt wer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ng bleiben - Alt werden"/>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003" t="27032" r="3974" b="16733"/>
                    <a:stretch/>
                  </pic:blipFill>
                  <pic:spPr bwMode="auto">
                    <a:xfrm>
                      <a:off x="0" y="0"/>
                      <a:ext cx="2705100" cy="10763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B3AEB">
        <w:rPr>
          <w:noProof/>
          <w:sz w:val="22"/>
        </w:rPr>
        <w:drawing>
          <wp:inline distT="0" distB="0" distL="0" distR="0" wp14:anchorId="661430E5" wp14:editId="515191B4">
            <wp:extent cx="3751580" cy="2866567"/>
            <wp:effectExtent l="0" t="0" r="1270" b="0"/>
            <wp:docPr id="2" name="Grafik 2" descr="Bevölkerungspyramide am 1.1.2019 nach Staatsangehörigkeit Österre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völkerungspyramide am 1.1.2019 nach Staatsangehörigkeit Österreich"/>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3291" r="3027"/>
                    <a:stretch/>
                  </pic:blipFill>
                  <pic:spPr bwMode="auto">
                    <a:xfrm>
                      <a:off x="0" y="0"/>
                      <a:ext cx="3890097" cy="2972408"/>
                    </a:xfrm>
                    <a:prstGeom prst="rect">
                      <a:avLst/>
                    </a:prstGeom>
                    <a:noFill/>
                    <a:ln>
                      <a:noFill/>
                    </a:ln>
                    <a:extLst>
                      <a:ext uri="{53640926-AAD7-44D8-BBD7-CCE9431645EC}">
                        <a14:shadowObscured xmlns:a14="http://schemas.microsoft.com/office/drawing/2010/main"/>
                      </a:ext>
                    </a:extLst>
                  </pic:spPr>
                </pic:pic>
              </a:graphicData>
            </a:graphic>
          </wp:inline>
        </w:drawing>
      </w:r>
      <w:r w:rsidRPr="00E86EDE">
        <w:rPr>
          <w:rFonts w:eastAsia="Times New Roman" w:cstheme="minorHAnsi"/>
          <w:color w:val="333333"/>
          <w:sz w:val="22"/>
          <w:lang w:eastAsia="de-AT"/>
        </w:rPr>
        <w:t xml:space="preserve"> </w:t>
      </w:r>
    </w:p>
    <w:p w14:paraId="2BF2BBC0" w14:textId="36EB652E" w:rsidR="00E86EDE" w:rsidRPr="008B3AEB" w:rsidRDefault="00E86EDE" w:rsidP="00E86EDE">
      <w:pPr>
        <w:spacing w:line="240" w:lineRule="auto"/>
        <w:rPr>
          <w:rFonts w:eastAsia="Times New Roman" w:cstheme="minorHAnsi"/>
          <w:color w:val="333333"/>
          <w:sz w:val="22"/>
          <w:lang w:eastAsia="de-AT"/>
        </w:rPr>
      </w:pPr>
      <w:r w:rsidRPr="008B3AEB">
        <w:rPr>
          <w:noProof/>
          <w:sz w:val="22"/>
        </w:rPr>
        <w:drawing>
          <wp:anchor distT="0" distB="0" distL="114300" distR="114300" simplePos="0" relativeHeight="251659264" behindDoc="1" locked="0" layoutInCell="1" allowOverlap="1" wp14:anchorId="5DEF991F" wp14:editId="64FCCD01">
            <wp:simplePos x="0" y="0"/>
            <wp:positionH relativeFrom="margin">
              <wp:align>left</wp:align>
            </wp:positionH>
            <wp:positionV relativeFrom="paragraph">
              <wp:posOffset>248285</wp:posOffset>
            </wp:positionV>
            <wp:extent cx="5867400" cy="3650615"/>
            <wp:effectExtent l="0" t="0" r="0" b="6985"/>
            <wp:wrapTight wrapText="bothSides">
              <wp:wrapPolygon edited="0">
                <wp:start x="0" y="0"/>
                <wp:lineTo x="0" y="21529"/>
                <wp:lineTo x="21530" y="21529"/>
                <wp:lineTo x="21530" y="0"/>
                <wp:lineTo x="0" y="0"/>
              </wp:wrapPolygon>
            </wp:wrapTight>
            <wp:docPr id="14" name="Grafik 14" descr="Ein Bild, das Karte, Text, Atlas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 descr="Ein Bild, das Karte, Text, Atlas enthält.&#10;&#10;Automatisch generierte Beschreibu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4496" cy="369879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B3AEB">
        <w:rPr>
          <w:rFonts w:eastAsia="Times New Roman" w:cstheme="minorHAnsi"/>
          <w:color w:val="333333"/>
          <w:sz w:val="22"/>
          <w:lang w:eastAsia="de-AT"/>
        </w:rPr>
        <w:t>M2. Durchschnittsalter der Bevölkerung</w:t>
      </w:r>
    </w:p>
    <w:p w14:paraId="1A1983F4" w14:textId="5A65155E" w:rsidR="00E86EDE" w:rsidRPr="008B3AEB" w:rsidRDefault="00E86EDE" w:rsidP="00E86EDE">
      <w:pPr>
        <w:spacing w:line="240" w:lineRule="auto"/>
        <w:rPr>
          <w:noProof/>
          <w:sz w:val="22"/>
        </w:rPr>
      </w:pPr>
    </w:p>
    <w:p w14:paraId="5FE7DAE4" w14:textId="77777777" w:rsidR="00E86EDE" w:rsidRPr="008B3AEB" w:rsidRDefault="00E86EDE" w:rsidP="00E86EDE">
      <w:pPr>
        <w:spacing w:line="240" w:lineRule="auto"/>
        <w:rPr>
          <w:noProof/>
          <w:sz w:val="22"/>
        </w:rPr>
      </w:pPr>
    </w:p>
    <w:p w14:paraId="64A4BE15" w14:textId="4663DAAF" w:rsidR="00E86EDE" w:rsidRPr="00CC2DC0" w:rsidRDefault="00E86EDE" w:rsidP="00E86EDE">
      <w:pPr>
        <w:spacing w:line="240" w:lineRule="auto"/>
        <w:rPr>
          <w:rFonts w:cstheme="minorHAnsi"/>
          <w:noProof/>
          <w:sz w:val="22"/>
          <w:szCs w:val="20"/>
        </w:rPr>
      </w:pPr>
    </w:p>
    <w:p w14:paraId="1F1D0F10" w14:textId="785B1BFB" w:rsidR="00E86EDE" w:rsidRPr="00CC2DC0" w:rsidRDefault="00E86EDE" w:rsidP="00E86EDE">
      <w:pPr>
        <w:spacing w:line="240" w:lineRule="auto"/>
        <w:rPr>
          <w:rFonts w:cstheme="minorHAnsi"/>
          <w:noProof/>
          <w:sz w:val="22"/>
          <w:szCs w:val="20"/>
        </w:rPr>
      </w:pPr>
    </w:p>
    <w:p w14:paraId="38D78DB6" w14:textId="3235452C" w:rsidR="00E86EDE" w:rsidRDefault="00E86EDE" w:rsidP="00E86EDE">
      <w:pPr>
        <w:spacing w:line="240" w:lineRule="auto"/>
        <w:rPr>
          <w:noProof/>
        </w:rPr>
      </w:pPr>
    </w:p>
    <w:p w14:paraId="40646219" w14:textId="77777777" w:rsidR="00E86EDE" w:rsidRDefault="00E86EDE" w:rsidP="00E86EDE">
      <w:pPr>
        <w:spacing w:line="240" w:lineRule="auto"/>
        <w:rPr>
          <w:noProof/>
        </w:rPr>
      </w:pPr>
    </w:p>
    <w:p w14:paraId="0D6D6FDD" w14:textId="77777777" w:rsidR="00485F98" w:rsidRDefault="00485F98"/>
    <w:p w14:paraId="28D9AE36" w14:textId="77777777" w:rsidR="00E86EDE" w:rsidRDefault="00E86EDE"/>
    <w:p w14:paraId="24C628DF" w14:textId="77777777" w:rsidR="00E86EDE" w:rsidRDefault="00E86EDE"/>
    <w:p w14:paraId="5A1AF0EC" w14:textId="77777777" w:rsidR="00E86EDE" w:rsidRDefault="00E86EDE"/>
    <w:p w14:paraId="07BECB34" w14:textId="77777777" w:rsidR="00E86EDE" w:rsidRDefault="00E86EDE"/>
    <w:sectPr w:rsidR="00E86EDE" w:rsidSect="00E86EDE">
      <w:headerReference w:type="default" r:id="rId9"/>
      <w:pgSz w:w="11906" w:h="16838"/>
      <w:pgMar w:top="1135" w:right="720" w:bottom="42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79046" w14:textId="77777777" w:rsidR="00C6790B" w:rsidRDefault="00C6790B" w:rsidP="00E86EDE">
      <w:pPr>
        <w:spacing w:after="0" w:line="240" w:lineRule="auto"/>
      </w:pPr>
      <w:r>
        <w:separator/>
      </w:r>
    </w:p>
  </w:endnote>
  <w:endnote w:type="continuationSeparator" w:id="0">
    <w:p w14:paraId="56DADAFB" w14:textId="77777777" w:rsidR="00C6790B" w:rsidRDefault="00C6790B" w:rsidP="00E86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96617" w14:textId="77777777" w:rsidR="00C6790B" w:rsidRDefault="00C6790B" w:rsidP="00E86EDE">
      <w:pPr>
        <w:spacing w:after="0" w:line="240" w:lineRule="auto"/>
      </w:pPr>
      <w:r>
        <w:separator/>
      </w:r>
    </w:p>
  </w:footnote>
  <w:footnote w:type="continuationSeparator" w:id="0">
    <w:p w14:paraId="30DA57F0" w14:textId="77777777" w:rsidR="00C6790B" w:rsidRDefault="00C6790B" w:rsidP="00E86E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BBD78" w14:textId="1FF6C1C1" w:rsidR="00E86EDE" w:rsidRDefault="00E86EDE">
    <w:pPr>
      <w:pStyle w:val="Kopfzeile"/>
    </w:pPr>
    <w:r>
      <w:t>Prüfungsaufgabe</w:t>
    </w:r>
    <w:r>
      <w:tab/>
    </w:r>
    <w:r>
      <w:tab/>
    </w:r>
    <w:r>
      <w:tab/>
      <w:t>WS 2023/24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EDE"/>
    <w:rsid w:val="00485F98"/>
    <w:rsid w:val="00C6790B"/>
    <w:rsid w:val="00E86EDE"/>
    <w:rsid w:val="00FC1EC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3FF708"/>
  <w15:chartTrackingRefBased/>
  <w15:docId w15:val="{F9E2D7DA-9627-4CD7-84D4-C51A017E0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A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86EDE"/>
    <w:rPr>
      <w:kern w:val="0"/>
      <w:sz w:val="24"/>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E86EDE"/>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86E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86EDE"/>
    <w:rPr>
      <w:kern w:val="0"/>
      <w:sz w:val="24"/>
      <w14:ligatures w14:val="none"/>
    </w:rPr>
  </w:style>
  <w:style w:type="paragraph" w:styleId="Fuzeile">
    <w:name w:val="footer"/>
    <w:basedOn w:val="Standard"/>
    <w:link w:val="FuzeileZchn"/>
    <w:uiPriority w:val="99"/>
    <w:unhideWhenUsed/>
    <w:rsid w:val="00E86ED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86EDE"/>
    <w:rPr>
      <w:kern w:val="0"/>
      <w:sz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838</Characters>
  <Application>Microsoft Office Word</Application>
  <DocSecurity>0</DocSecurity>
  <Lines>6</Lines>
  <Paragraphs>1</Paragraphs>
  <ScaleCrop>false</ScaleCrop>
  <Company/>
  <LinksUpToDate>false</LinksUpToDate>
  <CharactersWithSpaces>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Sigrid Kerschbaummair</dc:creator>
  <cp:keywords/>
  <dc:description/>
  <cp:lastModifiedBy>Sigrid Kerschbaummair</cp:lastModifiedBy>
  <cp:revision>1</cp:revision>
  <dcterms:created xsi:type="dcterms:W3CDTF">2023-11-27T05:38:00Z</dcterms:created>
  <dcterms:modified xsi:type="dcterms:W3CDTF">2023-11-27T05:47:00Z</dcterms:modified>
</cp:coreProperties>
</file>