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16A2" w14:textId="77777777" w:rsidR="00337213" w:rsidRPr="00337213" w:rsidRDefault="00337213" w:rsidP="00337213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262626"/>
          <w:sz w:val="32"/>
          <w:szCs w:val="32"/>
        </w:rPr>
      </w:pPr>
      <w:r w:rsidRPr="00337213">
        <w:rPr>
          <w:rFonts w:ascii="Calibri" w:hAnsi="Calibri" w:cs="Arial"/>
          <w:b/>
          <w:bCs/>
          <w:color w:val="262626"/>
          <w:sz w:val="32"/>
          <w:szCs w:val="32"/>
        </w:rPr>
        <w:t>Die 3-R-Methode</w:t>
      </w:r>
    </w:p>
    <w:p w14:paraId="24CC0884" w14:textId="77777777" w:rsidR="0072075F" w:rsidRPr="00337213" w:rsidRDefault="00337213" w:rsidP="00337213">
      <w:pPr>
        <w:rPr>
          <w:rFonts w:ascii="Calibri" w:hAnsi="Calibri"/>
          <w:color w:val="000000" w:themeColor="text1"/>
        </w:rPr>
      </w:pPr>
      <w:r w:rsidRPr="00337213">
        <w:rPr>
          <w:rFonts w:ascii="Calibri" w:hAnsi="Calibri" w:cs="Arial"/>
          <w:color w:val="000000" w:themeColor="text1"/>
        </w:rPr>
        <w:t>Entwickelt wurde die 3-R-Methode in den 1990er Jahren in Schweden. Sie wird vor al</w:t>
      </w:r>
      <w:r w:rsidRPr="00337213">
        <w:rPr>
          <w:rFonts w:ascii="Calibri" w:hAnsi="Calibri" w:cs="Arial"/>
          <w:color w:val="000000" w:themeColor="text1"/>
        </w:rPr>
        <w:t>lem in der Gemeinwesenarbeit</w:t>
      </w:r>
      <w:r w:rsidRPr="00337213">
        <w:rPr>
          <w:rFonts w:ascii="Calibri" w:hAnsi="Calibri" w:cs="Arial"/>
          <w:color w:val="000000" w:themeColor="text1"/>
        </w:rPr>
        <w:t xml:space="preserve"> genutzt und ist ein gut geeignetes Instrument für die Analyse der Ausgangssituation</w:t>
      </w:r>
      <w:r w:rsidRPr="00337213">
        <w:rPr>
          <w:rFonts w:ascii="Calibri" w:hAnsi="Calibri" w:cs="Arial"/>
          <w:color w:val="000000" w:themeColor="text1"/>
        </w:rPr>
        <w:t xml:space="preserve"> in Schulklassen</w:t>
      </w:r>
      <w:r w:rsidRPr="00337213">
        <w:rPr>
          <w:rFonts w:ascii="Calibri" w:hAnsi="Calibri" w:cs="Arial"/>
          <w:color w:val="000000" w:themeColor="text1"/>
        </w:rPr>
        <w:t>. Mit der Methode lassen sich Unterschiede in den Zielgruppen und Ursachen für m</w:t>
      </w:r>
      <w:r w:rsidRPr="00337213">
        <w:rPr>
          <w:rFonts w:ascii="Calibri" w:hAnsi="Calibri" w:cs="Arial"/>
          <w:color w:val="000000" w:themeColor="text1"/>
        </w:rPr>
        <w:t xml:space="preserve">angelnde Gleichstellung </w:t>
      </w:r>
      <w:r w:rsidRPr="00337213">
        <w:rPr>
          <w:rFonts w:ascii="Calibri" w:hAnsi="Calibri" w:cs="Arial"/>
          <w:color w:val="000000" w:themeColor="text1"/>
        </w:rPr>
        <w:t>erfassen.</w:t>
      </w:r>
      <w:r w:rsidRPr="00337213">
        <w:rPr>
          <w:rFonts w:ascii="Calibri" w:hAnsi="Calibri" w:cs="Arial"/>
          <w:color w:val="000000" w:themeColor="text1"/>
        </w:rPr>
        <w:t xml:space="preserve"> Dabei werden vor allem drei Ebenen ber</w:t>
      </w:r>
      <w:r w:rsidRPr="00337213">
        <w:rPr>
          <w:rFonts w:ascii="Calibri" w:hAnsi="Calibri" w:cs="Arial"/>
          <w:color w:val="000000" w:themeColor="text1"/>
        </w:rPr>
        <w:t>ü</w:t>
      </w:r>
      <w:r w:rsidRPr="00337213">
        <w:rPr>
          <w:rFonts w:ascii="Calibri" w:hAnsi="Calibri" w:cs="Arial"/>
          <w:color w:val="000000" w:themeColor="text1"/>
        </w:rPr>
        <w:t>cksichtigt, die je an einen Arbeitsschritt f</w:t>
      </w:r>
      <w:r w:rsidRPr="00337213">
        <w:rPr>
          <w:rFonts w:ascii="Calibri" w:hAnsi="Calibri" w:cs="Arial"/>
          <w:color w:val="000000" w:themeColor="text1"/>
        </w:rPr>
        <w:t>ü</w:t>
      </w:r>
      <w:r w:rsidRPr="00337213">
        <w:rPr>
          <w:rFonts w:ascii="Calibri" w:hAnsi="Calibri" w:cs="Arial"/>
          <w:color w:val="000000" w:themeColor="text1"/>
        </w:rPr>
        <w:t xml:space="preserve">r die Analyse </w:t>
      </w:r>
      <w:r>
        <w:rPr>
          <w:rFonts w:ascii="Calibri" w:hAnsi="Calibri" w:cs="Arial"/>
          <w:color w:val="000000" w:themeColor="text1"/>
        </w:rPr>
        <w:t>gekoppelt sind.</w:t>
      </w:r>
    </w:p>
    <w:p w14:paraId="426F6441" w14:textId="77777777" w:rsidR="00111892" w:rsidRDefault="00111892"/>
    <w:tbl>
      <w:tblPr>
        <w:tblW w:w="15163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2155"/>
        <w:gridCol w:w="7534"/>
        <w:gridCol w:w="5474"/>
      </w:tblGrid>
      <w:tr w:rsidR="00111892" w:rsidRPr="00111892" w14:paraId="6BEEFE8F" w14:textId="77777777" w:rsidTr="00111892">
        <w:trPr>
          <w:trHeight w:val="3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336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1892">
              <w:rPr>
                <w:rFonts w:ascii="Calibri" w:eastAsia="Times New Roman" w:hAnsi="Calibri" w:cs="Times New Roman"/>
                <w:b/>
                <w:bCs/>
                <w:color w:val="000000"/>
              </w:rPr>
              <w:t>Die 3-R- Methode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10A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1892">
              <w:rPr>
                <w:rFonts w:ascii="Calibri" w:eastAsia="Times New Roman" w:hAnsi="Calibri" w:cs="Times New Roman"/>
                <w:b/>
                <w:bCs/>
                <w:color w:val="000000"/>
              </w:rPr>
              <w:t>Arbeitsschritte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EFA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11892">
              <w:rPr>
                <w:rFonts w:ascii="Calibri" w:eastAsia="Times New Roman" w:hAnsi="Calibri" w:cs="Times New Roman"/>
                <w:b/>
                <w:bCs/>
                <w:color w:val="000000"/>
              </w:rPr>
              <w:t>Beispielfragen</w:t>
            </w:r>
          </w:p>
        </w:tc>
      </w:tr>
      <w:tr w:rsidR="00111892" w:rsidRPr="00111892" w14:paraId="25834AD2" w14:textId="77777777" w:rsidTr="00111892">
        <w:trPr>
          <w:trHeight w:val="108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A9D0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892">
              <w:rPr>
                <w:rFonts w:ascii="Calibri" w:eastAsia="Times New Roman" w:hAnsi="Calibri" w:cs="Times New Roman"/>
                <w:color w:val="000000"/>
              </w:rPr>
              <w:t>Repräsentation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5FC3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892">
              <w:rPr>
                <w:rFonts w:ascii="Calibri" w:eastAsia="Times New Roman" w:hAnsi="Calibri" w:cs="Times New Roman"/>
                <w:color w:val="000000"/>
              </w:rPr>
              <w:t>Ermittelt wird wie gross der Anteil von bestimmten Gruppen (wie bsp. Männer oder Frauen) ist, die an einer Aktivität beteiligt sind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9574" w14:textId="77777777" w:rsidR="00111892" w:rsidRDefault="00111892" w:rsidP="00111892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892">
              <w:rPr>
                <w:rFonts w:ascii="Calibri" w:eastAsia="Times New Roman" w:hAnsi="Calibri" w:cs="Times New Roman"/>
                <w:color w:val="000000"/>
              </w:rPr>
              <w:t>Wie viele Buben, wie vie</w:t>
            </w:r>
            <w:r>
              <w:rPr>
                <w:rFonts w:ascii="Calibri" w:eastAsia="Times New Roman" w:hAnsi="Calibri" w:cs="Times New Roman"/>
                <w:color w:val="000000"/>
              </w:rPr>
              <w:t>le Mädchen sind an der Labor</w:t>
            </w:r>
            <w:r w:rsidRPr="00157FF9">
              <w:t>ü</w:t>
            </w:r>
            <w:r>
              <w:t>bung</w:t>
            </w:r>
            <w:r w:rsidRPr="00111892">
              <w:rPr>
                <w:rFonts w:ascii="Calibri" w:eastAsia="Times New Roman" w:hAnsi="Calibri" w:cs="Times New Roman"/>
                <w:color w:val="000000"/>
              </w:rPr>
              <w:t xml:space="preserve"> beteiligt</w:t>
            </w:r>
            <w:r>
              <w:rPr>
                <w:rFonts w:ascii="Calibri" w:eastAsia="Times New Roman" w:hAnsi="Calibri" w:cs="Times New Roman"/>
                <w:color w:val="000000"/>
              </w:rPr>
              <w:t>?</w:t>
            </w:r>
          </w:p>
          <w:p w14:paraId="0F7F6646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Wie viele Sch</w:t>
            </w:r>
            <w:r w:rsidRPr="00157FF9">
              <w:t>ü</w:t>
            </w:r>
            <w:r>
              <w:t>lerInnen mit der Erstsprache Deutsch haben sich f</w:t>
            </w:r>
            <w:r w:rsidRPr="00157FF9">
              <w:t>ü</w:t>
            </w:r>
            <w:r>
              <w:t>r das Schulprojekt gemeldet?</w:t>
            </w:r>
          </w:p>
        </w:tc>
      </w:tr>
      <w:tr w:rsidR="00111892" w:rsidRPr="00111892" w14:paraId="3DAFC5C6" w14:textId="77777777" w:rsidTr="00111892">
        <w:trPr>
          <w:trHeight w:val="15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2764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892">
              <w:rPr>
                <w:rFonts w:ascii="Calibri" w:eastAsia="Times New Roman" w:hAnsi="Calibri" w:cs="Times New Roman"/>
                <w:color w:val="000000"/>
              </w:rPr>
              <w:t>Ressourcen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FDA6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892">
              <w:rPr>
                <w:rFonts w:ascii="Calibri" w:hAnsi="Calibri" w:cs="Arial"/>
                <w:color w:val="000000" w:themeColor="text1"/>
              </w:rPr>
              <w:t xml:space="preserve">Ermittelt wird die Verteilung von Ressourcen wie etwa Geld, Zeit, </w:t>
            </w:r>
            <w:r>
              <w:rPr>
                <w:rFonts w:ascii="Calibri" w:hAnsi="Calibri" w:cs="Arial"/>
                <w:color w:val="000000" w:themeColor="text1"/>
              </w:rPr>
              <w:t>Raum zwischen den beteiligten Gruppen (Bsp. Frauen und M</w:t>
            </w:r>
            <w:r w:rsidRPr="00111892">
              <w:rPr>
                <w:rFonts w:ascii="Calibri" w:eastAsia="Times New Roman" w:hAnsi="Calibri" w:cs="Times New Roman"/>
                <w:color w:val="000000"/>
              </w:rPr>
              <w:t>änner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  <w:r w:rsidRPr="00111892">
              <w:rPr>
                <w:rFonts w:ascii="Calibri" w:hAnsi="Calibri" w:cs="Arial"/>
                <w:color w:val="000000" w:themeColor="text1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865F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89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37213" w:rsidRPr="00337213">
              <w:rPr>
                <w:rFonts w:ascii="Calibri" w:hAnsi="Calibri" w:cs="Arial"/>
                <w:color w:val="000000" w:themeColor="text1"/>
              </w:rPr>
              <w:t xml:space="preserve">Wie </w:t>
            </w:r>
            <w:r w:rsidR="00337213">
              <w:rPr>
                <w:rFonts w:ascii="Calibri" w:hAnsi="Calibri" w:cs="Arial"/>
                <w:color w:val="000000" w:themeColor="text1"/>
              </w:rPr>
              <w:t xml:space="preserve">oft und wie </w:t>
            </w:r>
            <w:r w:rsidR="00337213" w:rsidRPr="00337213">
              <w:rPr>
                <w:rFonts w:ascii="Calibri" w:hAnsi="Calibri" w:cs="Arial"/>
                <w:color w:val="000000" w:themeColor="text1"/>
              </w:rPr>
              <w:t>lange spr</w:t>
            </w:r>
            <w:r w:rsidR="00337213" w:rsidRPr="00337213">
              <w:rPr>
                <w:rFonts w:ascii="Calibri" w:hAnsi="Calibri" w:cs="Arial"/>
                <w:color w:val="000000" w:themeColor="text1"/>
              </w:rPr>
              <w:t xml:space="preserve">echen Frauen in der Unterrichtsstunde? Wie </w:t>
            </w:r>
            <w:r w:rsidR="00337213">
              <w:rPr>
                <w:rFonts w:ascii="Calibri" w:hAnsi="Calibri" w:cs="Arial"/>
                <w:color w:val="000000" w:themeColor="text1"/>
              </w:rPr>
              <w:t xml:space="preserve">oft und wie </w:t>
            </w:r>
            <w:r w:rsidR="00337213" w:rsidRPr="00337213">
              <w:rPr>
                <w:rFonts w:ascii="Calibri" w:hAnsi="Calibri" w:cs="Arial"/>
                <w:color w:val="000000" w:themeColor="text1"/>
              </w:rPr>
              <w:t>lange sprechen Buben</w:t>
            </w:r>
            <w:r w:rsidR="00337213" w:rsidRPr="00337213">
              <w:rPr>
                <w:rFonts w:ascii="Calibri" w:hAnsi="Calibri" w:cs="Arial"/>
                <w:color w:val="000000" w:themeColor="text1"/>
              </w:rPr>
              <w:t>?</w:t>
            </w:r>
            <w:r w:rsidR="00337213">
              <w:rPr>
                <w:rFonts w:ascii="Calibri" w:hAnsi="Calibri" w:cs="Arial"/>
                <w:color w:val="000000" w:themeColor="text1"/>
              </w:rPr>
              <w:t xml:space="preserve"> Wie viel Aufmerksamkeit bekommen Sch</w:t>
            </w:r>
            <w:r w:rsidR="00337213" w:rsidRPr="00337213">
              <w:rPr>
                <w:rFonts w:ascii="Calibri" w:hAnsi="Calibri" w:cs="Arial"/>
                <w:color w:val="000000" w:themeColor="text1"/>
              </w:rPr>
              <w:t>ü</w:t>
            </w:r>
            <w:r w:rsidR="00337213">
              <w:rPr>
                <w:rFonts w:ascii="Calibri" w:hAnsi="Calibri" w:cs="Arial"/>
                <w:color w:val="000000" w:themeColor="text1"/>
              </w:rPr>
              <w:t>lerinnen mit der Zweitsprache Deutsch? Wie viel Aufmerksamkeit bekommen stille Buben?</w:t>
            </w:r>
          </w:p>
        </w:tc>
      </w:tr>
      <w:tr w:rsidR="00111892" w:rsidRPr="00111892" w14:paraId="5B03CE42" w14:textId="77777777" w:rsidTr="00111892">
        <w:trPr>
          <w:trHeight w:val="156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1FEA" w14:textId="77777777" w:rsidR="00111892" w:rsidRPr="00111892" w:rsidRDefault="00111892" w:rsidP="00111892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892">
              <w:rPr>
                <w:rFonts w:ascii="Calibri" w:eastAsia="Times New Roman" w:hAnsi="Calibri" w:cs="Times New Roman"/>
                <w:color w:val="000000"/>
              </w:rPr>
              <w:t>Realität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0575" w14:textId="77777777" w:rsidR="00111892" w:rsidRPr="00111892" w:rsidRDefault="00337213" w:rsidP="00111892">
            <w:pPr>
              <w:rPr>
                <w:rFonts w:ascii="Calibri" w:eastAsia="Times New Roman" w:hAnsi="Calibri" w:cs="Times New Roman"/>
                <w:color w:val="000000"/>
              </w:rPr>
            </w:pPr>
            <w:r w:rsidRPr="00337213">
              <w:rPr>
                <w:rFonts w:ascii="Calibri" w:hAnsi="Calibri" w:cs="Arial"/>
                <w:color w:val="000000" w:themeColor="text1"/>
              </w:rPr>
              <w:t>Es geht um die Ursachen für die festgestellten Unausgewogenh</w:t>
            </w:r>
            <w:r>
              <w:rPr>
                <w:rFonts w:ascii="Calibri" w:hAnsi="Calibri" w:cs="Arial"/>
                <w:color w:val="000000" w:themeColor="text1"/>
              </w:rPr>
              <w:t>eiten zwischen den einzelnen, beobachteten Gruppen</w:t>
            </w:r>
            <w:r w:rsidRPr="00337213">
              <w:rPr>
                <w:rFonts w:ascii="Calibri" w:hAnsi="Calibri" w:cs="Arial"/>
                <w:color w:val="000000" w:themeColor="text1"/>
              </w:rPr>
              <w:t xml:space="preserve"> und das Entwickeln von Veränderungsstrategien.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869B" w14:textId="5D3AA69E" w:rsidR="00F47470" w:rsidRPr="00F47470" w:rsidRDefault="00F47470" w:rsidP="00F4747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</w:rPr>
            </w:pPr>
            <w:r w:rsidRPr="00F47470">
              <w:rPr>
                <w:rFonts w:ascii="Calibri" w:hAnsi="Calibri" w:cs="Arial"/>
                <w:color w:val="000000" w:themeColor="text1"/>
              </w:rPr>
              <w:t>Warum ist die Situation so, wie sie ist?</w:t>
            </w:r>
          </w:p>
          <w:p w14:paraId="2E2BC7B2" w14:textId="7C738C39" w:rsidR="00F47470" w:rsidRPr="00F47470" w:rsidRDefault="00F47470" w:rsidP="00F4747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 w:themeColor="text1"/>
              </w:rPr>
            </w:pPr>
            <w:r w:rsidRPr="00F47470">
              <w:rPr>
                <w:rFonts w:ascii="Calibri" w:hAnsi="Calibri" w:cs="Arial"/>
                <w:color w:val="000000" w:themeColor="text1"/>
              </w:rPr>
              <w:t xml:space="preserve">Worin liegen </w:t>
            </w:r>
            <w:r w:rsidR="00947FF7">
              <w:rPr>
                <w:rFonts w:ascii="Calibri" w:hAnsi="Calibri" w:cs="Arial"/>
                <w:color w:val="000000" w:themeColor="text1"/>
              </w:rPr>
              <w:t>die Gründe für die V</w:t>
            </w:r>
            <w:bookmarkStart w:id="0" w:name="_GoBack"/>
            <w:bookmarkEnd w:id="0"/>
            <w:r w:rsidRPr="00F47470">
              <w:rPr>
                <w:rFonts w:ascii="Calibri" w:hAnsi="Calibri" w:cs="Arial"/>
                <w:color w:val="000000" w:themeColor="text1"/>
              </w:rPr>
              <w:t>erteilung in Repräsentation und Ressourcenverteilung?</w:t>
            </w:r>
          </w:p>
          <w:p w14:paraId="28DA5536" w14:textId="6098B3E8" w:rsidR="00111892" w:rsidRPr="00111892" w:rsidRDefault="00F47470" w:rsidP="00F47470">
            <w:pPr>
              <w:rPr>
                <w:rFonts w:ascii="Calibri" w:eastAsia="Times New Roman" w:hAnsi="Calibri" w:cs="Times New Roman"/>
                <w:color w:val="000000"/>
              </w:rPr>
            </w:pPr>
            <w:r w:rsidRPr="00F47470">
              <w:rPr>
                <w:rFonts w:ascii="Calibri" w:hAnsi="Calibri" w:cs="Arial"/>
                <w:color w:val="000000" w:themeColor="text1"/>
              </w:rPr>
              <w:t>Wie lässt sich das verändern?</w:t>
            </w:r>
          </w:p>
        </w:tc>
      </w:tr>
    </w:tbl>
    <w:p w14:paraId="3C0CAB6B" w14:textId="77777777" w:rsidR="00111892" w:rsidRDefault="00111892"/>
    <w:p w14:paraId="32C148FA" w14:textId="77777777" w:rsidR="00F47470" w:rsidRDefault="00F47470"/>
    <w:p w14:paraId="4D1901DC" w14:textId="2B77ECB9" w:rsidR="00111892" w:rsidRPr="00F47470" w:rsidRDefault="00F47470">
      <w:pPr>
        <w:rPr>
          <w:sz w:val="21"/>
          <w:szCs w:val="21"/>
        </w:rPr>
      </w:pPr>
      <w:r w:rsidRPr="00F47470">
        <w:rPr>
          <w:sz w:val="21"/>
          <w:szCs w:val="21"/>
        </w:rPr>
        <w:t xml:space="preserve">Quelle: Adaptierung der 3-R-Methode der Gender-Mainstreaming Stelle Rheinland-Pfalz. Online Ressource unter: </w:t>
      </w:r>
      <w:hyperlink r:id="rId5" w:history="1">
        <w:r w:rsidRPr="00F47470">
          <w:rPr>
            <w:rStyle w:val="Hyperlink"/>
            <w:sz w:val="21"/>
            <w:szCs w:val="21"/>
          </w:rPr>
          <w:t>https://gender-mainstreaming.rlp.de/de/gender-mainstreaming/instrumente-und-methoden/die-3-r-methode/</w:t>
        </w:r>
      </w:hyperlink>
      <w:r w:rsidRPr="00F47470">
        <w:rPr>
          <w:sz w:val="21"/>
          <w:szCs w:val="21"/>
        </w:rPr>
        <w:t xml:space="preserve"> (Download am 08.11.2016)</w:t>
      </w:r>
    </w:p>
    <w:sectPr w:rsidR="00111892" w:rsidRPr="00F47470" w:rsidSect="0011189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92"/>
    <w:rsid w:val="000B02CD"/>
    <w:rsid w:val="00111892"/>
    <w:rsid w:val="00337213"/>
    <w:rsid w:val="0037688D"/>
    <w:rsid w:val="00947FF7"/>
    <w:rsid w:val="00B06AF7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4F1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ender-mainstreaming.rlp.de/de/gender-mainstreaming/instrumente-und-methoden/die-3-r-method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2016-11-08T16:33:00Z</dcterms:created>
  <dcterms:modified xsi:type="dcterms:W3CDTF">2016-11-08T16:59:00Z</dcterms:modified>
</cp:coreProperties>
</file>