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D16E" w14:textId="28A438C2" w:rsidR="00F83E54" w:rsidRDefault="00F83E54" w:rsidP="00F83E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„Sozialbereich“</w:t>
      </w:r>
    </w:p>
    <w:p w14:paraId="1648C30E" w14:textId="55AC7B18" w:rsidR="00F83E54" w:rsidRDefault="00F83E54" w:rsidP="00F83E5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Seht euch das Video </w:t>
      </w:r>
      <w:r>
        <w:rPr>
          <w:b/>
          <w:color w:val="000000"/>
          <w:sz w:val="24"/>
          <w:szCs w:val="24"/>
        </w:rPr>
        <w:t>„Ukraine-Krieg einfach erklärt“</w:t>
      </w:r>
      <w:r>
        <w:rPr>
          <w:sz w:val="24"/>
          <w:szCs w:val="24"/>
        </w:rPr>
        <w:t xml:space="preserve"> (explainity® Erklärvideo) an!</w:t>
      </w:r>
    </w:p>
    <w:p w14:paraId="006FB014" w14:textId="77777777" w:rsidR="00F83E54" w:rsidRDefault="00F83E54" w:rsidP="00F83E5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YouTube → Ukraine-Krieg einfach erklärt (explainity® Erklärvideo) </w:t>
      </w:r>
    </w:p>
    <w:p w14:paraId="57C2A763" w14:textId="619C5CAD" w:rsidR="00F83E54" w:rsidRPr="005922CC" w:rsidRDefault="00F83E54" w:rsidP="00F83E54">
      <w:pPr>
        <w:ind w:firstLine="720"/>
        <w:rPr>
          <w:lang w:val="en-GB"/>
        </w:rPr>
      </w:pPr>
      <w:r w:rsidRPr="00F83E54">
        <w:rPr>
          <w:sz w:val="24"/>
          <w:szCs w:val="24"/>
          <w:lang w:val="en-GB"/>
        </w:rPr>
        <w:t xml:space="preserve">Link: </w:t>
      </w:r>
      <w:hyperlink r:id="rId7" w:history="1">
        <w:r w:rsidRPr="00F83E54">
          <w:rPr>
            <w:rStyle w:val="Hyperlink"/>
            <w:color w:val="0563C1"/>
            <w:sz w:val="24"/>
            <w:szCs w:val="24"/>
            <w:lang w:val="en-GB"/>
          </w:rPr>
          <w:t>https://www.youtube.com/watch?v=HCWwImhSiA0</w:t>
        </w:r>
      </w:hyperlink>
    </w:p>
    <w:p w14:paraId="154EBC79" w14:textId="36FE5756" w:rsidR="00F83E54" w:rsidRDefault="00F83E54" w:rsidP="00F83E54">
      <w:pPr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Lest euch den Zeitungsartikel </w:t>
      </w:r>
      <w:r>
        <w:rPr>
          <w:b/>
          <w:color w:val="000000"/>
          <w:sz w:val="24"/>
          <w:szCs w:val="24"/>
        </w:rPr>
        <w:t>„Unterstützung vom ersten Tag an – ein Jahr Krieg in der Ukraine“</w:t>
      </w:r>
      <w:r>
        <w:rPr>
          <w:color w:val="000000"/>
          <w:sz w:val="24"/>
          <w:szCs w:val="24"/>
        </w:rPr>
        <w:t xml:space="preserve"> durch!</w:t>
      </w:r>
    </w:p>
    <w:p w14:paraId="56695C20" w14:textId="3D621C02" w:rsidR="00A714C6" w:rsidRDefault="00A714C6" w:rsidP="00A714C6">
      <w:pPr>
        <w:numPr>
          <w:ilvl w:val="0"/>
          <w:numId w:val="1"/>
        </w:numPr>
        <w:jc w:val="center"/>
        <w:rPr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76825AB6" wp14:editId="7ACD9F38">
            <wp:extent cx="3898900" cy="25844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258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A1BD" w14:textId="77777777" w:rsidR="00F83E54" w:rsidRPr="00F83E54" w:rsidRDefault="00F83E54" w:rsidP="00F83E54">
      <w:pPr>
        <w:jc w:val="center"/>
        <w:rPr>
          <w:b/>
          <w:sz w:val="32"/>
          <w:szCs w:val="32"/>
        </w:rPr>
      </w:pPr>
    </w:p>
    <w:p w14:paraId="0D63684E" w14:textId="77777777" w:rsidR="00F83E54" w:rsidRDefault="00F83E54" w:rsidP="00513F32">
      <w:pPr>
        <w:numPr>
          <w:ilvl w:val="0"/>
          <w:numId w:val="1"/>
        </w:numPr>
        <w:spacing w:after="0"/>
        <w:jc w:val="both"/>
        <w:rPr>
          <w:color w:val="000000"/>
          <w:sz w:val="24"/>
          <w:szCs w:val="24"/>
        </w:rPr>
      </w:pPr>
      <w:r w:rsidRPr="00F83E54">
        <w:rPr>
          <w:b/>
          <w:color w:val="000000"/>
          <w:sz w:val="24"/>
          <w:szCs w:val="24"/>
        </w:rPr>
        <w:t>Ausgangssituation für die Gruppenarbeit:</w:t>
      </w:r>
      <w:r w:rsidRPr="00F83E54">
        <w:rPr>
          <w:color w:val="000000"/>
          <w:sz w:val="24"/>
          <w:szCs w:val="24"/>
        </w:rPr>
        <w:t xml:space="preserve"> Stellt </w:t>
      </w:r>
      <w:r>
        <w:rPr>
          <w:color w:val="000000"/>
          <w:sz w:val="24"/>
          <w:szCs w:val="24"/>
        </w:rPr>
        <w:t>euch</w:t>
      </w:r>
      <w:r w:rsidRPr="00F83E54">
        <w:rPr>
          <w:color w:val="000000"/>
          <w:sz w:val="24"/>
          <w:szCs w:val="24"/>
        </w:rPr>
        <w:t xml:space="preserve"> vor, </w:t>
      </w:r>
      <w:r>
        <w:rPr>
          <w:color w:val="000000"/>
          <w:sz w:val="24"/>
          <w:szCs w:val="24"/>
        </w:rPr>
        <w:t>unsere</w:t>
      </w:r>
      <w:r w:rsidRPr="00F83E54">
        <w:rPr>
          <w:color w:val="000000"/>
          <w:sz w:val="24"/>
          <w:szCs w:val="24"/>
        </w:rPr>
        <w:t xml:space="preserve"> Schule müsste auf einmal mehr Flüchtlingskinder aus der Ukraine aufnehmen.</w:t>
      </w:r>
      <w:r>
        <w:rPr>
          <w:color w:val="000000"/>
          <w:sz w:val="24"/>
          <w:szCs w:val="24"/>
        </w:rPr>
        <w:t xml:space="preserve"> </w:t>
      </w:r>
      <w:r w:rsidRPr="00F83E54">
        <w:rPr>
          <w:color w:val="000000"/>
          <w:sz w:val="24"/>
          <w:szCs w:val="24"/>
        </w:rPr>
        <w:t>Überlegt euch nun als Gruppe mindestens fünf Maßnahmen, die das Ankommen und Zusammenleben mit diesen Flüchtlingskindern erleichtern</w:t>
      </w:r>
      <w:r>
        <w:rPr>
          <w:color w:val="000000"/>
          <w:sz w:val="24"/>
          <w:szCs w:val="24"/>
        </w:rPr>
        <w:t xml:space="preserve"> könnten</w:t>
      </w:r>
      <w:r w:rsidRPr="00F83E54"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 </w:t>
      </w:r>
    </w:p>
    <w:p w14:paraId="39A5401E" w14:textId="77777777" w:rsidR="00F83E54" w:rsidRDefault="00F83E54" w:rsidP="00F83E54">
      <w:pPr>
        <w:pStyle w:val="ListParagraph"/>
        <w:rPr>
          <w:color w:val="000000"/>
          <w:sz w:val="24"/>
          <w:szCs w:val="24"/>
        </w:rPr>
      </w:pPr>
    </w:p>
    <w:p w14:paraId="5ADA7D9C" w14:textId="47460B61" w:rsidR="00F83E54" w:rsidRPr="00F83E54" w:rsidRDefault="00F83E54" w:rsidP="00F83E54">
      <w:pPr>
        <w:pStyle w:val="ListParagraph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F83E54">
        <w:rPr>
          <w:color w:val="000000"/>
          <w:sz w:val="24"/>
          <w:szCs w:val="24"/>
        </w:rPr>
        <w:t xml:space="preserve">Listet diese Maßnahmen auf </w:t>
      </w:r>
    </w:p>
    <w:p w14:paraId="27B8143A" w14:textId="1F0C92D9" w:rsidR="00F83E54" w:rsidRPr="00F83E54" w:rsidRDefault="00F83E54" w:rsidP="00F83E54">
      <w:pPr>
        <w:pStyle w:val="ListParagraph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F83E54">
        <w:rPr>
          <w:color w:val="000000"/>
          <w:sz w:val="24"/>
          <w:szCs w:val="24"/>
        </w:rPr>
        <w:t>Begründet</w:t>
      </w:r>
      <w:r>
        <w:rPr>
          <w:color w:val="000000"/>
          <w:sz w:val="24"/>
          <w:szCs w:val="24"/>
        </w:rPr>
        <w:t>,</w:t>
      </w:r>
      <w:r w:rsidRPr="00F83E54">
        <w:rPr>
          <w:color w:val="000000"/>
          <w:sz w:val="24"/>
          <w:szCs w:val="24"/>
        </w:rPr>
        <w:t xml:space="preserve"> warum Ihr diese für wichtig erachtet </w:t>
      </w:r>
    </w:p>
    <w:p w14:paraId="3F9AE812" w14:textId="5E092D56" w:rsidR="00F83E54" w:rsidRDefault="00F83E54" w:rsidP="00F83E54">
      <w:pPr>
        <w:pStyle w:val="ListParagraph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 w:rsidRPr="00F83E54">
        <w:rPr>
          <w:color w:val="000000"/>
          <w:sz w:val="24"/>
          <w:szCs w:val="24"/>
        </w:rPr>
        <w:t>Überlegt</w:t>
      </w:r>
      <w:r>
        <w:rPr>
          <w:color w:val="000000"/>
          <w:sz w:val="24"/>
          <w:szCs w:val="24"/>
        </w:rPr>
        <w:t>,</w:t>
      </w:r>
      <w:r w:rsidRPr="00F83E54">
        <w:rPr>
          <w:color w:val="000000"/>
          <w:sz w:val="24"/>
          <w:szCs w:val="24"/>
        </w:rPr>
        <w:t xml:space="preserve"> was für die Organisation nötig ist (Anschaffungen, Personal …)</w:t>
      </w:r>
    </w:p>
    <w:p w14:paraId="211D1E07" w14:textId="32D859E3" w:rsidR="00F83E54" w:rsidRPr="00A714C6" w:rsidRDefault="00F83E54" w:rsidP="00F83E54">
      <w:pPr>
        <w:pStyle w:val="ListParagraph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Diskutiert, inwieweit eure Klasse bzw. einzelne SchülerInnen, ihr selbst also, einen aktiven Beitrag </w:t>
      </w:r>
      <w:r>
        <w:rPr>
          <w:sz w:val="24"/>
          <w:szCs w:val="24"/>
        </w:rPr>
        <w:t>zur Hilfe von ukrainischen Flüchtlingskindern leisten könnt.</w:t>
      </w:r>
    </w:p>
    <w:p w14:paraId="30FD3388" w14:textId="0A63F10B" w:rsidR="00A714C6" w:rsidRPr="00F83E54" w:rsidRDefault="00A714C6" w:rsidP="00F83E54">
      <w:pPr>
        <w:pStyle w:val="ListParagraph"/>
        <w:numPr>
          <w:ilvl w:val="0"/>
          <w:numId w:val="2"/>
        </w:numPr>
        <w:spacing w:after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Beachtet, dass ihr keine finanziellen Ressourcen (Geld) zur Verfügung habt!</w:t>
      </w:r>
    </w:p>
    <w:p w14:paraId="6223F934" w14:textId="77777777" w:rsidR="00F83E54" w:rsidRDefault="00F83E54" w:rsidP="00F83E54">
      <w:pPr>
        <w:ind w:left="708"/>
        <w:jc w:val="both"/>
        <w:rPr>
          <w:sz w:val="24"/>
          <w:szCs w:val="24"/>
        </w:rPr>
      </w:pPr>
    </w:p>
    <w:p w14:paraId="2143E383" w14:textId="790CF989" w:rsidR="00F83E54" w:rsidRDefault="00F83E54" w:rsidP="00F83E54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Erstellt als Gruppe zu euren Ideen eine Power-Point-Präsentation, die ihr im Laufe des Projekts im Plenum vorstellen werdet!</w:t>
      </w:r>
    </w:p>
    <w:p w14:paraId="6E9F0726" w14:textId="77777777" w:rsidR="00F83E54" w:rsidRDefault="00F83E54"/>
    <w:sectPr w:rsidR="00F83E5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3E230" w14:textId="77777777" w:rsidR="00BD68C9" w:rsidRDefault="00BD68C9" w:rsidP="00F83E54">
      <w:pPr>
        <w:spacing w:after="0" w:line="240" w:lineRule="auto"/>
      </w:pPr>
      <w:r>
        <w:separator/>
      </w:r>
    </w:p>
  </w:endnote>
  <w:endnote w:type="continuationSeparator" w:id="0">
    <w:p w14:paraId="68C62F30" w14:textId="77777777" w:rsidR="00BD68C9" w:rsidRDefault="00BD68C9" w:rsidP="00F8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1D121" w14:textId="77777777" w:rsidR="00BD68C9" w:rsidRDefault="00BD68C9" w:rsidP="00F83E54">
      <w:pPr>
        <w:spacing w:after="0" w:line="240" w:lineRule="auto"/>
      </w:pPr>
      <w:r>
        <w:separator/>
      </w:r>
    </w:p>
  </w:footnote>
  <w:footnote w:type="continuationSeparator" w:id="0">
    <w:p w14:paraId="39A04C7D" w14:textId="77777777" w:rsidR="00BD68C9" w:rsidRDefault="00BD68C9" w:rsidP="00F8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1D5F" w14:textId="44A7F1D3" w:rsidR="00F83E54" w:rsidRDefault="00F83E54">
    <w:pPr>
      <w:pStyle w:val="Header"/>
    </w:pPr>
    <w:r>
      <w:t xml:space="preserve">IBOBB 3. Klassen Workshop             </w:t>
    </w:r>
    <w:r>
      <w:tab/>
      <w:t xml:space="preserve">                                                                                              Prof. Hebein</w:t>
    </w:r>
  </w:p>
  <w:p w14:paraId="5821C71A" w14:textId="77777777" w:rsidR="00F83E54" w:rsidRDefault="00F83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E0016"/>
    <w:multiLevelType w:val="hybridMultilevel"/>
    <w:tmpl w:val="0AD4BA70"/>
    <w:lvl w:ilvl="0" w:tplc="0C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A346CB"/>
    <w:multiLevelType w:val="multilevel"/>
    <w:tmpl w:val="3C54CD6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9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063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54"/>
    <w:rsid w:val="001A77F0"/>
    <w:rsid w:val="005922CC"/>
    <w:rsid w:val="008430FB"/>
    <w:rsid w:val="00A714C6"/>
    <w:rsid w:val="00BD68C9"/>
    <w:rsid w:val="00F8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5D447"/>
  <w15:chartTrackingRefBased/>
  <w15:docId w15:val="{EAD458FF-3402-4DEB-BEBC-1CD5E65F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54"/>
    <w:pPr>
      <w:spacing w:line="256" w:lineRule="auto"/>
    </w:pPr>
    <w:rPr>
      <w:rFonts w:ascii="Calibri" w:eastAsia="Calibri" w:hAnsi="Calibri" w:cs="Calibri"/>
      <w:lang w:eastAsia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E5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E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54"/>
    <w:rPr>
      <w:rFonts w:ascii="Calibri" w:eastAsia="Calibri" w:hAnsi="Calibri" w:cs="Calibri"/>
      <w:lang w:eastAsia="de-AT"/>
    </w:rPr>
  </w:style>
  <w:style w:type="paragraph" w:styleId="Footer">
    <w:name w:val="footer"/>
    <w:basedOn w:val="Normal"/>
    <w:link w:val="FooterChar"/>
    <w:uiPriority w:val="99"/>
    <w:unhideWhenUsed/>
    <w:rsid w:val="00F83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54"/>
    <w:rPr>
      <w:rFonts w:ascii="Calibri" w:eastAsia="Calibri" w:hAnsi="Calibri" w:cs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CWwImhSi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Mairinger-Hebein Reinhild</dc:creator>
  <cp:keywords/>
  <dc:description/>
  <cp:lastModifiedBy>Mairinger-Hebein Reinhild</cp:lastModifiedBy>
  <cp:revision>4</cp:revision>
  <dcterms:created xsi:type="dcterms:W3CDTF">2023-03-31T15:56:00Z</dcterms:created>
  <dcterms:modified xsi:type="dcterms:W3CDTF">2023-03-31T16:33:00Z</dcterms:modified>
</cp:coreProperties>
</file>