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6" w:rsidRDefault="00717D1B">
      <w:r>
        <w:t>Geographie</w:t>
      </w:r>
    </w:p>
    <w:p w:rsidR="00717D1B" w:rsidRDefault="00717D1B">
      <w:r>
        <w:t>Einführung in die Geologie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5.11.2014</w:t>
      </w:r>
    </w:p>
    <w:p w:rsidR="00717D1B" w:rsidRDefault="00717D1B"/>
    <w:p w:rsidR="00717D1B" w:rsidRDefault="00717D1B">
      <w:pPr>
        <w:rPr>
          <w:b/>
          <w:u w:val="single"/>
        </w:rPr>
      </w:pPr>
      <w:r>
        <w:rPr>
          <w:b/>
          <w:u w:val="single"/>
        </w:rPr>
        <w:t>Einzugsgebiet – Abfluss</w:t>
      </w:r>
    </w:p>
    <w:p w:rsidR="00717D1B" w:rsidRDefault="00717D1B">
      <w:r>
        <w:t>Hydrograph = Abflussganglinie</w:t>
      </w:r>
    </w:p>
    <w:p w:rsidR="00717D1B" w:rsidRDefault="00717D1B">
      <w:r>
        <w:t>Wenn über ganzes Jahr betrachtet, dann Jahresverlauf Abfluss -&gt; Abflussregime</w:t>
      </w:r>
      <w:r w:rsidR="00FD2618">
        <w:t xml:space="preserve">: </w:t>
      </w:r>
    </w:p>
    <w:p w:rsidR="00717D1B" w:rsidRDefault="00717D1B">
      <w:r>
        <w:tab/>
        <w:t>Glazial: Wasserspeicher als Gletscher</w:t>
      </w:r>
      <w:r w:rsidR="00FD2618">
        <w:t xml:space="preserve"> -&gt; hauptsächlich Sommer, da zuerst Schnee schmilzt</w:t>
      </w:r>
    </w:p>
    <w:p w:rsidR="00717D1B" w:rsidRDefault="00717D1B">
      <w:r>
        <w:tab/>
        <w:t>Nival: Wasserspeicher aus Schnee</w:t>
      </w:r>
      <w:r w:rsidR="00FD2618">
        <w:t xml:space="preserve"> -&gt; hauptsächlich ab ca. April</w:t>
      </w:r>
    </w:p>
    <w:p w:rsidR="00717D1B" w:rsidRDefault="00717D1B">
      <w:r>
        <w:tab/>
        <w:t xml:space="preserve">Pluvial: Wasserspeicher als Regen </w:t>
      </w:r>
      <w:r w:rsidR="00FD2618">
        <w:t>-&gt; je nachdem wie oft es regnet</w:t>
      </w:r>
    </w:p>
    <w:p w:rsidR="00FD2618" w:rsidRDefault="00FD2618">
      <w:r>
        <w:tab/>
        <w:t>Einfaches Regime: nur ein Abflussregime herrscht vor</w:t>
      </w:r>
    </w:p>
    <w:p w:rsidR="00FD2618" w:rsidRDefault="00FD2618">
      <w:r>
        <w:tab/>
        <w:t>Komplexes Abflussregime: mehrere Abflussregime treten auf</w:t>
      </w:r>
    </w:p>
    <w:p w:rsidR="00FD2618" w:rsidRDefault="00FD2618"/>
    <w:p w:rsidR="00FD2618" w:rsidRDefault="00FD2618">
      <w:r>
        <w:t>Abflussregime</w:t>
      </w:r>
    </w:p>
    <w:p w:rsidR="00FD2618" w:rsidRDefault="00FD2618">
      <w:proofErr w:type="gramStart"/>
      <w:r>
        <w:t>Nr.3 :</w:t>
      </w:r>
      <w:proofErr w:type="gramEnd"/>
      <w:r>
        <w:t xml:space="preserve"> Rhein: entspringt in den Alpen geht bis zur Nordsee: über Winter passiert nicht, dann steigt an, im Frühsommer, hat Juni, Juli noch evtl. Gletscherschmelze dabei aber hautsächlich nival</w:t>
      </w:r>
    </w:p>
    <w:p w:rsidR="00FD2618" w:rsidRPr="00FD2618" w:rsidRDefault="00FD2618">
      <w:pPr>
        <w:rPr>
          <w:u w:val="single"/>
        </w:rPr>
      </w:pPr>
    </w:p>
    <w:p w:rsidR="00FD2618" w:rsidRDefault="00FD2618">
      <w:r w:rsidRPr="00FD2618">
        <w:rPr>
          <w:u w:val="single"/>
        </w:rPr>
        <w:t>Auswirkung von Oberflächenabfluss</w:t>
      </w:r>
    </w:p>
    <w:p w:rsidR="00FD2618" w:rsidRDefault="00FD2618">
      <w:r>
        <w:t xml:space="preserve">Bodenerosion; Schichtfluten: auf einmal stark Regen, Abtragung </w:t>
      </w:r>
    </w:p>
    <w:p w:rsidR="00FD2618" w:rsidRDefault="00FD2618"/>
    <w:p w:rsidR="00FD2618" w:rsidRPr="00FD2618" w:rsidRDefault="00FD2618">
      <w:pPr>
        <w:rPr>
          <w:u w:val="single"/>
        </w:rPr>
      </w:pPr>
      <w:r w:rsidRPr="00FD2618">
        <w:rPr>
          <w:u w:val="single"/>
        </w:rPr>
        <w:t>Arten des Fliesens:</w:t>
      </w:r>
    </w:p>
    <w:p w:rsidR="00FD2618" w:rsidRDefault="00FD2618">
      <w:r>
        <w:t xml:space="preserve">Laminar Flow: laminares Fließen: Stromlinien, beobachtet man nur bei sehr </w:t>
      </w:r>
      <w:proofErr w:type="spellStart"/>
      <w:r>
        <w:t>sehr</w:t>
      </w:r>
      <w:proofErr w:type="spellEnd"/>
      <w:r>
        <w:t xml:space="preserve"> langsamer Bewegung: Stromlinien kreuzen sich nicht</w:t>
      </w:r>
    </w:p>
    <w:p w:rsidR="00FD2618" w:rsidRDefault="00FD2618">
      <w:r>
        <w:t>Turbulent Flow: chaotischer Boden, Boden uneben, wird aufgewühlt, bei schneller Fließgeschwindigkeit</w:t>
      </w:r>
    </w:p>
    <w:p w:rsidR="00FD2618" w:rsidRDefault="00FD2618"/>
    <w:p w:rsidR="00FD2618" w:rsidRDefault="00FD2618">
      <w:r>
        <w:t>Erosion und Transport:</w:t>
      </w:r>
    </w:p>
    <w:p w:rsidR="00FD2618" w:rsidRDefault="00FD2618">
      <w:r>
        <w:t xml:space="preserve">Bettfracht: Sandkörnchen schwimmt im </w:t>
      </w:r>
      <w:proofErr w:type="gramStart"/>
      <w:r>
        <w:t>Wasser ;</w:t>
      </w:r>
      <w:proofErr w:type="gramEnd"/>
      <w:r>
        <w:t xml:space="preserve"> wenn größer rollt über Boden -&gt; Geröllfracht/Geschiebe</w:t>
      </w:r>
    </w:p>
    <w:p w:rsidR="00FD2618" w:rsidRPr="00717D1B" w:rsidRDefault="00A451EB">
      <w:r>
        <w:t xml:space="preserve">Sedimentdynamik -&gt; </w:t>
      </w:r>
      <w:proofErr w:type="spellStart"/>
      <w:r>
        <w:t>Hjulström</w:t>
      </w:r>
      <w:proofErr w:type="spellEnd"/>
      <w:r>
        <w:t>-</w:t>
      </w:r>
      <w:bookmarkStart w:id="0" w:name="_GoBack"/>
      <w:bookmarkEnd w:id="0"/>
      <w:r>
        <w:t>Diagramm</w:t>
      </w:r>
    </w:p>
    <w:sectPr w:rsidR="00FD2618" w:rsidRPr="00717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1B"/>
    <w:rsid w:val="0062455C"/>
    <w:rsid w:val="00717D1B"/>
    <w:rsid w:val="00A451EB"/>
    <w:rsid w:val="00EA1BDF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9E46-C85C-4E38-B039-90D802A9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Maier</dc:creator>
  <cp:keywords/>
  <dc:description/>
  <cp:lastModifiedBy>Johanna Maier</cp:lastModifiedBy>
  <cp:revision>1</cp:revision>
  <dcterms:created xsi:type="dcterms:W3CDTF">2014-11-05T12:26:00Z</dcterms:created>
  <dcterms:modified xsi:type="dcterms:W3CDTF">2014-11-05T12:53:00Z</dcterms:modified>
</cp:coreProperties>
</file>