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FCD" w:rsidRPr="00C12FCD" w:rsidRDefault="00C12FCD" w:rsidP="00C12FCD">
      <w:pPr>
        <w:spacing w:before="300" w:after="150" w:line="240" w:lineRule="auto"/>
        <w:outlineLvl w:val="2"/>
        <w:rPr>
          <w:rFonts w:ascii="inherit" w:eastAsia="Times New Roman" w:hAnsi="inherit" w:cs="Helvetica"/>
          <w:i/>
          <w:iCs/>
          <w:color w:val="333333"/>
          <w:sz w:val="36"/>
          <w:szCs w:val="36"/>
          <w:lang w:eastAsia="de-AT"/>
        </w:rPr>
      </w:pPr>
      <w:r w:rsidRPr="00C12FCD">
        <w:rPr>
          <w:rFonts w:ascii="inherit" w:eastAsia="Times New Roman" w:hAnsi="inherit" w:cs="Helvetica"/>
          <w:i/>
          <w:iCs/>
          <w:color w:val="333333"/>
          <w:sz w:val="36"/>
          <w:szCs w:val="36"/>
          <w:lang w:eastAsia="de-AT"/>
        </w:rPr>
        <w:t>Offener und österreichweiter Zugriff:</w:t>
      </w:r>
    </w:p>
    <w:p w:rsidR="00C12FCD" w:rsidRPr="00C12FCD" w:rsidRDefault="00C12FCD" w:rsidP="00C12FCD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 w:rsidRPr="00C12FCD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 xml:space="preserve">Dieser Geodatenverbund soll einen offenen und einfachen, österreichweiten Zugriff auf </w:t>
      </w:r>
      <w:proofErr w:type="spellStart"/>
      <w:r w:rsidRPr="00C12FCD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Geodaten</w:t>
      </w:r>
      <w:proofErr w:type="spellEnd"/>
      <w:r w:rsidRPr="00C12FCD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 xml:space="preserve"> und Services der Länder für unterschiedlichste Zwecke ermöglichen. Die geplante Offenheit des Geodatenverbundes - mit verteilter Datenhaltung nach den Grundsätzen der Subsidiarität - auf Grundlage internationaler Standards (OGC, ISO, CEN) und nationaler Normen (ISO, EN, ON) bietet überdies die Möglichkeit, weitere Geobasis- und Fachdaten einzubinden bzw. zu verknüpfen.</w:t>
      </w:r>
      <w:r w:rsidRPr="00C12FCD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br/>
      </w:r>
      <w:r w:rsidRPr="00C12FCD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br/>
        <w:t>Der Benutzer wird somit mit Hilfe eines einfachen Webbrowsers bundeslandübergreifend – also nicht wie bisher für jedes Bundesland einzeln - GIS-Daten abfragen, visualisieren und ausdrucken können, ohne über spezielle Software-Kenntnisse zu verfügen und ohne selbst ein GIS-System (Hardware, Software, Daten, etc.) betreiben zu müssen.</w:t>
      </w:r>
    </w:p>
    <w:p w:rsidR="003016E9" w:rsidRPr="00C12FCD" w:rsidRDefault="00C12FCD">
      <w:r w:rsidRPr="00C12FCD">
        <w:t>(</w:t>
      </w:r>
      <w:hyperlink r:id="rId5" w:history="1">
        <w:r w:rsidRPr="00C12FCD">
          <w:rPr>
            <w:rStyle w:val="Hyperlink"/>
            <w:color w:val="auto"/>
            <w:u w:val="none"/>
          </w:rPr>
          <w:t>http://www.geoland.at/site/about.html  24.03.2017</w:t>
        </w:r>
      </w:hyperlink>
      <w:r w:rsidRPr="00C12FCD">
        <w:t>)</w:t>
      </w:r>
    </w:p>
    <w:p w:rsidR="00C12FCD" w:rsidRPr="00C12FCD" w:rsidRDefault="00C12FCD" w:rsidP="00C12FCD">
      <w:pPr>
        <w:spacing w:before="300" w:after="150" w:line="240" w:lineRule="auto"/>
        <w:outlineLvl w:val="2"/>
        <w:rPr>
          <w:rFonts w:ascii="inherit" w:eastAsia="Times New Roman" w:hAnsi="inherit" w:cs="Helvetica"/>
          <w:i/>
          <w:iCs/>
          <w:color w:val="333333"/>
          <w:sz w:val="36"/>
          <w:szCs w:val="36"/>
          <w:lang w:eastAsia="de-AT"/>
        </w:rPr>
      </w:pPr>
      <w:r w:rsidRPr="00C12FCD">
        <w:rPr>
          <w:rFonts w:ascii="inherit" w:eastAsia="Times New Roman" w:hAnsi="inherit" w:cs="Helvetica"/>
          <w:i/>
          <w:iCs/>
          <w:color w:val="333333"/>
          <w:sz w:val="36"/>
          <w:szCs w:val="36"/>
          <w:lang w:eastAsia="de-AT"/>
        </w:rPr>
        <w:t>Subsidiarität</w:t>
      </w:r>
    </w:p>
    <w:p w:rsidR="00C12FCD" w:rsidRDefault="00C12FCD">
      <w:proofErr w:type="spellStart"/>
      <w:r>
        <w:t>Geodaten</w:t>
      </w:r>
      <w:proofErr w:type="spellEnd"/>
      <w:r>
        <w:t xml:space="preserve"> sollten dem Individuum ermöglichen, durch Eigenverantwortung und Selbstbestimmung ihre/seine Fähigkeiten zu entfalten. (https://de. wikipedia.org/</w:t>
      </w:r>
      <w:proofErr w:type="spellStart"/>
      <w:r>
        <w:t>wiki</w:t>
      </w:r>
      <w:proofErr w:type="spellEnd"/>
      <w:r>
        <w:t>/</w:t>
      </w:r>
      <w:proofErr w:type="spellStart"/>
      <w:r>
        <w:t>subsidiarität</w:t>
      </w:r>
      <w:proofErr w:type="spellEnd"/>
      <w:r>
        <w:t>)</w:t>
      </w:r>
    </w:p>
    <w:p w:rsidR="00C12FCD" w:rsidRDefault="00C12FCD" w:rsidP="00C12FCD">
      <w:pPr>
        <w:spacing w:before="300" w:after="150" w:line="240" w:lineRule="auto"/>
        <w:outlineLvl w:val="2"/>
        <w:rPr>
          <w:rFonts w:ascii="inherit" w:eastAsia="Times New Roman" w:hAnsi="inherit" w:cs="Helvetica"/>
          <w:i/>
          <w:iCs/>
          <w:color w:val="333333"/>
          <w:sz w:val="36"/>
          <w:szCs w:val="36"/>
          <w:lang w:eastAsia="de-AT"/>
        </w:rPr>
      </w:pPr>
      <w:r w:rsidRPr="00C12FCD">
        <w:rPr>
          <w:rFonts w:ascii="inherit" w:eastAsia="Times New Roman" w:hAnsi="inherit" w:cs="Helvetica"/>
          <w:i/>
          <w:iCs/>
          <w:color w:val="333333"/>
          <w:sz w:val="36"/>
          <w:szCs w:val="36"/>
          <w:lang w:eastAsia="de-AT"/>
        </w:rPr>
        <w:t>SAGIS</w:t>
      </w:r>
    </w:p>
    <w:p w:rsidR="00C12FCD" w:rsidRDefault="00C12FCD" w:rsidP="00C12FCD">
      <w:pPr>
        <w:spacing w:before="300" w:after="150" w:line="240" w:lineRule="auto"/>
        <w:outlineLvl w:val="2"/>
        <w:rPr>
          <w:rFonts w:ascii="inherit" w:eastAsia="Times New Roman" w:hAnsi="inherit" w:cs="Helvetica"/>
          <w:i/>
          <w:iCs/>
          <w:color w:val="333333"/>
          <w:sz w:val="36"/>
          <w:szCs w:val="36"/>
          <w:lang w:eastAsia="de-AT"/>
        </w:rPr>
      </w:pPr>
      <w:r>
        <w:rPr>
          <w:noProof/>
          <w:lang w:eastAsia="de-AT"/>
        </w:rPr>
        <w:drawing>
          <wp:inline distT="0" distB="0" distL="0" distR="0" wp14:anchorId="010B3AE0" wp14:editId="289FFF03">
            <wp:extent cx="5760476" cy="32861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5026" b="3704"/>
                    <a:stretch/>
                  </pic:blipFill>
                  <pic:spPr bwMode="auto">
                    <a:xfrm>
                      <a:off x="0" y="0"/>
                      <a:ext cx="5760720" cy="3286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FCD" w:rsidRDefault="00C12FCD" w:rsidP="00C12FCD">
      <w:pPr>
        <w:spacing w:before="300" w:after="150" w:line="240" w:lineRule="auto"/>
        <w:outlineLvl w:val="2"/>
        <w:rPr>
          <w:rFonts w:ascii="inherit" w:eastAsia="Times New Roman" w:hAnsi="inherit" w:cs="Helvetica"/>
          <w:i/>
          <w:iCs/>
          <w:color w:val="333333"/>
          <w:sz w:val="36"/>
          <w:szCs w:val="36"/>
          <w:lang w:eastAsia="de-AT"/>
        </w:rPr>
      </w:pPr>
      <w:proofErr w:type="spellStart"/>
      <w:r>
        <w:rPr>
          <w:rFonts w:ascii="inherit" w:eastAsia="Times New Roman" w:hAnsi="inherit" w:cs="Helvetica"/>
          <w:i/>
          <w:iCs/>
          <w:color w:val="333333"/>
          <w:sz w:val="36"/>
          <w:szCs w:val="36"/>
          <w:lang w:eastAsia="de-AT"/>
        </w:rPr>
        <w:t>Orthophoto</w:t>
      </w:r>
      <w:proofErr w:type="spellEnd"/>
      <w:r>
        <w:rPr>
          <w:rFonts w:ascii="inherit" w:eastAsia="Times New Roman" w:hAnsi="inherit" w:cs="Helvetica"/>
          <w:i/>
          <w:iCs/>
          <w:color w:val="333333"/>
          <w:sz w:val="36"/>
          <w:szCs w:val="36"/>
          <w:lang w:eastAsia="de-AT"/>
        </w:rPr>
        <w:t xml:space="preserve"> </w:t>
      </w:r>
      <w:r w:rsidR="004603B4">
        <w:rPr>
          <w:rFonts w:ascii="inherit" w:eastAsia="Times New Roman" w:hAnsi="inherit" w:cs="Helvetica"/>
          <w:i/>
          <w:iCs/>
          <w:color w:val="333333"/>
          <w:sz w:val="36"/>
          <w:szCs w:val="36"/>
          <w:lang w:eastAsia="de-AT"/>
        </w:rPr>
        <w:t>Eugendorf</w:t>
      </w:r>
    </w:p>
    <w:p w:rsidR="00C12FCD" w:rsidRDefault="00C12FCD" w:rsidP="00C12FCD">
      <w:r>
        <w:t>Verfügbare Jahre: 2000, 1990, 1980,</w:t>
      </w:r>
      <w:r w:rsidR="004603B4">
        <w:t xml:space="preserve"> </w:t>
      </w:r>
      <w:r>
        <w:t>1970,</w:t>
      </w:r>
      <w:r w:rsidR="004603B4">
        <w:t xml:space="preserve"> </w:t>
      </w:r>
      <w:r>
        <w:t>1952-1954</w:t>
      </w:r>
      <w:r w:rsidR="004603B4">
        <w:t>, 1945, 2010, 2011, 2012</w:t>
      </w:r>
    </w:p>
    <w:p w:rsidR="004603B4" w:rsidRDefault="004603B4" w:rsidP="00C12FCD">
      <w:r>
        <w:rPr>
          <w:noProof/>
          <w:lang w:eastAsia="de-AT"/>
        </w:rPr>
        <w:lastRenderedPageBreak/>
        <w:drawing>
          <wp:inline distT="0" distB="0" distL="0" distR="0" wp14:anchorId="730F3651" wp14:editId="2532F024">
            <wp:extent cx="5760476" cy="324802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5026" b="4762"/>
                    <a:stretch/>
                  </pic:blipFill>
                  <pic:spPr bwMode="auto">
                    <a:xfrm>
                      <a:off x="0" y="0"/>
                      <a:ext cx="5760720" cy="3248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1952-54</w:t>
      </w:r>
    </w:p>
    <w:p w:rsidR="004603B4" w:rsidRDefault="004603B4" w:rsidP="00C12FCD">
      <w:r>
        <w:rPr>
          <w:noProof/>
          <w:lang w:eastAsia="de-AT"/>
        </w:rPr>
        <w:drawing>
          <wp:inline distT="0" distB="0" distL="0" distR="0" wp14:anchorId="63FBAD0D" wp14:editId="5541B7EC">
            <wp:extent cx="5760476" cy="324802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5026" b="4762"/>
                    <a:stretch/>
                  </pic:blipFill>
                  <pic:spPr bwMode="auto">
                    <a:xfrm>
                      <a:off x="0" y="0"/>
                      <a:ext cx="5760720" cy="3248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2012</w:t>
      </w:r>
    </w:p>
    <w:p w:rsidR="003920EB" w:rsidRDefault="003920EB" w:rsidP="003920EB">
      <w:pPr>
        <w:spacing w:before="300" w:after="150" w:line="240" w:lineRule="auto"/>
        <w:outlineLvl w:val="2"/>
        <w:rPr>
          <w:rFonts w:ascii="inherit" w:eastAsia="Times New Roman" w:hAnsi="inherit" w:cs="Helvetica"/>
          <w:i/>
          <w:iCs/>
          <w:color w:val="333333"/>
          <w:sz w:val="36"/>
          <w:szCs w:val="36"/>
          <w:lang w:eastAsia="de-AT"/>
        </w:rPr>
      </w:pPr>
      <w:r w:rsidRPr="003920EB">
        <w:rPr>
          <w:rFonts w:ascii="inherit" w:eastAsia="Times New Roman" w:hAnsi="inherit" w:cs="Helvetica"/>
          <w:i/>
          <w:iCs/>
          <w:color w:val="333333"/>
          <w:sz w:val="36"/>
          <w:szCs w:val="36"/>
          <w:lang w:eastAsia="de-AT"/>
        </w:rPr>
        <w:t>Unterscheidung der beiden Karten</w:t>
      </w:r>
      <w:r>
        <w:rPr>
          <w:rFonts w:ascii="inherit" w:eastAsia="Times New Roman" w:hAnsi="inherit" w:cs="Helvetica"/>
          <w:i/>
          <w:iCs/>
          <w:color w:val="333333"/>
          <w:sz w:val="36"/>
          <w:szCs w:val="36"/>
          <w:lang w:eastAsia="de-AT"/>
        </w:rPr>
        <w:t xml:space="preserve"> mit Markierung und Beschriftung</w:t>
      </w:r>
      <w:bookmarkStart w:id="0" w:name="_GoBack"/>
      <w:bookmarkEnd w:id="0"/>
    </w:p>
    <w:p w:rsidR="004603B4" w:rsidRPr="003920EB" w:rsidRDefault="003920EB" w:rsidP="003920EB">
      <w:pPr>
        <w:rPr>
          <w:lang w:eastAsia="de-AT"/>
        </w:rPr>
      </w:pPr>
      <w:r w:rsidRPr="003920EB">
        <w:rPr>
          <w:lang w:eastAsia="de-AT"/>
        </w:rPr>
        <w:t>https://www.salzburg.gv.at/sagisonline/(S(xnilqrgmmwwmu0inmx0eq0mh))/init.aspx?ks=landsbg&amp;karte=basis&amp;logo=sagis&amp;geojuhuschema=Adressen/Namensgut&amp;project=dwBnAHUAXwBiADYANQBhADgAYgA2AGYAYwBhADMAZgA0AGYAMwBkADgANgA0ADAANgBkAGUANgBhADAAZABkADgANABmADQAXABXAGEAbABsAG4AZQByAF8ARQB1AGcAZQBuAGQAbwByAGYAXwAyADQALgAwADMALgAyADAAMQA3AA%3d%3d&amp;redliningid=zhz53wsbrndbxjla3y45pw1t</w:t>
      </w:r>
    </w:p>
    <w:sectPr w:rsidR="004603B4" w:rsidRPr="003920E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FCD"/>
    <w:rsid w:val="003920EB"/>
    <w:rsid w:val="004603B4"/>
    <w:rsid w:val="00575B9D"/>
    <w:rsid w:val="00C12FCD"/>
    <w:rsid w:val="00D3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C12FCD"/>
    <w:pPr>
      <w:spacing w:before="300" w:after="150" w:line="240" w:lineRule="auto"/>
      <w:outlineLvl w:val="2"/>
    </w:pPr>
    <w:rPr>
      <w:rFonts w:ascii="inherit" w:eastAsia="Times New Roman" w:hAnsi="inherit" w:cs="Times New Roman"/>
      <w:i/>
      <w:iCs/>
      <w:sz w:val="36"/>
      <w:szCs w:val="36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C12FCD"/>
    <w:rPr>
      <w:rFonts w:ascii="inherit" w:eastAsia="Times New Roman" w:hAnsi="inherit" w:cs="Times New Roman"/>
      <w:i/>
      <w:iCs/>
      <w:sz w:val="36"/>
      <w:szCs w:val="36"/>
      <w:lang w:eastAsia="de-AT"/>
    </w:rPr>
  </w:style>
  <w:style w:type="paragraph" w:styleId="StandardWeb">
    <w:name w:val="Normal (Web)"/>
    <w:basedOn w:val="Standard"/>
    <w:uiPriority w:val="99"/>
    <w:semiHidden/>
    <w:unhideWhenUsed/>
    <w:rsid w:val="00C12FC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yperlink">
    <w:name w:val="Hyperlink"/>
    <w:basedOn w:val="Absatz-Standardschriftart"/>
    <w:uiPriority w:val="99"/>
    <w:unhideWhenUsed/>
    <w:rsid w:val="00C12FC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2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2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C12FCD"/>
    <w:pPr>
      <w:spacing w:before="300" w:after="150" w:line="240" w:lineRule="auto"/>
      <w:outlineLvl w:val="2"/>
    </w:pPr>
    <w:rPr>
      <w:rFonts w:ascii="inherit" w:eastAsia="Times New Roman" w:hAnsi="inherit" w:cs="Times New Roman"/>
      <w:i/>
      <w:iCs/>
      <w:sz w:val="36"/>
      <w:szCs w:val="36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C12FCD"/>
    <w:rPr>
      <w:rFonts w:ascii="inherit" w:eastAsia="Times New Roman" w:hAnsi="inherit" w:cs="Times New Roman"/>
      <w:i/>
      <w:iCs/>
      <w:sz w:val="36"/>
      <w:szCs w:val="36"/>
      <w:lang w:eastAsia="de-AT"/>
    </w:rPr>
  </w:style>
  <w:style w:type="paragraph" w:styleId="StandardWeb">
    <w:name w:val="Normal (Web)"/>
    <w:basedOn w:val="Standard"/>
    <w:uiPriority w:val="99"/>
    <w:semiHidden/>
    <w:unhideWhenUsed/>
    <w:rsid w:val="00C12FC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yperlink">
    <w:name w:val="Hyperlink"/>
    <w:basedOn w:val="Absatz-Standardschriftart"/>
    <w:uiPriority w:val="99"/>
    <w:unhideWhenUsed/>
    <w:rsid w:val="00C12FC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2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2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1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geoland.at/site/about.html%20%2024.03.2017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Pilz Martin</dc:creator>
  <cp:lastModifiedBy>Pilz Martin</cp:lastModifiedBy>
  <cp:revision>1</cp:revision>
  <dcterms:created xsi:type="dcterms:W3CDTF">2017-03-24T10:03:00Z</dcterms:created>
  <dcterms:modified xsi:type="dcterms:W3CDTF">2017-03-24T10:43:00Z</dcterms:modified>
</cp:coreProperties>
</file>