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614" w:rsidRPr="001A0B08" w:rsidRDefault="003A4614" w:rsidP="001A0B08">
      <w:pPr>
        <w:jc w:val="center"/>
        <w:rPr>
          <w:b/>
          <w:sz w:val="28"/>
          <w:szCs w:val="28"/>
          <w:u w:val="single"/>
        </w:rPr>
      </w:pPr>
      <w:r w:rsidRPr="003A4614">
        <w:rPr>
          <w:b/>
          <w:sz w:val="28"/>
          <w:szCs w:val="28"/>
          <w:u w:val="single"/>
        </w:rPr>
        <w:t xml:space="preserve">Österreichische </w:t>
      </w:r>
      <w:proofErr w:type="spellStart"/>
      <w:r w:rsidRPr="003A4614">
        <w:rPr>
          <w:b/>
          <w:sz w:val="28"/>
          <w:szCs w:val="28"/>
          <w:u w:val="single"/>
        </w:rPr>
        <w:t>Geodaten</w:t>
      </w:r>
      <w:proofErr w:type="spellEnd"/>
    </w:p>
    <w:p w:rsidR="001A0B08" w:rsidRPr="001A0B08" w:rsidRDefault="003A4614" w:rsidP="003A4614">
      <w:pPr>
        <w:rPr>
          <w:b/>
          <w:i/>
          <w:color w:val="00B050"/>
          <w:sz w:val="24"/>
          <w:szCs w:val="24"/>
          <w:u w:val="single"/>
        </w:rPr>
      </w:pPr>
      <w:r w:rsidRPr="001A0B08">
        <w:rPr>
          <w:b/>
          <w:i/>
          <w:color w:val="00B050"/>
          <w:sz w:val="24"/>
          <w:szCs w:val="24"/>
          <w:u w:val="single"/>
        </w:rPr>
        <w:t xml:space="preserve">1.  </w:t>
      </w:r>
      <w:proofErr w:type="spellStart"/>
      <w:r w:rsidR="001A0B08">
        <w:rPr>
          <w:b/>
          <w:i/>
          <w:color w:val="00B050"/>
          <w:sz w:val="24"/>
          <w:szCs w:val="24"/>
          <w:u w:val="single"/>
        </w:rPr>
        <w:t>Geoland</w:t>
      </w:r>
      <w:proofErr w:type="spellEnd"/>
      <w:r w:rsidR="001A0B08">
        <w:rPr>
          <w:b/>
          <w:i/>
          <w:color w:val="00B050"/>
          <w:sz w:val="24"/>
          <w:szCs w:val="24"/>
          <w:u w:val="single"/>
        </w:rPr>
        <w:t>:</w:t>
      </w:r>
    </w:p>
    <w:p w:rsidR="001A0B08" w:rsidRDefault="003A4614" w:rsidP="003A4614">
      <w:pPr>
        <w:rPr>
          <w:b/>
          <w:i/>
          <w:sz w:val="24"/>
          <w:szCs w:val="24"/>
          <w:u w:val="single"/>
        </w:rPr>
      </w:pPr>
      <w:r w:rsidRPr="001A0B08">
        <w:rPr>
          <w:b/>
          <w:i/>
          <w:sz w:val="24"/>
          <w:szCs w:val="24"/>
          <w:u w:val="single"/>
        </w:rPr>
        <w:t>a) Offen zugänglich</w:t>
      </w:r>
      <w:r>
        <w:rPr>
          <w:sz w:val="24"/>
          <w:szCs w:val="24"/>
        </w:rPr>
        <w:t>: für jeden Nutzer ist der Bereich offen zugänglich und jederzeit österreichweit abrufbar</w:t>
      </w:r>
      <w:r w:rsidR="000853BA">
        <w:rPr>
          <w:sz w:val="24"/>
          <w:szCs w:val="24"/>
        </w:rPr>
        <w:t>; sowohl für private als auch kommerzielle Zwecke frei und entgeltfrei</w:t>
      </w:r>
    </w:p>
    <w:p w:rsidR="001A0B08" w:rsidRDefault="003A4614" w:rsidP="003A4614">
      <w:pPr>
        <w:rPr>
          <w:sz w:val="24"/>
        </w:rPr>
      </w:pPr>
      <w:r w:rsidRPr="001A0B08">
        <w:rPr>
          <w:b/>
          <w:i/>
          <w:sz w:val="24"/>
          <w:szCs w:val="24"/>
          <w:u w:val="single"/>
        </w:rPr>
        <w:t>b) Charakteristika des Lizenzmodells</w:t>
      </w:r>
      <w:r>
        <w:rPr>
          <w:sz w:val="24"/>
          <w:szCs w:val="24"/>
        </w:rPr>
        <w:t xml:space="preserve">: bietet </w:t>
      </w:r>
      <w:r w:rsidRPr="003A4614">
        <w:rPr>
          <w:sz w:val="24"/>
          <w:szCs w:val="24"/>
        </w:rPr>
        <w:t>viel spezifischere und detailliertere Informationen und Funktionen für das jeweilige Bundesland</w:t>
      </w:r>
      <w:r w:rsidRPr="003A4614">
        <w:rPr>
          <w:sz w:val="24"/>
        </w:rPr>
        <w:t>; Angebot von Informationen, die sonst nur länderweise angeboten werden</w:t>
      </w:r>
      <w:r>
        <w:rPr>
          <w:sz w:val="24"/>
        </w:rPr>
        <w:t>; Keine Konkurrenz zu anderen Geodatenanbietern, sondern Ergänzung!</w:t>
      </w:r>
      <w:r w:rsidR="000853BA">
        <w:rPr>
          <w:sz w:val="24"/>
        </w:rPr>
        <w:t xml:space="preserve">; </w:t>
      </w:r>
      <w:proofErr w:type="spellStart"/>
      <w:r w:rsidR="000853BA">
        <w:rPr>
          <w:sz w:val="24"/>
        </w:rPr>
        <w:t>unfasst</w:t>
      </w:r>
      <w:proofErr w:type="spellEnd"/>
      <w:r w:rsidR="000853BA">
        <w:rPr>
          <w:sz w:val="24"/>
        </w:rPr>
        <w:t xml:space="preserve"> gesamtes österreichisches Staatsgebiet; ist einem ständigem Aktualisierungsprozess unterworfen</w:t>
      </w:r>
    </w:p>
    <w:p w:rsidR="001A0B08" w:rsidRDefault="001A0B08" w:rsidP="003A4614">
      <w:pPr>
        <w:rPr>
          <w:b/>
          <w:i/>
          <w:sz w:val="24"/>
          <w:szCs w:val="24"/>
          <w:u w:val="single"/>
        </w:rPr>
      </w:pPr>
    </w:p>
    <w:p w:rsidR="001A0B08" w:rsidRDefault="003A4614" w:rsidP="003A4614">
      <w:pPr>
        <w:rPr>
          <w:sz w:val="24"/>
          <w:szCs w:val="24"/>
        </w:rPr>
      </w:pPr>
      <w:proofErr w:type="gramStart"/>
      <w:r w:rsidRPr="001A0B08">
        <w:rPr>
          <w:b/>
          <w:i/>
          <w:sz w:val="24"/>
          <w:szCs w:val="24"/>
          <w:u w:val="single"/>
        </w:rPr>
        <w:t>c</w:t>
      </w:r>
      <w:proofErr w:type="gramEnd"/>
      <w:r w:rsidRPr="001A0B08">
        <w:rPr>
          <w:b/>
          <w:i/>
          <w:sz w:val="24"/>
          <w:szCs w:val="24"/>
          <w:u w:val="single"/>
        </w:rPr>
        <w:t>) Was ist erlaubt was nicht</w:t>
      </w:r>
      <w:r>
        <w:rPr>
          <w:sz w:val="24"/>
          <w:szCs w:val="24"/>
        </w:rPr>
        <w:t xml:space="preserve">: </w:t>
      </w:r>
    </w:p>
    <w:p w:rsidR="003A4614" w:rsidRPr="001A0B08" w:rsidRDefault="001A0B08" w:rsidP="003A4614">
      <w:pPr>
        <w:rPr>
          <w:b/>
          <w:i/>
          <w:sz w:val="24"/>
          <w:szCs w:val="24"/>
          <w:u w:val="single"/>
        </w:rPr>
      </w:pPr>
      <w:r>
        <w:rPr>
          <w:sz w:val="24"/>
          <w:szCs w:val="24"/>
        </w:rPr>
        <w:t xml:space="preserve">- </w:t>
      </w:r>
      <w:r w:rsidR="003A4614" w:rsidRPr="003A4614">
        <w:rPr>
          <w:sz w:val="24"/>
        </w:rPr>
        <w:t>GIS-Daten abfragen, visualisieren und ausdrucken</w:t>
      </w:r>
    </w:p>
    <w:p w:rsidR="000853BA" w:rsidRDefault="000853BA" w:rsidP="001A0B08">
      <w:pPr>
        <w:pStyle w:val="KeinLeerraum"/>
        <w:rPr>
          <w:sz w:val="24"/>
        </w:rPr>
      </w:pPr>
      <w:r w:rsidRPr="000853BA">
        <w:rPr>
          <w:sz w:val="24"/>
        </w:rPr>
        <w:t xml:space="preserve">- Ohne Quellenangabe </w:t>
      </w:r>
      <w:r w:rsidR="001A0B08">
        <w:rPr>
          <w:sz w:val="24"/>
        </w:rPr>
        <w:t xml:space="preserve">und Link-Verweis Kartenelemente </w:t>
      </w:r>
      <w:r>
        <w:rPr>
          <w:sz w:val="24"/>
        </w:rPr>
        <w:t>angeben</w:t>
      </w:r>
    </w:p>
    <w:p w:rsidR="001A0B08" w:rsidRDefault="001A0B08" w:rsidP="001A0B08">
      <w:pPr>
        <w:pStyle w:val="KeinLeerraum"/>
        <w:rPr>
          <w:sz w:val="24"/>
        </w:rPr>
      </w:pPr>
    </w:p>
    <w:p w:rsidR="001A0B08" w:rsidRPr="001A0B08" w:rsidRDefault="001A0B08" w:rsidP="001A0B08">
      <w:pPr>
        <w:pStyle w:val="KeinLeerraum"/>
        <w:rPr>
          <w:sz w:val="24"/>
        </w:rPr>
      </w:pPr>
    </w:p>
    <w:p w:rsidR="000853BA" w:rsidRDefault="000853BA" w:rsidP="000853BA">
      <w:pPr>
        <w:rPr>
          <w:sz w:val="24"/>
        </w:rPr>
      </w:pPr>
      <w:r w:rsidRPr="001A0B08">
        <w:rPr>
          <w:b/>
          <w:i/>
          <w:color w:val="00B050"/>
          <w:sz w:val="24"/>
          <w:u w:val="single"/>
        </w:rPr>
        <w:t xml:space="preserve">2. </w:t>
      </w:r>
      <w:r w:rsidR="00DB77E6" w:rsidRPr="001A0B08">
        <w:rPr>
          <w:b/>
          <w:i/>
          <w:color w:val="00B050"/>
          <w:sz w:val="24"/>
          <w:u w:val="single"/>
        </w:rPr>
        <w:t xml:space="preserve">Subsidiarität: </w:t>
      </w:r>
      <w:r w:rsidRPr="00DB77E6">
        <w:rPr>
          <w:sz w:val="24"/>
        </w:rPr>
        <w:t>Die geplante Offenheit des Geodatenverbundes - mit verteilter Datenhaltung nach den Grundsätzen der Subsidiarität - auf Grundlage internationaler Standards (OGC, ISO, CEN) und nationaler Normen (ISO, EN, ON) bietet überdies die Möglichkeit, weitere Geobasis- und Fachdaten einzubinden bzw. zu verknüpfen.</w:t>
      </w:r>
    </w:p>
    <w:p w:rsidR="001A0B08" w:rsidRDefault="001A0B08" w:rsidP="000853BA">
      <w:pPr>
        <w:rPr>
          <w:sz w:val="24"/>
        </w:rPr>
      </w:pPr>
    </w:p>
    <w:p w:rsidR="00DB77E6" w:rsidRDefault="00DB77E6" w:rsidP="00DB77E6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r w:rsidRPr="001A0B08">
        <w:rPr>
          <w:rFonts w:eastAsia="Times New Roman" w:cstheme="minorHAnsi"/>
          <w:b/>
          <w:i/>
          <w:color w:val="00B050"/>
          <w:sz w:val="24"/>
          <w:szCs w:val="24"/>
          <w:u w:val="single"/>
          <w:lang w:eastAsia="de-DE"/>
        </w:rPr>
        <w:t xml:space="preserve">3. Namen: </w:t>
      </w:r>
      <w:r w:rsidRPr="00DB77E6">
        <w:rPr>
          <w:rFonts w:eastAsia="Times New Roman" w:cstheme="minorHAnsi"/>
          <w:sz w:val="24"/>
          <w:szCs w:val="24"/>
          <w:lang w:eastAsia="de-DE"/>
        </w:rPr>
        <w:t>Bundesland Salzburg - SAGIS</w:t>
      </w:r>
      <w:r>
        <w:rPr>
          <w:rFonts w:eastAsia="Times New Roman" w:cstheme="minorHAnsi"/>
          <w:sz w:val="24"/>
          <w:szCs w:val="24"/>
          <w:lang w:eastAsia="de-DE"/>
        </w:rPr>
        <w:t xml:space="preserve"> </w:t>
      </w:r>
    </w:p>
    <w:p w:rsidR="00DB77E6" w:rsidRDefault="00DB77E6" w:rsidP="00DB77E6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r>
        <w:rPr>
          <w:rFonts w:eastAsia="Times New Roman" w:cstheme="minorHAnsi"/>
          <w:sz w:val="24"/>
          <w:szCs w:val="24"/>
          <w:lang w:eastAsia="de-DE"/>
        </w:rPr>
        <w:t xml:space="preserve">    Web-Adresse: </w:t>
      </w:r>
      <w:hyperlink r:id="rId7" w:history="1">
        <w:r w:rsidRPr="009B41C1">
          <w:rPr>
            <w:rStyle w:val="Hyperlink"/>
            <w:rFonts w:eastAsia="Times New Roman" w:cstheme="minorHAnsi"/>
            <w:sz w:val="24"/>
            <w:szCs w:val="24"/>
            <w:lang w:eastAsia="de-DE"/>
          </w:rPr>
          <w:t>https://www.salzburg.gv.at/sagis/</w:t>
        </w:r>
      </w:hyperlink>
      <w:r>
        <w:rPr>
          <w:rFonts w:eastAsia="Times New Roman" w:cstheme="minorHAnsi"/>
          <w:sz w:val="24"/>
          <w:szCs w:val="24"/>
          <w:lang w:eastAsia="de-DE"/>
        </w:rPr>
        <w:t xml:space="preserve">   (24.3.2017)</w:t>
      </w:r>
    </w:p>
    <w:p w:rsidR="00DB77E6" w:rsidRPr="00DB77E6" w:rsidRDefault="00DB77E6" w:rsidP="00DB77E6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r>
        <w:rPr>
          <w:rFonts w:eastAsia="Times New Roman" w:cstheme="minorHAnsi"/>
          <w:sz w:val="24"/>
          <w:szCs w:val="24"/>
          <w:lang w:eastAsia="de-DE"/>
        </w:rPr>
        <w:t xml:space="preserve">    Screenshot dieses Portals: </w:t>
      </w:r>
      <w:r>
        <w:rPr>
          <w:noProof/>
          <w:lang w:val="de-AT" w:eastAsia="de-AT"/>
        </w:rPr>
        <w:drawing>
          <wp:inline distT="0" distB="0" distL="0" distR="0" wp14:anchorId="51C9A7A0" wp14:editId="0AC990C9">
            <wp:extent cx="5760720" cy="323913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E6" w:rsidRDefault="00DB77E6" w:rsidP="00DB77E6">
      <w:pPr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de-DE"/>
        </w:rPr>
      </w:pPr>
    </w:p>
    <w:p w:rsidR="001A0B08" w:rsidRDefault="00DB77E6" w:rsidP="00DB77E6">
      <w:pPr>
        <w:spacing w:after="0" w:line="240" w:lineRule="auto"/>
        <w:rPr>
          <w:rFonts w:eastAsia="Times New Roman" w:cstheme="minorHAnsi"/>
          <w:b/>
          <w:i/>
          <w:color w:val="00B050"/>
          <w:sz w:val="24"/>
          <w:szCs w:val="24"/>
          <w:u w:val="single"/>
          <w:lang w:eastAsia="de-DE"/>
        </w:rPr>
      </w:pPr>
      <w:r w:rsidRPr="001A0B08">
        <w:rPr>
          <w:rFonts w:eastAsia="Times New Roman" w:cstheme="minorHAnsi"/>
          <w:b/>
          <w:i/>
          <w:color w:val="00B050"/>
          <w:sz w:val="24"/>
          <w:szCs w:val="24"/>
          <w:u w:val="single"/>
          <w:lang w:eastAsia="de-DE"/>
        </w:rPr>
        <w:t xml:space="preserve">4. </w:t>
      </w:r>
    </w:p>
    <w:p w:rsidR="001A0B08" w:rsidRDefault="00DB77E6" w:rsidP="00DB77E6">
      <w:pPr>
        <w:spacing w:after="0" w:line="240" w:lineRule="auto"/>
        <w:rPr>
          <w:rFonts w:eastAsia="Times New Roman" w:cstheme="minorHAnsi"/>
          <w:b/>
          <w:i/>
          <w:color w:val="00B050"/>
          <w:sz w:val="24"/>
          <w:szCs w:val="24"/>
          <w:u w:val="single"/>
          <w:lang w:eastAsia="de-DE"/>
        </w:rPr>
      </w:pPr>
      <w:r w:rsidRPr="001A0B08">
        <w:rPr>
          <w:rFonts w:eastAsia="Times New Roman" w:cstheme="minorHAnsi"/>
          <w:b/>
          <w:i/>
          <w:color w:val="00B050"/>
          <w:sz w:val="24"/>
          <w:szCs w:val="24"/>
          <w:u w:val="single"/>
          <w:lang w:eastAsia="de-DE"/>
        </w:rPr>
        <w:t xml:space="preserve">a) Untersuchen Sie, welche </w:t>
      </w:r>
      <w:proofErr w:type="spellStart"/>
      <w:r w:rsidRPr="001A0B08">
        <w:rPr>
          <w:rFonts w:eastAsia="Times New Roman" w:cstheme="minorHAnsi"/>
          <w:b/>
          <w:i/>
          <w:color w:val="00B050"/>
          <w:sz w:val="24"/>
          <w:szCs w:val="24"/>
          <w:u w:val="single"/>
          <w:lang w:eastAsia="de-DE"/>
        </w:rPr>
        <w:t>Orthofotos</w:t>
      </w:r>
      <w:proofErr w:type="spellEnd"/>
      <w:r w:rsidRPr="001A0B08">
        <w:rPr>
          <w:rFonts w:eastAsia="Times New Roman" w:cstheme="minorHAnsi"/>
          <w:b/>
          <w:i/>
          <w:color w:val="00B050"/>
          <w:sz w:val="24"/>
          <w:szCs w:val="24"/>
          <w:u w:val="single"/>
          <w:lang w:eastAsia="de-DE"/>
        </w:rPr>
        <w:t xml:space="preserve"> (</w:t>
      </w:r>
      <w:proofErr w:type="spellStart"/>
      <w:r w:rsidRPr="001A0B08">
        <w:rPr>
          <w:rFonts w:eastAsia="Times New Roman" w:cstheme="minorHAnsi"/>
          <w:b/>
          <w:i/>
          <w:color w:val="00B050"/>
          <w:sz w:val="24"/>
          <w:szCs w:val="24"/>
          <w:u w:val="single"/>
          <w:lang w:eastAsia="de-DE"/>
        </w:rPr>
        <w:t>Orthofotos</w:t>
      </w:r>
      <w:proofErr w:type="spellEnd"/>
      <w:r w:rsidRPr="001A0B08">
        <w:rPr>
          <w:rFonts w:eastAsia="Times New Roman" w:cstheme="minorHAnsi"/>
          <w:b/>
          <w:i/>
          <w:color w:val="00B050"/>
          <w:sz w:val="24"/>
          <w:szCs w:val="24"/>
          <w:u w:val="single"/>
          <w:lang w:eastAsia="de-DE"/>
        </w:rPr>
        <w:t xml:space="preserve"> aus welchen Jahren) für diese Region verfügbar sind: </w:t>
      </w:r>
    </w:p>
    <w:p w:rsidR="001A0B08" w:rsidRDefault="00DB77E6" w:rsidP="00DB77E6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proofErr w:type="spellStart"/>
      <w:r>
        <w:rPr>
          <w:rFonts w:eastAsia="Times New Roman" w:cstheme="minorHAnsi"/>
          <w:sz w:val="24"/>
          <w:szCs w:val="24"/>
          <w:lang w:eastAsia="de-DE"/>
        </w:rPr>
        <w:t>Beschriftungslayer</w:t>
      </w:r>
      <w:proofErr w:type="spellEnd"/>
      <w:r>
        <w:rPr>
          <w:rFonts w:eastAsia="Times New Roman" w:cstheme="minorHAnsi"/>
          <w:sz w:val="24"/>
          <w:szCs w:val="24"/>
          <w:lang w:eastAsia="de-DE"/>
        </w:rPr>
        <w:t xml:space="preserve">, Maske Land Salzburg, Flugdatum </w:t>
      </w:r>
      <w:r w:rsidR="001A0B08">
        <w:rPr>
          <w:rFonts w:eastAsia="Times New Roman" w:cstheme="minorHAnsi"/>
          <w:sz w:val="24"/>
          <w:szCs w:val="24"/>
          <w:lang w:eastAsia="de-DE"/>
        </w:rPr>
        <w:t>2010er Jahre</w:t>
      </w:r>
      <w:r w:rsidR="001A0B08">
        <w:rPr>
          <w:rFonts w:eastAsia="Times New Roman" w:cstheme="minorHAnsi"/>
          <w:sz w:val="24"/>
          <w:szCs w:val="24"/>
          <w:lang w:eastAsia="de-DE"/>
        </w:rPr>
        <w:br/>
      </w:r>
      <w:r w:rsidRPr="001A0B08">
        <w:rPr>
          <w:rFonts w:eastAsia="Times New Roman" w:cstheme="minorHAnsi"/>
          <w:b/>
          <w:i/>
          <w:color w:val="00B050"/>
          <w:sz w:val="24"/>
          <w:szCs w:val="24"/>
          <w:u w:val="single"/>
          <w:lang w:eastAsia="de-DE"/>
        </w:rPr>
        <w:t xml:space="preserve">b) Falls nur </w:t>
      </w:r>
      <w:proofErr w:type="spellStart"/>
      <w:r w:rsidRPr="001A0B08">
        <w:rPr>
          <w:rFonts w:eastAsia="Times New Roman" w:cstheme="minorHAnsi"/>
          <w:b/>
          <w:i/>
          <w:color w:val="00B050"/>
          <w:sz w:val="24"/>
          <w:szCs w:val="24"/>
          <w:u w:val="single"/>
          <w:lang w:eastAsia="de-DE"/>
        </w:rPr>
        <w:t>Orthofotos</w:t>
      </w:r>
      <w:proofErr w:type="spellEnd"/>
      <w:r w:rsidRPr="001A0B08">
        <w:rPr>
          <w:rFonts w:eastAsia="Times New Roman" w:cstheme="minorHAnsi"/>
          <w:b/>
          <w:i/>
          <w:color w:val="00B050"/>
          <w:sz w:val="24"/>
          <w:szCs w:val="24"/>
          <w:u w:val="single"/>
          <w:lang w:eastAsia="de-DE"/>
        </w:rPr>
        <w:t xml:space="preserve"> aus einem Jahr abrufbar sind:</w:t>
      </w:r>
      <w:r>
        <w:rPr>
          <w:rFonts w:eastAsia="Times New Roman" w:cstheme="minorHAnsi"/>
          <w:sz w:val="24"/>
          <w:szCs w:val="24"/>
          <w:lang w:eastAsia="de-DE"/>
        </w:rPr>
        <w:t xml:space="preserve"> </w:t>
      </w:r>
    </w:p>
    <w:p w:rsidR="00DB77E6" w:rsidRDefault="00DB77E6" w:rsidP="00DB77E6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r>
        <w:rPr>
          <w:rFonts w:eastAsia="Times New Roman" w:cstheme="minorHAnsi"/>
          <w:sz w:val="24"/>
          <w:szCs w:val="24"/>
          <w:lang w:eastAsia="de-DE"/>
        </w:rPr>
        <w:t>Nein, aus den Jahren 2013, 2014, 2015</w:t>
      </w:r>
    </w:p>
    <w:p w:rsidR="001A0B08" w:rsidRDefault="001A0B08" w:rsidP="00DB77E6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</w:p>
    <w:p w:rsidR="001A0B08" w:rsidRPr="00DB77E6" w:rsidRDefault="001A0B08" w:rsidP="00DB77E6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</w:p>
    <w:p w:rsidR="00DB77E6" w:rsidRPr="001A0B08" w:rsidRDefault="00DB77E6" w:rsidP="00DB77E6">
      <w:pPr>
        <w:spacing w:after="0" w:line="240" w:lineRule="auto"/>
        <w:rPr>
          <w:rFonts w:eastAsia="Times New Roman" w:cstheme="minorHAnsi"/>
          <w:b/>
          <w:i/>
          <w:color w:val="00B050"/>
          <w:sz w:val="24"/>
          <w:szCs w:val="24"/>
          <w:u w:val="single"/>
          <w:lang w:eastAsia="de-DE"/>
        </w:rPr>
      </w:pPr>
      <w:r w:rsidRPr="001A0B08">
        <w:rPr>
          <w:rFonts w:eastAsia="Times New Roman" w:cstheme="minorHAnsi"/>
          <w:b/>
          <w:i/>
          <w:color w:val="00B050"/>
          <w:sz w:val="24"/>
          <w:szCs w:val="24"/>
          <w:u w:val="single"/>
          <w:lang w:eastAsia="de-DE"/>
        </w:rPr>
        <w:lastRenderedPageBreak/>
        <w:t xml:space="preserve">5.Wählen Sie einen Ausschnitt, in dem Sie Unterschiede zwischen den </w:t>
      </w:r>
      <w:proofErr w:type="spellStart"/>
      <w:r w:rsidRPr="001A0B08">
        <w:rPr>
          <w:rFonts w:eastAsia="Times New Roman" w:cstheme="minorHAnsi"/>
          <w:b/>
          <w:i/>
          <w:color w:val="00B050"/>
          <w:sz w:val="24"/>
          <w:szCs w:val="24"/>
          <w:u w:val="single"/>
          <w:lang w:eastAsia="de-DE"/>
        </w:rPr>
        <w:t>Orthofotos</w:t>
      </w:r>
      <w:proofErr w:type="spellEnd"/>
      <w:r w:rsidRPr="001A0B08">
        <w:rPr>
          <w:rFonts w:eastAsia="Times New Roman" w:cstheme="minorHAnsi"/>
          <w:b/>
          <w:i/>
          <w:color w:val="00B050"/>
          <w:sz w:val="24"/>
          <w:szCs w:val="24"/>
          <w:u w:val="single"/>
          <w:lang w:eastAsia="de-DE"/>
        </w:rPr>
        <w:t xml:space="preserve"> entdecken. Halten Sie beide mit einem passenden Screenshot fest. </w:t>
      </w:r>
    </w:p>
    <w:p w:rsidR="00DB77E6" w:rsidRDefault="00DB77E6" w:rsidP="00DB77E6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r>
        <w:rPr>
          <w:noProof/>
          <w:lang w:val="de-AT" w:eastAsia="de-AT"/>
        </w:rPr>
        <w:drawing>
          <wp:inline distT="0" distB="0" distL="0" distR="0" wp14:anchorId="4A28991D" wp14:editId="6411CD5F">
            <wp:extent cx="5760720" cy="323913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E6" w:rsidRDefault="001A0B08" w:rsidP="00DB77E6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277495</wp:posOffset>
            </wp:positionV>
            <wp:extent cx="5760720" cy="3239135"/>
            <wp:effectExtent l="0" t="0" r="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77E6">
        <w:rPr>
          <w:rFonts w:eastAsia="Times New Roman" w:cstheme="minorHAnsi"/>
          <w:sz w:val="24"/>
          <w:szCs w:val="24"/>
          <w:lang w:eastAsia="de-DE"/>
        </w:rPr>
        <w:t>Original</w:t>
      </w:r>
    </w:p>
    <w:p w:rsidR="00DB77E6" w:rsidRDefault="00DB77E6" w:rsidP="00DB77E6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</w:p>
    <w:p w:rsidR="00DB77E6" w:rsidRDefault="00DB77E6" w:rsidP="00DB77E6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r>
        <w:rPr>
          <w:rFonts w:eastAsia="Times New Roman" w:cstheme="minorHAnsi"/>
          <w:sz w:val="24"/>
          <w:szCs w:val="24"/>
          <w:lang w:eastAsia="de-DE"/>
        </w:rPr>
        <w:t xml:space="preserve">mit </w:t>
      </w:r>
      <w:proofErr w:type="spellStart"/>
      <w:r>
        <w:rPr>
          <w:rFonts w:eastAsia="Times New Roman" w:cstheme="minorHAnsi"/>
          <w:sz w:val="24"/>
          <w:szCs w:val="24"/>
          <w:lang w:eastAsia="de-DE"/>
        </w:rPr>
        <w:t>Beschriftungslayer</w:t>
      </w:r>
      <w:proofErr w:type="spellEnd"/>
    </w:p>
    <w:p w:rsidR="00DB77E6" w:rsidRDefault="00DB77E6" w:rsidP="00DB77E6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</w:p>
    <w:p w:rsidR="00DB77E6" w:rsidRDefault="00DB77E6" w:rsidP="00DB77E6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r>
        <w:rPr>
          <w:noProof/>
          <w:lang w:val="de-AT" w:eastAsia="de-AT"/>
        </w:rPr>
        <w:lastRenderedPageBreak/>
        <w:drawing>
          <wp:inline distT="0" distB="0" distL="0" distR="0" wp14:anchorId="4CD24A39" wp14:editId="4F7CCCC5">
            <wp:extent cx="5760720" cy="323913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E6" w:rsidRPr="00DB77E6" w:rsidRDefault="00DB77E6" w:rsidP="00DB77E6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r>
        <w:rPr>
          <w:rFonts w:eastAsia="Times New Roman" w:cstheme="minorHAnsi"/>
          <w:sz w:val="24"/>
          <w:szCs w:val="24"/>
          <w:lang w:eastAsia="de-DE"/>
        </w:rPr>
        <w:t>Mit Flugdatum der 2010er Jahre</w:t>
      </w:r>
      <w:r>
        <w:rPr>
          <w:rFonts w:eastAsia="Times New Roman" w:cstheme="minorHAnsi"/>
          <w:sz w:val="24"/>
          <w:szCs w:val="24"/>
          <w:lang w:eastAsia="de-DE"/>
        </w:rPr>
        <w:br w:type="textWrapping" w:clear="all"/>
      </w:r>
    </w:p>
    <w:p w:rsidR="00DB77E6" w:rsidRPr="001A0B08" w:rsidRDefault="00DB77E6" w:rsidP="00DB77E6">
      <w:pPr>
        <w:spacing w:after="0" w:line="240" w:lineRule="auto"/>
        <w:rPr>
          <w:rFonts w:eastAsia="Times New Roman" w:cstheme="minorHAnsi"/>
          <w:b/>
          <w:i/>
          <w:color w:val="00B050"/>
          <w:sz w:val="24"/>
          <w:szCs w:val="24"/>
          <w:u w:val="single"/>
          <w:lang w:eastAsia="de-DE"/>
        </w:rPr>
      </w:pPr>
      <w:r w:rsidRPr="001A0B08">
        <w:rPr>
          <w:rFonts w:eastAsia="Times New Roman" w:cstheme="minorHAnsi"/>
          <w:b/>
          <w:i/>
          <w:color w:val="00B050"/>
          <w:sz w:val="24"/>
          <w:szCs w:val="24"/>
          <w:u w:val="single"/>
          <w:lang w:eastAsia="de-DE"/>
        </w:rPr>
        <w:t xml:space="preserve">6. Markieren und beschriften Sie mind. drei Unterschiede. Verwenden Sie dazu das Zeichenwerkzeug. </w:t>
      </w:r>
    </w:p>
    <w:p w:rsidR="00DB77E6" w:rsidRPr="001A0B08" w:rsidRDefault="00DB77E6" w:rsidP="00DB77E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e-DE"/>
        </w:rPr>
      </w:pPr>
      <w:r w:rsidRPr="00DB77E6">
        <w:rPr>
          <w:rFonts w:eastAsia="Times New Roman" w:cstheme="minorHAnsi"/>
          <w:i/>
          <w:iCs/>
          <w:sz w:val="24"/>
          <w:szCs w:val="24"/>
          <w:lang w:eastAsia="de-DE"/>
        </w:rPr>
        <w:t>Setzen Sie die "Erkundungsaufgabe Ihres Bundeslandportals" fort, solange Zeit vorhanden ist. Halten Sie alle Erkenntnisse fest. Bevor Sie abschließen, sind die "Speicher-Aufgaben" (Punkt 7 und 8) aber notwendig.</w:t>
      </w:r>
    </w:p>
    <w:p w:rsidR="001A0B08" w:rsidRDefault="001A0B08" w:rsidP="001A0B08">
      <w:pPr>
        <w:spacing w:before="100" w:beforeAutospacing="1" w:after="100" w:afterAutospacing="1" w:line="240" w:lineRule="auto"/>
        <w:ind w:left="360"/>
        <w:rPr>
          <w:rFonts w:eastAsia="Times New Roman" w:cstheme="minorHAnsi"/>
          <w:sz w:val="24"/>
          <w:szCs w:val="24"/>
          <w:lang w:eastAsia="de-DE"/>
        </w:rPr>
      </w:pPr>
      <w:r>
        <w:rPr>
          <w:rFonts w:eastAsia="Times New Roman" w:cstheme="minorHAnsi"/>
          <w:sz w:val="24"/>
          <w:szCs w:val="24"/>
          <w:lang w:eastAsia="de-DE"/>
        </w:rPr>
        <w:t>(Leider ist sich dieser Punkt zeitlich nicht mehr ausgegangen!)</w:t>
      </w:r>
    </w:p>
    <w:p w:rsidR="001A0B08" w:rsidRPr="00DB77E6" w:rsidRDefault="001A0B08" w:rsidP="001A0B0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e-DE"/>
        </w:rPr>
      </w:pPr>
      <w:bookmarkStart w:id="0" w:name="_GoBack"/>
      <w:bookmarkEnd w:id="0"/>
    </w:p>
    <w:p w:rsidR="00DB77E6" w:rsidRDefault="00DB77E6" w:rsidP="00DB77E6">
      <w:pPr>
        <w:spacing w:after="0" w:line="240" w:lineRule="auto"/>
        <w:rPr>
          <w:rFonts w:eastAsia="Times New Roman" w:cstheme="minorHAnsi"/>
          <w:b/>
          <w:i/>
          <w:color w:val="00B050"/>
          <w:sz w:val="24"/>
          <w:szCs w:val="24"/>
          <w:u w:val="single"/>
          <w:lang w:eastAsia="de-DE"/>
        </w:rPr>
      </w:pPr>
      <w:r w:rsidRPr="001A0B08">
        <w:rPr>
          <w:rFonts w:eastAsia="Times New Roman" w:cstheme="minorHAnsi"/>
          <w:b/>
          <w:i/>
          <w:color w:val="00B050"/>
          <w:sz w:val="24"/>
          <w:szCs w:val="24"/>
          <w:u w:val="single"/>
          <w:lang w:eastAsia="de-DE"/>
        </w:rPr>
        <w:t xml:space="preserve">7.  Speichern Sie Ihre Einträge unter einem Projektnamen, der mit Ihrem Familiennamen </w:t>
      </w:r>
      <w:proofErr w:type="gramStart"/>
      <w:r w:rsidRPr="001A0B08">
        <w:rPr>
          <w:rFonts w:eastAsia="Times New Roman" w:cstheme="minorHAnsi"/>
          <w:b/>
          <w:i/>
          <w:color w:val="00B050"/>
          <w:sz w:val="24"/>
          <w:szCs w:val="24"/>
          <w:u w:val="single"/>
          <w:lang w:eastAsia="de-DE"/>
        </w:rPr>
        <w:t>beginn</w:t>
      </w:r>
      <w:proofErr w:type="gramEnd"/>
      <w:r w:rsidRPr="001A0B08">
        <w:rPr>
          <w:rFonts w:eastAsia="Times New Roman" w:cstheme="minorHAnsi"/>
          <w:b/>
          <w:i/>
          <w:color w:val="00B050"/>
          <w:sz w:val="24"/>
          <w:szCs w:val="24"/>
          <w:u w:val="single"/>
          <w:lang w:eastAsia="de-DE"/>
        </w:rPr>
        <w:t xml:space="preserve"> und das Datum enthält, auf dem Geodatenportal. Geben Sie den URL (</w:t>
      </w:r>
      <w:proofErr w:type="spellStart"/>
      <w:r w:rsidRPr="001A0B08">
        <w:rPr>
          <w:rFonts w:eastAsia="Times New Roman" w:cstheme="minorHAnsi"/>
          <w:b/>
          <w:i/>
          <w:color w:val="00B050"/>
          <w:sz w:val="24"/>
          <w:szCs w:val="24"/>
          <w:u w:val="single"/>
          <w:lang w:eastAsia="de-DE"/>
        </w:rPr>
        <w:t>Permalink</w:t>
      </w:r>
      <w:proofErr w:type="spellEnd"/>
      <w:r w:rsidRPr="001A0B08">
        <w:rPr>
          <w:rFonts w:eastAsia="Times New Roman" w:cstheme="minorHAnsi"/>
          <w:b/>
          <w:i/>
          <w:color w:val="00B050"/>
          <w:sz w:val="24"/>
          <w:szCs w:val="24"/>
          <w:u w:val="single"/>
          <w:lang w:eastAsia="de-DE"/>
        </w:rPr>
        <w:t xml:space="preserve">) in Ihrem Lernkurs an. </w:t>
      </w:r>
    </w:p>
    <w:p w:rsidR="001A0B08" w:rsidRPr="001A0B08" w:rsidRDefault="001A0B08" w:rsidP="00DB77E6">
      <w:pPr>
        <w:spacing w:after="0" w:line="240" w:lineRule="auto"/>
        <w:rPr>
          <w:rFonts w:eastAsia="Times New Roman" w:cstheme="minorHAnsi"/>
          <w:b/>
          <w:i/>
          <w:color w:val="00B050"/>
          <w:sz w:val="24"/>
          <w:szCs w:val="24"/>
          <w:u w:val="single"/>
          <w:lang w:eastAsia="de-DE"/>
        </w:rPr>
      </w:pPr>
    </w:p>
    <w:p w:rsidR="00DB77E6" w:rsidRDefault="00DB77E6" w:rsidP="00DB77E6">
      <w:pPr>
        <w:spacing w:after="0" w:line="240" w:lineRule="auto"/>
        <w:rPr>
          <w:rFonts w:eastAsia="Times New Roman" w:cstheme="minorHAnsi"/>
          <w:b/>
          <w:i/>
          <w:color w:val="00B050"/>
          <w:sz w:val="24"/>
          <w:szCs w:val="24"/>
          <w:u w:val="single"/>
          <w:lang w:eastAsia="de-DE"/>
        </w:rPr>
      </w:pPr>
      <w:r w:rsidRPr="001A0B08">
        <w:rPr>
          <w:rFonts w:eastAsia="Times New Roman" w:cstheme="minorHAnsi"/>
          <w:b/>
          <w:i/>
          <w:color w:val="00B050"/>
          <w:sz w:val="24"/>
          <w:szCs w:val="24"/>
          <w:u w:val="single"/>
          <w:lang w:eastAsia="de-DE"/>
        </w:rPr>
        <w:t xml:space="preserve">8. Drucken Sie Ihr Kartenbild in ein PDF-Format, laden Sie es lokal herunter und im Anschluss in Ihren persönlichen Lernkurs hoch. </w:t>
      </w:r>
    </w:p>
    <w:p w:rsidR="001A0B08" w:rsidRPr="001A0B08" w:rsidRDefault="001A0B08" w:rsidP="00DB77E6">
      <w:pPr>
        <w:spacing w:after="0" w:line="240" w:lineRule="auto"/>
        <w:rPr>
          <w:rFonts w:eastAsia="Times New Roman" w:cstheme="minorHAnsi"/>
          <w:b/>
          <w:i/>
          <w:color w:val="00B050"/>
          <w:sz w:val="24"/>
          <w:szCs w:val="24"/>
          <w:u w:val="single"/>
          <w:lang w:eastAsia="de-DE"/>
        </w:rPr>
      </w:pPr>
    </w:p>
    <w:p w:rsidR="000853BA" w:rsidRPr="001A0B08" w:rsidRDefault="00DB77E6" w:rsidP="00DB77E6">
      <w:pPr>
        <w:rPr>
          <w:rFonts w:cstheme="minorHAnsi"/>
          <w:b/>
          <w:i/>
          <w:color w:val="00B050"/>
          <w:sz w:val="24"/>
          <w:szCs w:val="24"/>
          <w:u w:val="single"/>
        </w:rPr>
      </w:pPr>
      <w:r w:rsidRPr="001A0B08">
        <w:rPr>
          <w:rFonts w:eastAsia="Times New Roman" w:cstheme="minorHAnsi"/>
          <w:b/>
          <w:i/>
          <w:color w:val="00B050"/>
          <w:sz w:val="24"/>
          <w:szCs w:val="24"/>
          <w:u w:val="single"/>
          <w:lang w:eastAsia="de-DE"/>
        </w:rPr>
        <w:t>9. Nennen Sie Probleme (außer zeitlicher Art) ins anschließende Forum. - Wir werden diese Arbeit fortsetzen!</w:t>
      </w:r>
    </w:p>
    <w:sectPr w:rsidR="000853BA" w:rsidRPr="001A0B08" w:rsidSect="001A0B08">
      <w:headerReference w:type="default" r:id="rId12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0B08" w:rsidRDefault="001A0B08" w:rsidP="001A0B08">
      <w:pPr>
        <w:spacing w:after="0" w:line="240" w:lineRule="auto"/>
      </w:pPr>
      <w:r>
        <w:separator/>
      </w:r>
    </w:p>
  </w:endnote>
  <w:endnote w:type="continuationSeparator" w:id="0">
    <w:p w:rsidR="001A0B08" w:rsidRDefault="001A0B08" w:rsidP="001A0B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0B08" w:rsidRDefault="001A0B08" w:rsidP="001A0B08">
      <w:pPr>
        <w:spacing w:after="0" w:line="240" w:lineRule="auto"/>
      </w:pPr>
      <w:r>
        <w:separator/>
      </w:r>
    </w:p>
  </w:footnote>
  <w:footnote w:type="continuationSeparator" w:id="0">
    <w:p w:rsidR="001A0B08" w:rsidRDefault="001A0B08" w:rsidP="001A0B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0B08" w:rsidRDefault="001A0B08">
    <w:pPr>
      <w:pStyle w:val="Kopfzeile"/>
    </w:pPr>
    <w:r>
      <w:tab/>
    </w:r>
    <w:r>
      <w:tab/>
      <w:t>Maier, Hündler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292FFF"/>
    <w:multiLevelType w:val="hybridMultilevel"/>
    <w:tmpl w:val="2938D4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3F526A"/>
    <w:multiLevelType w:val="hybridMultilevel"/>
    <w:tmpl w:val="E9FAB7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1A6D3E"/>
    <w:multiLevelType w:val="hybridMultilevel"/>
    <w:tmpl w:val="945E73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126D05"/>
    <w:multiLevelType w:val="multilevel"/>
    <w:tmpl w:val="6D389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9B50BC2"/>
    <w:multiLevelType w:val="multilevel"/>
    <w:tmpl w:val="7FE4B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614"/>
    <w:rsid w:val="000853BA"/>
    <w:rsid w:val="001A0B08"/>
    <w:rsid w:val="003A4614"/>
    <w:rsid w:val="0062455C"/>
    <w:rsid w:val="00DB77E6"/>
    <w:rsid w:val="00EA1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FF1036-209F-4B02-9F9C-A99B77FD6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A4614"/>
    <w:pPr>
      <w:ind w:left="720"/>
      <w:contextualSpacing/>
    </w:pPr>
  </w:style>
  <w:style w:type="paragraph" w:styleId="KeinLeerraum">
    <w:name w:val="No Spacing"/>
    <w:uiPriority w:val="1"/>
    <w:qFormat/>
    <w:rsid w:val="000853BA"/>
    <w:pPr>
      <w:spacing w:after="0" w:line="240" w:lineRule="auto"/>
    </w:pPr>
  </w:style>
  <w:style w:type="character" w:styleId="Hervorhebung">
    <w:name w:val="Emphasis"/>
    <w:basedOn w:val="Absatz-Standardschriftart"/>
    <w:uiPriority w:val="20"/>
    <w:qFormat/>
    <w:rsid w:val="00DB77E6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DB77E6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1A0B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A0B08"/>
  </w:style>
  <w:style w:type="paragraph" w:styleId="Fuzeile">
    <w:name w:val="footer"/>
    <w:basedOn w:val="Standard"/>
    <w:link w:val="FuzeileZchn"/>
    <w:uiPriority w:val="99"/>
    <w:unhideWhenUsed/>
    <w:rsid w:val="001A0B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A0B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2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salzburg.gv.at/sagis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349</Words>
  <Characters>2204</Characters>
  <Application>Microsoft Office Word</Application>
  <DocSecurity>4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Maier</dc:creator>
  <cp:keywords/>
  <dc:description/>
  <cp:lastModifiedBy>Katharina Hündler</cp:lastModifiedBy>
  <cp:revision>2</cp:revision>
  <dcterms:created xsi:type="dcterms:W3CDTF">2017-03-24T19:04:00Z</dcterms:created>
  <dcterms:modified xsi:type="dcterms:W3CDTF">2017-03-24T19:04:00Z</dcterms:modified>
</cp:coreProperties>
</file>