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E37" w14:textId="77777777" w:rsidR="00B67AF1" w:rsidRDefault="002E35E3" w:rsidP="004A2AA4">
      <w:pPr>
        <w:jc w:val="both"/>
      </w:pPr>
      <w:r w:rsidRPr="002E35E3">
        <w:rPr>
          <w:b/>
          <w:bCs/>
        </w:rPr>
        <w:t>Kompetenzbereich</w:t>
      </w:r>
      <w:r>
        <w:t xml:space="preserve"> </w:t>
      </w:r>
    </w:p>
    <w:p w14:paraId="408459AD" w14:textId="6487B220" w:rsidR="002E35E3" w:rsidRPr="002E35E3" w:rsidRDefault="002E35E3" w:rsidP="004A2AA4">
      <w:pPr>
        <w:jc w:val="both"/>
        <w:rPr>
          <w:color w:val="ED7D31" w:themeColor="accent2"/>
        </w:rPr>
      </w:pPr>
      <w:r w:rsidRPr="002E35E3">
        <w:rPr>
          <w:color w:val="ED7D31" w:themeColor="accent2"/>
        </w:rPr>
        <w:t>Kompetenzbereich Bildungswege und Arbeitswelten</w:t>
      </w:r>
    </w:p>
    <w:p w14:paraId="30711851" w14:textId="1DD8BE03" w:rsidR="002E35E3" w:rsidRPr="00B67AF1" w:rsidRDefault="002E35E3" w:rsidP="004A2AA4">
      <w:pPr>
        <w:jc w:val="both"/>
        <w:rPr>
          <w:i/>
          <w:iCs/>
        </w:rPr>
      </w:pPr>
      <w:r w:rsidRPr="00B67AF1">
        <w:rPr>
          <w:i/>
          <w:iCs/>
        </w:rPr>
        <w:t>Die Schülerinnen und Schüler können …</w:t>
      </w:r>
    </w:p>
    <w:p w14:paraId="1DE1C959" w14:textId="7049E09A" w:rsidR="00CF0B37" w:rsidRPr="00B67AF1" w:rsidRDefault="002E35E3" w:rsidP="004A2AA4">
      <w:pPr>
        <w:jc w:val="both"/>
        <w:rPr>
          <w:i/>
          <w:iCs/>
        </w:rPr>
      </w:pPr>
      <w:r w:rsidRPr="00B67AF1">
        <w:rPr>
          <w:i/>
          <w:iCs/>
        </w:rPr>
        <w:t xml:space="preserve">… </w:t>
      </w:r>
      <w:bookmarkStart w:id="0" w:name="_Hlk161681023"/>
      <w:r w:rsidRPr="00B67AF1">
        <w:rPr>
          <w:i/>
          <w:iCs/>
        </w:rPr>
        <w:t xml:space="preserve">unterschiedliche Bildungswege, klassische und innovative Berufsbilder </w:t>
      </w:r>
      <w:r w:rsidRPr="00B67AF1">
        <w:rPr>
          <w:i/>
          <w:iCs/>
          <w:highlight w:val="yellow"/>
        </w:rPr>
        <w:t>sowie selbstständige und unselbstständige Arbeitsmöglichkeiten vergleichen und für den persönlichen Lebensweg reflektieren</w:t>
      </w:r>
      <w:r w:rsidRPr="00B67AF1">
        <w:rPr>
          <w:i/>
          <w:iCs/>
        </w:rPr>
        <w:t>.</w:t>
      </w:r>
      <w:bookmarkEnd w:id="0"/>
    </w:p>
    <w:p w14:paraId="206683BD" w14:textId="23F5BA1D" w:rsidR="00B67AF1" w:rsidRDefault="00B67AF1" w:rsidP="004A2AA4">
      <w:pPr>
        <w:jc w:val="both"/>
      </w:pPr>
      <w:r w:rsidRPr="00B67AF1">
        <w:rPr>
          <w:b/>
          <w:bCs/>
        </w:rPr>
        <w:t>Titel:</w:t>
      </w:r>
      <w:r w:rsidRPr="00B67AF1">
        <w:t xml:space="preserve"> </w:t>
      </w:r>
      <w:r>
        <w:t>Risiken und Chancen von Selbstständigkeit</w:t>
      </w:r>
    </w:p>
    <w:p w14:paraId="56BB4D2E" w14:textId="411BA9A5" w:rsidR="00355671" w:rsidRDefault="00355671" w:rsidP="004A2AA4">
      <w:pPr>
        <w:jc w:val="both"/>
      </w:pPr>
      <w:r>
        <w:t>In diese</w:t>
      </w:r>
      <w:r w:rsidR="002B5172">
        <w:t>r Kompetenzbeschreibung werden</w:t>
      </w:r>
      <w:r>
        <w:t xml:space="preserve"> </w:t>
      </w:r>
      <w:r w:rsidR="00431CB3">
        <w:t>hauptsächlich Chancen und Risiken</w:t>
      </w:r>
      <w:r>
        <w:t xml:space="preserve"> </w:t>
      </w:r>
      <w:r w:rsidR="00431CB3">
        <w:t xml:space="preserve">(Pros </w:t>
      </w:r>
      <w:r w:rsidR="00F95409">
        <w:t xml:space="preserve">&amp; </w:t>
      </w:r>
      <w:proofErr w:type="spellStart"/>
      <w:r w:rsidR="00F95409">
        <w:t>Cons</w:t>
      </w:r>
      <w:proofErr w:type="spellEnd"/>
      <w:r w:rsidR="00F95409">
        <w:t>)</w:t>
      </w:r>
      <w:r>
        <w:t xml:space="preserve"> </w:t>
      </w:r>
      <w:r w:rsidR="00431CB3">
        <w:t>selbstständiger</w:t>
      </w:r>
      <w:r>
        <w:t xml:space="preserve"> Arbeitsmöglichkeiten verglichen und reflektiert. Die Schüler: innen </w:t>
      </w:r>
      <w:r w:rsidR="00125CE5">
        <w:t xml:space="preserve">schlüpfen </w:t>
      </w:r>
      <w:r>
        <w:t xml:space="preserve">in die Rolle von Unternehmer: innen </w:t>
      </w:r>
      <w:r w:rsidR="008F64AF">
        <w:t xml:space="preserve">mit Hilfe </w:t>
      </w:r>
      <w:r w:rsidR="003F407F">
        <w:t>eines konkreten Fallbeispiels</w:t>
      </w:r>
      <w:r w:rsidR="008F64AF">
        <w:t>.</w:t>
      </w:r>
      <w:r w:rsidR="002A2E64">
        <w:t xml:space="preserve"> </w:t>
      </w:r>
    </w:p>
    <w:p w14:paraId="7D78B870" w14:textId="7E709FB2" w:rsidR="00EC6C30" w:rsidRDefault="00355671" w:rsidP="00F93EC9">
      <w:pPr>
        <w:jc w:val="both"/>
      </w:pPr>
      <w:r>
        <w:t xml:space="preserve">Dieses Wissen in der 3. Klasse zu vermitteln ist wichtig, weil </w:t>
      </w:r>
      <w:r w:rsidR="00F4124E">
        <w:t>die Schüler: innen</w:t>
      </w:r>
      <w:r>
        <w:t xml:space="preserve"> im</w:t>
      </w:r>
      <w:r w:rsidR="00F4124E">
        <w:t xml:space="preserve"> Rahmen der Berufsorientierung</w:t>
      </w:r>
      <w:r>
        <w:t xml:space="preserve"> auf ihre berufliche </w:t>
      </w:r>
      <w:r w:rsidR="00F4124E">
        <w:t>Zukunft vorbereitet werden sollen und über Arbeitsmöglichkeiten Bescheid wissen sollen. Nach der Auseinandersetzung mit der Thematik</w:t>
      </w:r>
      <w:r w:rsidR="00611B08">
        <w:t xml:space="preserve"> wissen </w:t>
      </w:r>
      <w:r w:rsidR="00F4124E">
        <w:t>die Schüler: innen</w:t>
      </w:r>
      <w:r w:rsidR="00611B08">
        <w:t xml:space="preserve"> </w:t>
      </w:r>
      <w:r w:rsidR="00F4124E">
        <w:t>wo ihre berufliche Reise ungefähr hingeht. Die Kinder können sich</w:t>
      </w:r>
      <w:r w:rsidR="00EF127E">
        <w:t xml:space="preserve"> entweder</w:t>
      </w:r>
      <w:r w:rsidR="00F4124E">
        <w:t xml:space="preserve"> vorstellen ein eigenes Unternehmen zu gründen und der eigene Chef zu sein oder</w:t>
      </w:r>
      <w:r w:rsidR="00F93EC9">
        <w:t xml:space="preserve"> sie</w:t>
      </w:r>
      <w:r w:rsidR="00F4124E">
        <w:t xml:space="preserve"> entscheiden sich für ein</w:t>
      </w:r>
      <w:r w:rsidR="00F93EC9">
        <w:t>e unselbstständige Beschäftigung</w:t>
      </w:r>
      <w:r w:rsidR="00B67AF1">
        <w:t xml:space="preserve"> als Arbeitnehmer: innen. </w:t>
      </w:r>
    </w:p>
    <w:p w14:paraId="7EFF800F" w14:textId="1662FC50" w:rsidR="002B6F31" w:rsidRDefault="004A2AA4" w:rsidP="00F93EC9">
      <w:pPr>
        <w:jc w:val="both"/>
      </w:pPr>
      <w:r>
        <w:t>Die Schüler: innen bekommen ein grundlegendes Verständnis für arbeitsrechtliche Gesetze, Sozialversicherung und Arbeitsverträge wie beispielsweise Kollektivverträge.</w:t>
      </w:r>
      <w:r w:rsidR="00F93EC9">
        <w:t xml:space="preserve"> </w:t>
      </w:r>
    </w:p>
    <w:p w14:paraId="6D476492" w14:textId="5BA45144" w:rsidR="006377E0" w:rsidRPr="006377E0" w:rsidRDefault="006377E0" w:rsidP="00F93EC9">
      <w:pPr>
        <w:jc w:val="both"/>
        <w:rPr>
          <w:b/>
          <w:bCs/>
        </w:rPr>
      </w:pPr>
      <w:r w:rsidRPr="006377E0">
        <w:rPr>
          <w:b/>
          <w:bCs/>
        </w:rPr>
        <w:t>Stundenablauf:</w:t>
      </w:r>
    </w:p>
    <w:p w14:paraId="18E58B68" w14:textId="44E10862" w:rsidR="00EF127E" w:rsidRDefault="00DF34C0" w:rsidP="00747231">
      <w:pPr>
        <w:pStyle w:val="Listenabsatz"/>
        <w:numPr>
          <w:ilvl w:val="0"/>
          <w:numId w:val="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MindMap</w:t>
      </w:r>
      <w:proofErr w:type="spellEnd"/>
      <w:r w:rsidR="003A1894">
        <w:rPr>
          <w:color w:val="000000" w:themeColor="text1"/>
        </w:rPr>
        <w:t xml:space="preserve"> Einführung in die Selbstständigkeit</w:t>
      </w:r>
      <w:r w:rsidR="00595F5E">
        <w:rPr>
          <w:color w:val="000000" w:themeColor="text1"/>
        </w:rPr>
        <w:t xml:space="preserve"> und Businessplan</w:t>
      </w:r>
    </w:p>
    <w:p w14:paraId="1F661083" w14:textId="79D1C2EC" w:rsidR="00747231" w:rsidRDefault="00F8027C" w:rsidP="00747231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Erarbeitung Mini-Projekte</w:t>
      </w:r>
      <w:r w:rsidR="00F9342C">
        <w:rPr>
          <w:color w:val="000000" w:themeColor="text1"/>
        </w:rPr>
        <w:t xml:space="preserve"> mit groben Businessplan in Gruppen</w:t>
      </w:r>
    </w:p>
    <w:p w14:paraId="67FAB543" w14:textId="476A8149" w:rsidR="00F9342C" w:rsidRDefault="00F9342C" w:rsidP="00747231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Präsentation der Gruppenarbeiten </w:t>
      </w:r>
    </w:p>
    <w:p w14:paraId="60625450" w14:textId="34772D29" w:rsidR="00EF127E" w:rsidRDefault="00F8027C" w:rsidP="00747231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Durchführung Projekt „Schuljause“</w:t>
      </w:r>
      <w:r w:rsidR="00FC3EB7">
        <w:rPr>
          <w:color w:val="000000" w:themeColor="text1"/>
        </w:rPr>
        <w:t xml:space="preserve"> </w:t>
      </w:r>
    </w:p>
    <w:p w14:paraId="6F0DC75D" w14:textId="3175B30C" w:rsidR="00EF127E" w:rsidRDefault="00EF127E" w:rsidP="00747231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Selbstreflexion: Fragebogen</w:t>
      </w:r>
    </w:p>
    <w:p w14:paraId="6B9C94A7" w14:textId="77777777" w:rsidR="00454EAF" w:rsidRPr="00454EAF" w:rsidRDefault="00454EAF" w:rsidP="00454EAF">
      <w:pPr>
        <w:rPr>
          <w:b/>
          <w:bCs/>
          <w:color w:val="000000" w:themeColor="text1"/>
        </w:rPr>
      </w:pPr>
    </w:p>
    <w:p w14:paraId="4E449C7D" w14:textId="77777777" w:rsidR="00D41924" w:rsidRDefault="00D41924" w:rsidP="00D41924">
      <w:pPr>
        <w:rPr>
          <w:color w:val="000000" w:themeColor="text1"/>
        </w:rPr>
      </w:pPr>
    </w:p>
    <w:p w14:paraId="0841ECA8" w14:textId="77777777" w:rsidR="00D41924" w:rsidRDefault="00D41924" w:rsidP="00D41924">
      <w:pPr>
        <w:rPr>
          <w:color w:val="000000" w:themeColor="text1"/>
        </w:rPr>
      </w:pPr>
    </w:p>
    <w:p w14:paraId="4FCDF3AB" w14:textId="77777777" w:rsidR="00D41924" w:rsidRDefault="00D41924" w:rsidP="00D41924">
      <w:pPr>
        <w:rPr>
          <w:color w:val="000000" w:themeColor="text1"/>
        </w:rPr>
      </w:pPr>
    </w:p>
    <w:p w14:paraId="3187002B" w14:textId="77777777" w:rsidR="00D41924" w:rsidRDefault="00D41924" w:rsidP="00D41924">
      <w:pPr>
        <w:rPr>
          <w:color w:val="000000" w:themeColor="text1"/>
        </w:rPr>
      </w:pPr>
    </w:p>
    <w:p w14:paraId="5A2837B9" w14:textId="77777777" w:rsidR="00D41924" w:rsidRDefault="00D41924" w:rsidP="00D41924">
      <w:pPr>
        <w:rPr>
          <w:color w:val="000000" w:themeColor="text1"/>
        </w:rPr>
      </w:pPr>
    </w:p>
    <w:p w14:paraId="023C4EFE" w14:textId="77777777" w:rsidR="00D41924" w:rsidRDefault="00D41924" w:rsidP="00D41924">
      <w:pPr>
        <w:rPr>
          <w:b/>
          <w:bCs/>
          <w:color w:val="000000" w:themeColor="text1"/>
          <w:sz w:val="24"/>
          <w:szCs w:val="24"/>
        </w:rPr>
      </w:pPr>
    </w:p>
    <w:p w14:paraId="3CE83953" w14:textId="77777777" w:rsidR="006377E0" w:rsidRDefault="006377E0" w:rsidP="00D41924">
      <w:pPr>
        <w:rPr>
          <w:b/>
          <w:bCs/>
          <w:color w:val="000000" w:themeColor="text1"/>
          <w:sz w:val="24"/>
          <w:szCs w:val="24"/>
        </w:rPr>
      </w:pPr>
    </w:p>
    <w:p w14:paraId="010F3786" w14:textId="77777777" w:rsidR="006377E0" w:rsidRDefault="006377E0" w:rsidP="00D41924">
      <w:pPr>
        <w:rPr>
          <w:b/>
          <w:bCs/>
          <w:color w:val="000000" w:themeColor="text1"/>
          <w:sz w:val="24"/>
          <w:szCs w:val="24"/>
        </w:rPr>
      </w:pPr>
    </w:p>
    <w:p w14:paraId="6F357050" w14:textId="77777777" w:rsidR="006377E0" w:rsidRDefault="006377E0" w:rsidP="00D41924">
      <w:pPr>
        <w:rPr>
          <w:b/>
          <w:bCs/>
          <w:color w:val="000000" w:themeColor="text1"/>
          <w:sz w:val="24"/>
          <w:szCs w:val="24"/>
        </w:rPr>
      </w:pPr>
    </w:p>
    <w:p w14:paraId="79308B8E" w14:textId="77777777" w:rsidR="006377E0" w:rsidRDefault="006377E0" w:rsidP="00D41924">
      <w:pPr>
        <w:rPr>
          <w:b/>
          <w:bCs/>
          <w:color w:val="000000" w:themeColor="text1"/>
          <w:sz w:val="24"/>
          <w:szCs w:val="24"/>
        </w:rPr>
      </w:pPr>
    </w:p>
    <w:p w14:paraId="40A87C56" w14:textId="77777777" w:rsidR="006377E0" w:rsidRDefault="006377E0" w:rsidP="00D41924">
      <w:pPr>
        <w:rPr>
          <w:b/>
          <w:bCs/>
          <w:color w:val="000000" w:themeColor="text1"/>
          <w:sz w:val="24"/>
          <w:szCs w:val="24"/>
        </w:rPr>
      </w:pPr>
    </w:p>
    <w:p w14:paraId="7086A539" w14:textId="77777777" w:rsidR="006377E0" w:rsidRDefault="006377E0" w:rsidP="00D41924">
      <w:pPr>
        <w:rPr>
          <w:b/>
          <w:bCs/>
          <w:color w:val="000000" w:themeColor="text1"/>
          <w:sz w:val="24"/>
          <w:szCs w:val="24"/>
        </w:rPr>
      </w:pPr>
    </w:p>
    <w:p w14:paraId="4C04A4FE" w14:textId="77777777" w:rsidR="006377E0" w:rsidRDefault="006377E0" w:rsidP="00253988">
      <w:pPr>
        <w:rPr>
          <w:b/>
          <w:bCs/>
          <w:color w:val="ED7D31" w:themeColor="accent2"/>
          <w:sz w:val="24"/>
          <w:szCs w:val="24"/>
        </w:rPr>
      </w:pPr>
    </w:p>
    <w:p w14:paraId="6921EFB8" w14:textId="2EDC1454" w:rsidR="00D41924" w:rsidRPr="00D41924" w:rsidRDefault="00D41924" w:rsidP="00253988">
      <w:pPr>
        <w:rPr>
          <w:b/>
          <w:bCs/>
          <w:color w:val="ED7D31" w:themeColor="accent2"/>
          <w:sz w:val="24"/>
          <w:szCs w:val="24"/>
        </w:rPr>
      </w:pPr>
      <w:r w:rsidRPr="00D41924">
        <w:rPr>
          <w:b/>
          <w:bCs/>
          <w:color w:val="ED7D31" w:themeColor="accent2"/>
          <w:sz w:val="24"/>
          <w:szCs w:val="24"/>
        </w:rPr>
        <w:t>Konkretisierung einer Kompetenzbeschreibung</w:t>
      </w:r>
      <w:r w:rsidR="005A2E53">
        <w:rPr>
          <w:b/>
          <w:bCs/>
          <w:color w:val="ED7D31" w:themeColor="accent2"/>
          <w:sz w:val="24"/>
          <w:szCs w:val="24"/>
        </w:rPr>
        <w:t xml:space="preserve"> </w:t>
      </w:r>
    </w:p>
    <w:p w14:paraId="55F651D0" w14:textId="77777777" w:rsidR="00D41924" w:rsidRPr="00D41924" w:rsidRDefault="00D41924" w:rsidP="00253988">
      <w:pPr>
        <w:rPr>
          <w:color w:val="000000" w:themeColor="text1"/>
        </w:rPr>
      </w:pPr>
      <w:r w:rsidRPr="00D41924">
        <w:rPr>
          <w:color w:val="000000" w:themeColor="text1"/>
        </w:rPr>
        <w:t>LehrplanGW2023_Mittelschule. 3. Klasse</w:t>
      </w:r>
    </w:p>
    <w:p w14:paraId="65AD8EF2" w14:textId="2DCE2CB8" w:rsidR="00D41924" w:rsidRPr="00D41924" w:rsidRDefault="00D41924" w:rsidP="00253988">
      <w:pPr>
        <w:rPr>
          <w:color w:val="000000" w:themeColor="text1"/>
        </w:rPr>
      </w:pPr>
      <w:r w:rsidRPr="00253988">
        <w:rPr>
          <w:b/>
          <w:bCs/>
          <w:color w:val="000000" w:themeColor="text1"/>
        </w:rPr>
        <w:t>Kompetenzbereich:</w:t>
      </w:r>
      <w:r w:rsidRPr="00D41924">
        <w:rPr>
          <w:color w:val="000000" w:themeColor="text1"/>
        </w:rPr>
        <w:t xml:space="preserve"> </w:t>
      </w:r>
      <w:r w:rsidR="00253988">
        <w:rPr>
          <w:color w:val="000000" w:themeColor="text1"/>
        </w:rPr>
        <w:t>Bildungswege und Arbeitswelten</w:t>
      </w:r>
    </w:p>
    <w:p w14:paraId="787A676B" w14:textId="77777777" w:rsidR="00253988" w:rsidRDefault="00D41924" w:rsidP="00253988">
      <w:pPr>
        <w:rPr>
          <w:color w:val="000000" w:themeColor="text1"/>
        </w:rPr>
      </w:pPr>
      <w:r w:rsidRPr="00253988">
        <w:rPr>
          <w:b/>
          <w:bCs/>
          <w:color w:val="000000" w:themeColor="text1"/>
        </w:rPr>
        <w:t>Kompetenzbeschreibung:</w:t>
      </w:r>
      <w:r w:rsidRPr="00D41924">
        <w:rPr>
          <w:color w:val="000000" w:themeColor="text1"/>
        </w:rPr>
        <w:t xml:space="preserve"> </w:t>
      </w:r>
    </w:p>
    <w:p w14:paraId="6DFB4FC1" w14:textId="77777777" w:rsidR="00253988" w:rsidRDefault="00253988" w:rsidP="00253988">
      <w:pPr>
        <w:rPr>
          <w:color w:val="000000" w:themeColor="text1"/>
        </w:rPr>
      </w:pPr>
      <w:r>
        <w:rPr>
          <w:color w:val="000000" w:themeColor="text1"/>
        </w:rPr>
        <w:t>Die Schüler: innen können ….</w:t>
      </w:r>
    </w:p>
    <w:p w14:paraId="0BB45AC2" w14:textId="1D5CD8AB" w:rsidR="00D21A54" w:rsidRPr="00525379" w:rsidRDefault="00253988" w:rsidP="00525379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…. </w:t>
      </w:r>
      <w:r w:rsidRPr="00E43574">
        <w:rPr>
          <w:i/>
          <w:iCs/>
          <w:color w:val="000000" w:themeColor="text1"/>
        </w:rPr>
        <w:t>unterschiedliche Bildungswege, klassische und innovative Berufsbilder sowie selbstständige und unselbstständige Arbeitsmöglichkeiten vergleichen und für den persönlichen Lebensweg reflektieren.</w:t>
      </w:r>
    </w:p>
    <w:p w14:paraId="53222AA5" w14:textId="77777777" w:rsidR="00EC476B" w:rsidRDefault="00EC476B" w:rsidP="00253988">
      <w:pPr>
        <w:rPr>
          <w:color w:val="000000" w:themeColor="text1"/>
        </w:rPr>
      </w:pPr>
    </w:p>
    <w:p w14:paraId="43FA3F6D" w14:textId="77777777" w:rsidR="007F5642" w:rsidRPr="00F4098E" w:rsidRDefault="007F5642" w:rsidP="007F5642">
      <w:pPr>
        <w:pStyle w:val="Listenabsatz"/>
        <w:rPr>
          <w:color w:val="000000" w:themeColor="text1"/>
        </w:rPr>
      </w:pPr>
    </w:p>
    <w:p w14:paraId="07571EF2" w14:textId="1B359F16" w:rsidR="00C95B62" w:rsidRDefault="00C95B62" w:rsidP="00C95B6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Konzept- und Methodenwissen: </w:t>
      </w:r>
    </w:p>
    <w:p w14:paraId="37B0B726" w14:textId="7B072BE8" w:rsidR="00AD5EA6" w:rsidRDefault="00AD5EA6" w:rsidP="00115618">
      <w:pPr>
        <w:pStyle w:val="Listenabsatz"/>
        <w:rPr>
          <w:color w:val="000000" w:themeColor="text1"/>
        </w:rPr>
      </w:pPr>
    </w:p>
    <w:p w14:paraId="41920F7B" w14:textId="08FADFF8" w:rsidR="0048397D" w:rsidRDefault="007507DA" w:rsidP="00F245B9">
      <w:pPr>
        <w:pStyle w:val="Listenabsatz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Die Schüler: innen </w:t>
      </w:r>
      <w:r w:rsidR="0081497B">
        <w:rPr>
          <w:color w:val="000000" w:themeColor="text1"/>
        </w:rPr>
        <w:t>erläutern anhand eines konkreten Beispiels</w:t>
      </w:r>
      <w:r w:rsidR="00031829">
        <w:rPr>
          <w:color w:val="000000" w:themeColor="text1"/>
        </w:rPr>
        <w:t xml:space="preserve"> in einer bestimmten Branche</w:t>
      </w:r>
      <w:r w:rsidR="007E2A9C">
        <w:rPr>
          <w:color w:val="000000" w:themeColor="text1"/>
        </w:rPr>
        <w:t xml:space="preserve"> </w:t>
      </w:r>
      <w:r w:rsidR="00C73A27">
        <w:rPr>
          <w:color w:val="000000" w:themeColor="text1"/>
        </w:rPr>
        <w:t xml:space="preserve">beispielsweise </w:t>
      </w:r>
      <w:r w:rsidR="007E2A9C">
        <w:rPr>
          <w:color w:val="000000" w:themeColor="text1"/>
        </w:rPr>
        <w:t xml:space="preserve">die Herausforderungen, </w:t>
      </w:r>
      <w:r w:rsidR="00CE64B9">
        <w:rPr>
          <w:color w:val="000000" w:themeColor="text1"/>
        </w:rPr>
        <w:t>Voraussetzungen</w:t>
      </w:r>
      <w:r w:rsidR="00C73A27">
        <w:rPr>
          <w:color w:val="000000" w:themeColor="text1"/>
        </w:rPr>
        <w:t xml:space="preserve"> und</w:t>
      </w:r>
      <w:r w:rsidR="00CE64B9">
        <w:rPr>
          <w:color w:val="000000" w:themeColor="text1"/>
        </w:rPr>
        <w:t xml:space="preserve"> </w:t>
      </w:r>
      <w:r w:rsidR="00C819B9">
        <w:rPr>
          <w:color w:val="000000" w:themeColor="text1"/>
        </w:rPr>
        <w:t>Kompetenzen</w:t>
      </w:r>
      <w:r w:rsidR="00692F04">
        <w:rPr>
          <w:color w:val="000000" w:themeColor="text1"/>
        </w:rPr>
        <w:t xml:space="preserve">. </w:t>
      </w:r>
    </w:p>
    <w:p w14:paraId="2ED2B9F5" w14:textId="3DFC3B5C" w:rsidR="00115618" w:rsidRDefault="00115618" w:rsidP="00F245B9">
      <w:pPr>
        <w:pStyle w:val="Listenabsatz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Die Schüler: innen entwickeln einen Businessplan und reflektieren Risiken und Chancen der Selbstständigkeit.</w:t>
      </w:r>
    </w:p>
    <w:p w14:paraId="1B0263D2" w14:textId="2440611C" w:rsidR="008C5344" w:rsidRPr="00F245B9" w:rsidRDefault="008C5344" w:rsidP="00F245B9">
      <w:pPr>
        <w:pStyle w:val="Listenabsatz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Die Schüler: innen </w:t>
      </w:r>
      <w:r w:rsidR="00313FA6">
        <w:rPr>
          <w:color w:val="000000" w:themeColor="text1"/>
        </w:rPr>
        <w:t>reflektieren ihre zukünftige</w:t>
      </w:r>
      <w:r w:rsidR="008823A8">
        <w:rPr>
          <w:color w:val="000000" w:themeColor="text1"/>
        </w:rPr>
        <w:t xml:space="preserve"> berufliche Tätigkeit durch </w:t>
      </w:r>
      <w:r w:rsidR="00E86486">
        <w:rPr>
          <w:color w:val="000000" w:themeColor="text1"/>
        </w:rPr>
        <w:t>einen persönlichen Fragebogen und bilden sich ihre eigene Meinung.</w:t>
      </w:r>
    </w:p>
    <w:p w14:paraId="3E298243" w14:textId="77777777" w:rsidR="00454EAF" w:rsidRPr="00454EAF" w:rsidRDefault="00454EAF" w:rsidP="00454EAF">
      <w:pPr>
        <w:rPr>
          <w:color w:val="000000" w:themeColor="text1"/>
        </w:rPr>
      </w:pPr>
    </w:p>
    <w:p w14:paraId="60756C01" w14:textId="367D7DBD" w:rsidR="00706450" w:rsidRDefault="002E35E3" w:rsidP="00706450">
      <w:pPr>
        <w:keepNext/>
      </w:pPr>
      <w:r>
        <w:t xml:space="preserve"> </w:t>
      </w:r>
    </w:p>
    <w:p w14:paraId="35EDD7D7" w14:textId="77777777" w:rsidR="00A86BD4" w:rsidRDefault="00A86BD4" w:rsidP="00DB6F58"/>
    <w:p w14:paraId="7F957F5D" w14:textId="77777777" w:rsidR="00A86BD4" w:rsidRDefault="00A86BD4" w:rsidP="00DB6F58"/>
    <w:p w14:paraId="3FB05029" w14:textId="77777777" w:rsidR="00A86BD4" w:rsidRDefault="00A86BD4" w:rsidP="00DB6F58"/>
    <w:p w14:paraId="4B0BD7BE" w14:textId="77777777" w:rsidR="00A86BD4" w:rsidRDefault="00A86BD4" w:rsidP="00DB6F58">
      <w:pPr>
        <w:sectPr w:rsidR="00A86B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A86BD4" w:rsidRPr="00A86BD4" w14:paraId="35694278" w14:textId="77777777" w:rsidTr="00E9639F">
        <w:tc>
          <w:tcPr>
            <w:tcW w:w="14426" w:type="dxa"/>
            <w:shd w:val="clear" w:color="auto" w:fill="DEEAF6" w:themeFill="accent5" w:themeFillTint="33"/>
          </w:tcPr>
          <w:p w14:paraId="79726A69" w14:textId="07BF0C96" w:rsidR="00A86BD4" w:rsidRPr="00A86BD4" w:rsidRDefault="00A86BD4" w:rsidP="00A86BD4">
            <w:pPr>
              <w:spacing w:after="160" w:line="259" w:lineRule="auto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lastRenderedPageBreak/>
              <w:t>Bildungswege</w:t>
            </w:r>
            <w:proofErr w:type="spellEnd"/>
            <w:r>
              <w:rPr>
                <w:b/>
                <w:bCs/>
                <w:lang w:val="en-GB"/>
              </w:rPr>
              <w:t xml:space="preserve"> und </w:t>
            </w:r>
            <w:proofErr w:type="spellStart"/>
            <w:r>
              <w:rPr>
                <w:b/>
                <w:bCs/>
                <w:lang w:val="en-GB"/>
              </w:rPr>
              <w:t>Arbeitswelten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</w:tr>
    </w:tbl>
    <w:p w14:paraId="2227C70B" w14:textId="77777777" w:rsidR="00A86BD4" w:rsidRPr="00A86BD4" w:rsidRDefault="00A86BD4" w:rsidP="00A86BD4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49"/>
      </w:tblGrid>
      <w:tr w:rsidR="00027F59" w:rsidRPr="00A86BD4" w14:paraId="561CEA22" w14:textId="77777777" w:rsidTr="00027F59">
        <w:tc>
          <w:tcPr>
            <w:tcW w:w="7549" w:type="dxa"/>
          </w:tcPr>
          <w:p w14:paraId="6B0BB57A" w14:textId="77777777" w:rsidR="00027F59" w:rsidRPr="00A86BD4" w:rsidRDefault="00027F59" w:rsidP="00A86BD4">
            <w:pPr>
              <w:spacing w:after="160" w:line="259" w:lineRule="auto"/>
            </w:pPr>
            <w:r w:rsidRPr="00A86BD4">
              <w:rPr>
                <w:b/>
                <w:bCs/>
              </w:rPr>
              <w:t xml:space="preserve">Unterrichtsgegenstand: </w:t>
            </w:r>
            <w:r w:rsidRPr="00A86BD4">
              <w:t>Geographie und wirtschaftliche Bildung</w:t>
            </w:r>
          </w:p>
        </w:tc>
      </w:tr>
      <w:tr w:rsidR="00E9639F" w:rsidRPr="00A86BD4" w14:paraId="3D23B8FD" w14:textId="77777777" w:rsidTr="00027F59">
        <w:tc>
          <w:tcPr>
            <w:tcW w:w="7549" w:type="dxa"/>
          </w:tcPr>
          <w:p w14:paraId="2E4EF7DD" w14:textId="1F9D95A6" w:rsidR="00E9639F" w:rsidRPr="00027F59" w:rsidRDefault="00E9639F" w:rsidP="00A86BD4">
            <w:pPr>
              <w:spacing w:after="160" w:line="259" w:lineRule="auto"/>
            </w:pPr>
            <w:r w:rsidRPr="00A86BD4">
              <w:rPr>
                <w:b/>
                <w:bCs/>
              </w:rPr>
              <w:t xml:space="preserve">Thema: </w:t>
            </w:r>
            <w:r w:rsidRPr="00E9639F">
              <w:t>Risiken und Chancen von Selbstständigkeit</w:t>
            </w:r>
          </w:p>
        </w:tc>
      </w:tr>
    </w:tbl>
    <w:p w14:paraId="71229FAD" w14:textId="77777777" w:rsidR="00A86BD4" w:rsidRPr="00E9639F" w:rsidRDefault="00A86BD4" w:rsidP="00A86BD4"/>
    <w:p w14:paraId="58549FA4" w14:textId="77777777" w:rsidR="00A86BD4" w:rsidRPr="00A86BD4" w:rsidRDefault="00A86BD4" w:rsidP="00A86BD4">
      <w:pPr>
        <w:spacing w:line="240" w:lineRule="auto"/>
        <w:rPr>
          <w:b/>
          <w:bCs/>
          <w:lang w:val="en-GB"/>
        </w:rPr>
      </w:pPr>
      <w:proofErr w:type="spellStart"/>
      <w:r w:rsidRPr="00A86BD4">
        <w:rPr>
          <w:b/>
          <w:bCs/>
          <w:lang w:val="en-GB"/>
        </w:rPr>
        <w:t>Lernziele</w:t>
      </w:r>
      <w:proofErr w:type="spellEnd"/>
    </w:p>
    <w:p w14:paraId="417D30B8" w14:textId="0882E851" w:rsidR="00A86BD4" w:rsidRPr="00A86BD4" w:rsidRDefault="00A86BD4" w:rsidP="00A86BD4">
      <w:pPr>
        <w:numPr>
          <w:ilvl w:val="0"/>
          <w:numId w:val="15"/>
        </w:numPr>
        <w:spacing w:line="240" w:lineRule="auto"/>
      </w:pPr>
      <w:r w:rsidRPr="00A86BD4">
        <w:t xml:space="preserve">Die </w:t>
      </w:r>
      <w:proofErr w:type="spellStart"/>
      <w:r w:rsidRPr="00A86BD4">
        <w:t>SuS</w:t>
      </w:r>
      <w:proofErr w:type="spellEnd"/>
      <w:r w:rsidRPr="00A86BD4">
        <w:t xml:space="preserve"> </w:t>
      </w:r>
      <w:r w:rsidR="00B962A8">
        <w:t xml:space="preserve">nennen </w:t>
      </w:r>
      <w:r w:rsidR="00917EE6">
        <w:t>Elemente eines Businessplans</w:t>
      </w:r>
      <w:r w:rsidRPr="00A86BD4">
        <w:t>. (AFB 1)</w:t>
      </w:r>
    </w:p>
    <w:p w14:paraId="7AC2CA06" w14:textId="451BBCC5" w:rsidR="00A86BD4" w:rsidRPr="00A86BD4" w:rsidRDefault="00A86BD4" w:rsidP="00A86BD4">
      <w:pPr>
        <w:numPr>
          <w:ilvl w:val="0"/>
          <w:numId w:val="15"/>
        </w:numPr>
        <w:spacing w:line="240" w:lineRule="auto"/>
      </w:pPr>
      <w:r w:rsidRPr="00A86BD4">
        <w:t xml:space="preserve">Die </w:t>
      </w:r>
      <w:proofErr w:type="spellStart"/>
      <w:r w:rsidRPr="00A86BD4">
        <w:t>SuS</w:t>
      </w:r>
      <w:proofErr w:type="spellEnd"/>
      <w:r w:rsidRPr="00A86BD4">
        <w:t xml:space="preserve"> vergleichen </w:t>
      </w:r>
      <w:r w:rsidR="00CD669B">
        <w:t>Chancen und Risiken einer selbstä</w:t>
      </w:r>
      <w:r w:rsidR="0004047A">
        <w:t>ndigen Tätigkeit</w:t>
      </w:r>
      <w:r w:rsidRPr="00A86BD4">
        <w:t>. (AFB 2)</w:t>
      </w:r>
    </w:p>
    <w:p w14:paraId="5B6A2066" w14:textId="7A7FB7ED" w:rsidR="00A86BD4" w:rsidRDefault="00A86BD4" w:rsidP="00A86BD4">
      <w:pPr>
        <w:numPr>
          <w:ilvl w:val="0"/>
          <w:numId w:val="15"/>
        </w:numPr>
        <w:spacing w:line="240" w:lineRule="auto"/>
      </w:pPr>
      <w:r w:rsidRPr="00A86BD4">
        <w:t xml:space="preserve">Die </w:t>
      </w:r>
      <w:proofErr w:type="spellStart"/>
      <w:r w:rsidRPr="00A86BD4">
        <w:t>SuS</w:t>
      </w:r>
      <w:proofErr w:type="spellEnd"/>
      <w:r w:rsidRPr="00A86BD4">
        <w:t xml:space="preserve"> </w:t>
      </w:r>
      <w:r w:rsidR="00F37539">
        <w:t>reflektieren die Wahl von individuellen Bildungswegen und Berufen</w:t>
      </w:r>
      <w:r w:rsidRPr="00A86BD4">
        <w:t>. (AFB 3)</w:t>
      </w:r>
    </w:p>
    <w:p w14:paraId="2A6B346D" w14:textId="5FC2391E" w:rsidR="00DF710B" w:rsidRDefault="00DF710B" w:rsidP="00A86BD4">
      <w:pPr>
        <w:numPr>
          <w:ilvl w:val="0"/>
          <w:numId w:val="15"/>
        </w:numPr>
        <w:spacing w:line="240" w:lineRule="auto"/>
      </w:pPr>
      <w:r>
        <w:t xml:space="preserve">Die </w:t>
      </w:r>
      <w:proofErr w:type="spellStart"/>
      <w:r>
        <w:t>SuS</w:t>
      </w:r>
      <w:proofErr w:type="spellEnd"/>
      <w:r>
        <w:t xml:space="preserve"> stellen ihre persönlichen Zukunftspläne vor und bilden sich eine eigene Meinung. (AFB 3)</w:t>
      </w:r>
    </w:p>
    <w:p w14:paraId="2310642C" w14:textId="77777777" w:rsidR="00DF710B" w:rsidRPr="00A86BD4" w:rsidRDefault="00DF710B" w:rsidP="00DF710B">
      <w:pPr>
        <w:spacing w:line="240" w:lineRule="auto"/>
        <w:ind w:left="720"/>
      </w:pPr>
    </w:p>
    <w:p w14:paraId="1169D195" w14:textId="77777777" w:rsidR="00A86BD4" w:rsidRPr="00A86BD4" w:rsidRDefault="00A86BD4" w:rsidP="00A86BD4">
      <w:pPr>
        <w:spacing w:line="240" w:lineRule="auto"/>
        <w:rPr>
          <w:b/>
          <w:bCs/>
        </w:rPr>
      </w:pPr>
      <w:r w:rsidRPr="00A86BD4">
        <w:rPr>
          <w:b/>
          <w:bCs/>
        </w:rPr>
        <w:t>Lehrplanbezug</w:t>
      </w:r>
    </w:p>
    <w:p w14:paraId="239A0384" w14:textId="650502B3" w:rsidR="00A86BD4" w:rsidRPr="00A86BD4" w:rsidRDefault="00A86BD4" w:rsidP="00A86BD4">
      <w:pPr>
        <w:spacing w:line="240" w:lineRule="auto"/>
      </w:pPr>
      <w:r w:rsidRPr="00A86BD4">
        <w:t xml:space="preserve">Kompetenzbereich </w:t>
      </w:r>
      <w:r w:rsidR="00E9639F">
        <w:t>Bildungswege und Arbeitswelten</w:t>
      </w:r>
    </w:p>
    <w:p w14:paraId="6685B63E" w14:textId="77777777" w:rsidR="00A86BD4" w:rsidRPr="00A86BD4" w:rsidRDefault="00A86BD4" w:rsidP="00A86BD4">
      <w:pPr>
        <w:spacing w:line="240" w:lineRule="auto"/>
        <w:rPr>
          <w:i/>
          <w:iCs/>
        </w:rPr>
      </w:pPr>
      <w:r w:rsidRPr="00A86BD4">
        <w:rPr>
          <w:i/>
          <w:iCs/>
        </w:rPr>
        <w:t xml:space="preserve">Die Schülerinnen und Schüler können </w:t>
      </w:r>
    </w:p>
    <w:p w14:paraId="3256C8AC" w14:textId="2CC31C22" w:rsidR="00A86BD4" w:rsidRDefault="007763D6" w:rsidP="00625960">
      <w:pPr>
        <w:spacing w:line="240" w:lineRule="auto"/>
        <w:ind w:left="705" w:hanging="705"/>
        <w:jc w:val="both"/>
      </w:pPr>
      <w:r w:rsidRPr="00746BE4">
        <w:t>3.3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746BE4">
        <w:t>sich über die Berufswelt informieren, unterschiedliche Bildungswege, klassische und innovative Berufsbilder sowie selbstständige und unselbstständige Arbeitsmöglichkeiten vergleichen und für den persönlichen Lebensweg reflektieren.</w:t>
      </w:r>
    </w:p>
    <w:p w14:paraId="0D00DB33" w14:textId="77777777" w:rsidR="00F8027C" w:rsidRPr="00A86BD4" w:rsidRDefault="00F8027C" w:rsidP="00625960">
      <w:pPr>
        <w:spacing w:line="240" w:lineRule="auto"/>
        <w:ind w:left="705" w:hanging="705"/>
        <w:jc w:val="both"/>
      </w:pPr>
    </w:p>
    <w:p w14:paraId="465D3EE2" w14:textId="77777777" w:rsidR="00A86BD4" w:rsidRPr="00A86BD4" w:rsidRDefault="00A86BD4" w:rsidP="00A86BD4">
      <w:pPr>
        <w:spacing w:line="240" w:lineRule="auto"/>
        <w:rPr>
          <w:b/>
          <w:bCs/>
        </w:rPr>
      </w:pPr>
      <w:r w:rsidRPr="00A86BD4">
        <w:rPr>
          <w:b/>
          <w:bCs/>
        </w:rPr>
        <w:t xml:space="preserve">Material </w:t>
      </w:r>
    </w:p>
    <w:p w14:paraId="1FF574BE" w14:textId="7E3368DD" w:rsidR="00FD23EE" w:rsidRDefault="00A86BD4" w:rsidP="00A86BD4">
      <w:pPr>
        <w:numPr>
          <w:ilvl w:val="0"/>
          <w:numId w:val="16"/>
        </w:numPr>
        <w:spacing w:line="240" w:lineRule="auto"/>
      </w:pPr>
      <w:r w:rsidRPr="00A86BD4">
        <w:t>Arbeitsblätter</w:t>
      </w:r>
      <w:r w:rsidR="00F670F9">
        <w:t xml:space="preserve"> mit Aufgaben und Leitfragen</w:t>
      </w:r>
    </w:p>
    <w:p w14:paraId="72A81143" w14:textId="6BB8DB57" w:rsidR="00FD23EE" w:rsidRDefault="00F670F9" w:rsidP="00A86BD4">
      <w:pPr>
        <w:numPr>
          <w:ilvl w:val="0"/>
          <w:numId w:val="16"/>
        </w:numPr>
        <w:spacing w:line="240" w:lineRule="auto"/>
      </w:pPr>
      <w:r>
        <w:t>Computer/Tablets</w:t>
      </w:r>
      <w:r w:rsidR="00FD23EE">
        <w:t xml:space="preserve"> </w:t>
      </w:r>
    </w:p>
    <w:p w14:paraId="5708288A" w14:textId="191C652F" w:rsidR="00625960" w:rsidRPr="00A86BD4" w:rsidRDefault="00A86BD4" w:rsidP="00F8027C">
      <w:pPr>
        <w:numPr>
          <w:ilvl w:val="0"/>
          <w:numId w:val="16"/>
        </w:numPr>
        <w:spacing w:line="240" w:lineRule="auto"/>
      </w:pPr>
      <w:r w:rsidRPr="00A86BD4">
        <w:t xml:space="preserve">Smartboard </w:t>
      </w:r>
    </w:p>
    <w:tbl>
      <w:tblPr>
        <w:tblpPr w:leftFromText="141" w:rightFromText="141" w:vertAnchor="page" w:horzAnchor="margin" w:tblpXSpec="center" w:tblpY="142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08"/>
        <w:gridCol w:w="3544"/>
        <w:gridCol w:w="5103"/>
        <w:gridCol w:w="1985"/>
        <w:gridCol w:w="1275"/>
        <w:gridCol w:w="851"/>
      </w:tblGrid>
      <w:tr w:rsidR="00A86BD4" w:rsidRPr="00A86BD4" w14:paraId="1F5C67EF" w14:textId="77777777" w:rsidTr="0048077A">
        <w:trPr>
          <w:cantSplit/>
        </w:trPr>
        <w:tc>
          <w:tcPr>
            <w:tcW w:w="15310" w:type="dxa"/>
            <w:gridSpan w:val="7"/>
            <w:shd w:val="clear" w:color="auto" w:fill="E7E6E6"/>
          </w:tcPr>
          <w:p w14:paraId="534BD5F8" w14:textId="39E31528" w:rsidR="00A86BD4" w:rsidRPr="00A86BD4" w:rsidRDefault="00A86BD4" w:rsidP="00A86BD4">
            <w:bookmarkStart w:id="1" w:name="_Hlk167437048"/>
            <w:r w:rsidRPr="00A86BD4">
              <w:lastRenderedPageBreak/>
              <w:t xml:space="preserve">Stundenvorbereitung  GW  </w:t>
            </w:r>
            <w:r>
              <w:t xml:space="preserve">3. Klasse    Juni </w:t>
            </w:r>
            <w:r w:rsidRPr="00A86BD4">
              <w:t>202</w:t>
            </w:r>
            <w:r>
              <w:t>4</w:t>
            </w:r>
            <w:r w:rsidRPr="00A86BD4">
              <w:t xml:space="preserve">                </w:t>
            </w:r>
            <w:r>
              <w:t xml:space="preserve"> </w:t>
            </w:r>
            <w:r w:rsidR="00BA2871">
              <w:t xml:space="preserve">                                  </w:t>
            </w:r>
            <w:r w:rsidRPr="00AE3FCF">
              <w:rPr>
                <w:b/>
                <w:bCs/>
              </w:rPr>
              <w:t>Bildungswege und Arbeitswelten</w:t>
            </w:r>
            <w:r w:rsidR="00DE029F">
              <w:rPr>
                <w:b/>
                <w:bCs/>
              </w:rPr>
              <w:t xml:space="preserve"> – 1. EH</w:t>
            </w:r>
          </w:p>
        </w:tc>
      </w:tr>
      <w:tr w:rsidR="00A86BD4" w:rsidRPr="00A86BD4" w14:paraId="4F77A294" w14:textId="77777777" w:rsidTr="00524655">
        <w:trPr>
          <w:trHeight w:val="669"/>
        </w:trPr>
        <w:tc>
          <w:tcPr>
            <w:tcW w:w="1844" w:type="dxa"/>
            <w:shd w:val="clear" w:color="auto" w:fill="DEEAF6" w:themeFill="accent5" w:themeFillTint="33"/>
          </w:tcPr>
          <w:p w14:paraId="370BF153" w14:textId="77777777" w:rsidR="00A86BD4" w:rsidRPr="00A86BD4" w:rsidRDefault="00A86BD4" w:rsidP="00A86BD4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Phase</w:t>
            </w:r>
          </w:p>
        </w:tc>
        <w:tc>
          <w:tcPr>
            <w:tcW w:w="4252" w:type="dxa"/>
            <w:gridSpan w:val="2"/>
            <w:shd w:val="clear" w:color="auto" w:fill="DEEAF6" w:themeFill="accent5" w:themeFillTint="33"/>
          </w:tcPr>
          <w:p w14:paraId="6035CB27" w14:textId="77777777" w:rsidR="00A86BD4" w:rsidRPr="00A86BD4" w:rsidRDefault="00A86BD4" w:rsidP="00A86BD4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 xml:space="preserve">Lernziel (Vermittlungsinteresse- Operatoren) </w:t>
            </w:r>
            <w:r w:rsidRPr="00A86BD4">
              <w:rPr>
                <w:b/>
                <w:bCs/>
                <w:i/>
                <w:iCs/>
                <w:lang w:val="de-DE"/>
              </w:rPr>
              <w:t>Der/die Schüler/In ...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0ABF7462" w14:textId="6DD585A3" w:rsidR="00524655" w:rsidRPr="00524655" w:rsidRDefault="00A86BD4" w:rsidP="00524655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 xml:space="preserve">Lerninhalt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DE08594" w14:textId="77777777" w:rsidR="00A86BD4" w:rsidRPr="00A86BD4" w:rsidRDefault="00A86BD4" w:rsidP="00A86BD4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Medien/Methode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59715E86" w14:textId="77777777" w:rsidR="00A86BD4" w:rsidRPr="00A86BD4" w:rsidRDefault="00A86BD4" w:rsidP="00A86BD4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Sozialform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6D4419E9" w14:textId="77777777" w:rsidR="00A86BD4" w:rsidRPr="00A86BD4" w:rsidRDefault="00A86BD4" w:rsidP="00A86BD4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Zeit</w:t>
            </w:r>
          </w:p>
          <w:p w14:paraId="68A2FAAD" w14:textId="77777777" w:rsidR="00A86BD4" w:rsidRPr="00A86BD4" w:rsidRDefault="00A86BD4" w:rsidP="00A86BD4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(Min)</w:t>
            </w:r>
          </w:p>
        </w:tc>
      </w:tr>
      <w:tr w:rsidR="00A86BD4" w:rsidRPr="00A86BD4" w14:paraId="22B99C35" w14:textId="77777777" w:rsidTr="0048077A">
        <w:tc>
          <w:tcPr>
            <w:tcW w:w="1844" w:type="dxa"/>
          </w:tcPr>
          <w:p w14:paraId="3BA4D88A" w14:textId="33044055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E</w:t>
            </w:r>
          </w:p>
        </w:tc>
        <w:tc>
          <w:tcPr>
            <w:tcW w:w="708" w:type="dxa"/>
          </w:tcPr>
          <w:p w14:paraId="3E13F8A1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IV</w:t>
            </w:r>
          </w:p>
        </w:tc>
        <w:tc>
          <w:tcPr>
            <w:tcW w:w="3544" w:type="dxa"/>
          </w:tcPr>
          <w:p w14:paraId="1F3611CE" w14:textId="2C8B3CC2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Die </w:t>
            </w:r>
            <w:proofErr w:type="spellStart"/>
            <w:r w:rsidRPr="00A86BD4">
              <w:rPr>
                <w:lang w:val="de-DE"/>
              </w:rPr>
              <w:t>SuS</w:t>
            </w:r>
            <w:proofErr w:type="spellEnd"/>
            <w:r w:rsidRPr="00A86BD4">
              <w:rPr>
                <w:lang w:val="de-DE"/>
              </w:rPr>
              <w:t xml:space="preserve"> </w:t>
            </w:r>
            <w:r w:rsidR="00B75DE2">
              <w:rPr>
                <w:lang w:val="de-DE"/>
              </w:rPr>
              <w:t xml:space="preserve">beschreiben </w:t>
            </w:r>
            <w:r w:rsidR="00E145BF">
              <w:rPr>
                <w:lang w:val="de-DE"/>
              </w:rPr>
              <w:t>Selbstständigkeit</w:t>
            </w:r>
            <w:r w:rsidR="00AC01E8">
              <w:rPr>
                <w:lang w:val="de-DE"/>
              </w:rPr>
              <w:t xml:space="preserve"> </w:t>
            </w:r>
            <w:r w:rsidR="004D3627">
              <w:rPr>
                <w:lang w:val="de-DE"/>
              </w:rPr>
              <w:t xml:space="preserve"> und </w:t>
            </w:r>
            <w:r w:rsidR="00F93B05">
              <w:rPr>
                <w:lang w:val="de-DE"/>
              </w:rPr>
              <w:t>zählen Elemente eines Businessplans auf</w:t>
            </w:r>
            <w:r w:rsidR="004D3627">
              <w:rPr>
                <w:lang w:val="de-DE"/>
              </w:rPr>
              <w:t>.</w:t>
            </w:r>
          </w:p>
        </w:tc>
        <w:tc>
          <w:tcPr>
            <w:tcW w:w="5103" w:type="dxa"/>
          </w:tcPr>
          <w:p w14:paraId="48669565" w14:textId="525A220F" w:rsidR="002B1C36" w:rsidRDefault="006D785B" w:rsidP="00A86BD4">
            <w:pPr>
              <w:rPr>
                <w:lang w:val="de-DE"/>
              </w:rPr>
            </w:pPr>
            <w:r>
              <w:rPr>
                <w:lang w:val="de-DE"/>
              </w:rPr>
              <w:t>Begrüßung</w:t>
            </w:r>
            <w:r w:rsidR="00475B1B">
              <w:rPr>
                <w:lang w:val="de-DE"/>
              </w:rPr>
              <w:t>, Einführung in die Thematik</w:t>
            </w:r>
          </w:p>
          <w:p w14:paraId="70C19429" w14:textId="4D4E3B25" w:rsidR="00AC01E8" w:rsidRPr="00B111D2" w:rsidRDefault="00AC01E8" w:rsidP="00B111D2">
            <w:pPr>
              <w:rPr>
                <w:lang w:val="de-DE"/>
              </w:rPr>
            </w:pPr>
            <w:r w:rsidRPr="00B111D2">
              <w:rPr>
                <w:lang w:val="de-DE"/>
              </w:rPr>
              <w:t>Wie kann man arbeiten? (selbstständig/unselbstständig)</w:t>
            </w:r>
          </w:p>
          <w:p w14:paraId="5ADA1ED3" w14:textId="2B3DA658" w:rsidR="00A86BD4" w:rsidRDefault="00AC01E8" w:rsidP="00A86BD4">
            <w:pPr>
              <w:rPr>
                <w:lang w:val="de-DE"/>
              </w:rPr>
            </w:pPr>
            <w:r>
              <w:rPr>
                <w:lang w:val="de-DE"/>
              </w:rPr>
              <w:t>Fokus</w:t>
            </w:r>
            <w:r w:rsidR="00E312AE">
              <w:rPr>
                <w:lang w:val="de-DE"/>
              </w:rPr>
              <w:t xml:space="preserve"> </w:t>
            </w:r>
            <w:r>
              <w:rPr>
                <w:lang w:val="de-DE"/>
              </w:rPr>
              <w:t>auf</w:t>
            </w:r>
            <w:r w:rsidR="00E312AE">
              <w:rPr>
                <w:lang w:val="de-DE"/>
              </w:rPr>
              <w:t xml:space="preserve"> Selbstständigkeit</w:t>
            </w:r>
            <w:r w:rsidR="00275EA4">
              <w:rPr>
                <w:lang w:val="de-DE"/>
              </w:rPr>
              <w:t xml:space="preserve"> (</w:t>
            </w:r>
            <w:proofErr w:type="spellStart"/>
            <w:r w:rsidR="00DF34C0">
              <w:rPr>
                <w:lang w:val="de-DE"/>
              </w:rPr>
              <w:t>MindMap</w:t>
            </w:r>
            <w:proofErr w:type="spellEnd"/>
            <w:r w:rsidR="00275EA4">
              <w:rPr>
                <w:lang w:val="de-DE"/>
              </w:rPr>
              <w:t>)</w:t>
            </w:r>
          </w:p>
          <w:p w14:paraId="7FEA638D" w14:textId="6219F66B" w:rsidR="00B75DE2" w:rsidRDefault="00B75DE2" w:rsidP="00B75DE2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 w:rsidRPr="00B75DE2">
              <w:rPr>
                <w:lang w:val="de-DE"/>
              </w:rPr>
              <w:t xml:space="preserve">Was </w:t>
            </w:r>
            <w:r>
              <w:rPr>
                <w:lang w:val="de-DE"/>
              </w:rPr>
              <w:t>wisst ihr bereits über Selbstständigkeit?</w:t>
            </w:r>
          </w:p>
          <w:p w14:paraId="60FEDB9F" w14:textId="1363ECD0" w:rsidR="00B75DE2" w:rsidRDefault="006B34A2" w:rsidP="00B75DE2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>
              <w:rPr>
                <w:lang w:val="de-DE"/>
              </w:rPr>
              <w:t>Was ist eine Geschäftsidee?</w:t>
            </w:r>
          </w:p>
          <w:p w14:paraId="7855D317" w14:textId="098C6032" w:rsidR="00F777F8" w:rsidRPr="00B75DE2" w:rsidRDefault="006B34A2" w:rsidP="00B75DE2">
            <w:pPr>
              <w:pStyle w:val="Listenabsatz"/>
              <w:numPr>
                <w:ilvl w:val="0"/>
                <w:numId w:val="18"/>
              </w:numPr>
              <w:rPr>
                <w:lang w:val="de-DE"/>
              </w:rPr>
            </w:pPr>
            <w:r>
              <w:rPr>
                <w:lang w:val="de-DE"/>
              </w:rPr>
              <w:t>Warum sind Planung und Finanzierung wichtig?</w:t>
            </w:r>
          </w:p>
        </w:tc>
        <w:tc>
          <w:tcPr>
            <w:tcW w:w="1985" w:type="dxa"/>
          </w:tcPr>
          <w:p w14:paraId="12A7842A" w14:textId="77777777" w:rsidR="00B111D2" w:rsidRDefault="00B111D2" w:rsidP="00A86BD4">
            <w:pPr>
              <w:rPr>
                <w:lang w:val="de-DE"/>
              </w:rPr>
            </w:pPr>
          </w:p>
          <w:p w14:paraId="0F900F98" w14:textId="15616D3E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Smartboard</w:t>
            </w:r>
            <w:r w:rsidR="00524655">
              <w:rPr>
                <w:lang w:val="de-DE"/>
              </w:rPr>
              <w:t xml:space="preserve">, </w:t>
            </w:r>
            <w:r w:rsidR="00331D81">
              <w:rPr>
                <w:lang w:val="de-DE"/>
              </w:rPr>
              <w:t>Tablet/Laptop</w:t>
            </w:r>
          </w:p>
        </w:tc>
        <w:tc>
          <w:tcPr>
            <w:tcW w:w="1275" w:type="dxa"/>
          </w:tcPr>
          <w:p w14:paraId="3910A369" w14:textId="77777777" w:rsidR="00B111D2" w:rsidRDefault="00B111D2" w:rsidP="00A86BD4">
            <w:pPr>
              <w:rPr>
                <w:lang w:val="de-DE"/>
              </w:rPr>
            </w:pPr>
          </w:p>
          <w:p w14:paraId="24B305F9" w14:textId="12D60F2B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GLSG</w:t>
            </w:r>
          </w:p>
        </w:tc>
        <w:tc>
          <w:tcPr>
            <w:tcW w:w="851" w:type="dxa"/>
          </w:tcPr>
          <w:p w14:paraId="6755E2FE" w14:textId="77777777" w:rsidR="00B111D2" w:rsidRDefault="00B111D2" w:rsidP="00A86BD4">
            <w:pPr>
              <w:rPr>
                <w:lang w:val="de-DE"/>
              </w:rPr>
            </w:pPr>
          </w:p>
          <w:p w14:paraId="02F8ED70" w14:textId="793EB8D8" w:rsidR="00A86BD4" w:rsidRPr="00A86BD4" w:rsidRDefault="00275EA4" w:rsidP="00A86BD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D2720">
              <w:rPr>
                <w:lang w:val="de-DE"/>
              </w:rPr>
              <w:t>5</w:t>
            </w:r>
            <w:r w:rsidR="00A86BD4" w:rsidRPr="00A86BD4">
              <w:rPr>
                <w:lang w:val="de-DE"/>
              </w:rPr>
              <w:t xml:space="preserve"> min</w:t>
            </w:r>
          </w:p>
        </w:tc>
      </w:tr>
      <w:tr w:rsidR="00A86BD4" w:rsidRPr="00A86BD4" w14:paraId="3184001F" w14:textId="77777777" w:rsidTr="0048077A">
        <w:tc>
          <w:tcPr>
            <w:tcW w:w="1844" w:type="dxa"/>
          </w:tcPr>
          <w:p w14:paraId="45AA71C6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EA </w:t>
            </w:r>
          </w:p>
        </w:tc>
        <w:tc>
          <w:tcPr>
            <w:tcW w:w="708" w:type="dxa"/>
          </w:tcPr>
          <w:p w14:paraId="36DBA594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IV, PV</w:t>
            </w:r>
          </w:p>
          <w:p w14:paraId="236BE0C8" w14:textId="77777777" w:rsidR="00A86BD4" w:rsidRPr="00A86BD4" w:rsidRDefault="00A86BD4" w:rsidP="00A86BD4">
            <w:pPr>
              <w:rPr>
                <w:lang w:val="de-DE"/>
              </w:rPr>
            </w:pPr>
          </w:p>
        </w:tc>
        <w:tc>
          <w:tcPr>
            <w:tcW w:w="3544" w:type="dxa"/>
          </w:tcPr>
          <w:p w14:paraId="7C9B0D1A" w14:textId="272968DB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Die </w:t>
            </w:r>
            <w:proofErr w:type="spellStart"/>
            <w:r w:rsidRPr="00A86BD4">
              <w:rPr>
                <w:lang w:val="de-DE"/>
              </w:rPr>
              <w:t>SuS</w:t>
            </w:r>
            <w:proofErr w:type="spellEnd"/>
            <w:r w:rsidRPr="00A86BD4">
              <w:rPr>
                <w:lang w:val="de-DE"/>
              </w:rPr>
              <w:t xml:space="preserve"> </w:t>
            </w:r>
            <w:r w:rsidR="001845E0">
              <w:rPr>
                <w:lang w:val="de-DE"/>
              </w:rPr>
              <w:t xml:space="preserve">erläutern Beispiele zu den </w:t>
            </w:r>
            <w:r w:rsidR="00941BF6">
              <w:rPr>
                <w:lang w:val="de-DE"/>
              </w:rPr>
              <w:t>Elementen eines Businessplans</w:t>
            </w:r>
            <w:r w:rsidR="007E7F95">
              <w:rPr>
                <w:lang w:val="de-DE"/>
              </w:rPr>
              <w:t xml:space="preserve"> </w:t>
            </w:r>
            <w:r w:rsidR="00475B1B">
              <w:rPr>
                <w:lang w:val="de-DE"/>
              </w:rPr>
              <w:t xml:space="preserve">mit Hilfe eines konkreten Projekts. </w:t>
            </w:r>
          </w:p>
        </w:tc>
        <w:tc>
          <w:tcPr>
            <w:tcW w:w="5103" w:type="dxa"/>
          </w:tcPr>
          <w:p w14:paraId="6352A457" w14:textId="3746B67F" w:rsidR="00A86BD4" w:rsidRPr="00A86BD4" w:rsidRDefault="00A86BD4" w:rsidP="00051C43">
            <w:pPr>
              <w:rPr>
                <w:lang w:val="de-DE"/>
              </w:rPr>
            </w:pPr>
            <w:r w:rsidRPr="00A86BD4">
              <w:rPr>
                <w:lang w:val="de-DE"/>
              </w:rPr>
              <w:t>Weiterführung der Thematik,</w:t>
            </w:r>
            <w:r w:rsidR="0016758B">
              <w:rPr>
                <w:lang w:val="de-DE"/>
              </w:rPr>
              <w:t xml:space="preserve"> </w:t>
            </w:r>
            <w:r w:rsidR="00B9780F">
              <w:rPr>
                <w:lang w:val="de-DE"/>
              </w:rPr>
              <w:t>Vertiefung</w:t>
            </w:r>
            <w:r w:rsidR="00304035">
              <w:rPr>
                <w:lang w:val="de-DE"/>
              </w:rPr>
              <w:t xml:space="preserve"> und Erweiterung</w:t>
            </w:r>
            <w:r w:rsidR="00B9780F">
              <w:rPr>
                <w:lang w:val="de-DE"/>
              </w:rPr>
              <w:t xml:space="preserve"> der Elemente eines Businessplans</w:t>
            </w:r>
            <w:r w:rsidRPr="00A86BD4">
              <w:rPr>
                <w:lang w:val="de-DE"/>
              </w:rPr>
              <w:t xml:space="preserve"> </w:t>
            </w:r>
          </w:p>
          <w:p w14:paraId="76A800CA" w14:textId="5B06F68B" w:rsidR="00B9780F" w:rsidRDefault="00A86BD4" w:rsidP="00A86BD4">
            <w:pPr>
              <w:rPr>
                <w:lang w:val="de-DE"/>
              </w:rPr>
            </w:pPr>
            <w:proofErr w:type="spellStart"/>
            <w:r w:rsidRPr="00A86BD4">
              <w:rPr>
                <w:lang w:val="de-DE"/>
              </w:rPr>
              <w:t>SuS</w:t>
            </w:r>
            <w:proofErr w:type="spellEnd"/>
            <w:r w:rsidRPr="00A86BD4">
              <w:rPr>
                <w:lang w:val="de-DE"/>
              </w:rPr>
              <w:t xml:space="preserve"> </w:t>
            </w:r>
            <w:r w:rsidR="00B9780F">
              <w:rPr>
                <w:lang w:val="de-DE"/>
              </w:rPr>
              <w:t>erhalten Arbeitsblatt</w:t>
            </w:r>
            <w:r w:rsidR="0021341A">
              <w:rPr>
                <w:lang w:val="de-DE"/>
              </w:rPr>
              <w:t xml:space="preserve"> und werden in Gruppen eingeteilt, jede Gruppe plant ein</w:t>
            </w:r>
            <w:r w:rsidR="00A0582E">
              <w:rPr>
                <w:lang w:val="de-DE"/>
              </w:rPr>
              <w:t xml:space="preserve"> Mini</w:t>
            </w:r>
            <w:r w:rsidR="00BA2871">
              <w:rPr>
                <w:lang w:val="de-DE"/>
              </w:rPr>
              <w:t xml:space="preserve"> Projekt „Schuljause“</w:t>
            </w:r>
            <w:r w:rsidR="00A0582E">
              <w:rPr>
                <w:lang w:val="de-DE"/>
              </w:rPr>
              <w:t xml:space="preserve"> mit konkreten Ideen und Beispielen</w:t>
            </w:r>
            <w:r w:rsidR="00C40B9B">
              <w:rPr>
                <w:lang w:val="de-DE"/>
              </w:rPr>
              <w:t xml:space="preserve"> und </w:t>
            </w:r>
            <w:r w:rsidR="00F23361">
              <w:rPr>
                <w:lang w:val="de-DE"/>
              </w:rPr>
              <w:t>gestaltet dazu ein Plakat oder eine PowerPoint Präsentation</w:t>
            </w:r>
          </w:p>
          <w:p w14:paraId="71894372" w14:textId="74FBF451" w:rsidR="005D2720" w:rsidRDefault="00941BF6" w:rsidP="00C65B96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Geschäftsidee</w:t>
            </w:r>
            <w:r w:rsidR="008309A6">
              <w:rPr>
                <w:lang w:val="de-DE"/>
              </w:rPr>
              <w:t xml:space="preserve">: Erläuterung der Beispiele (Sandwiches, Smoothies, </w:t>
            </w:r>
            <w:r w:rsidR="00524655">
              <w:rPr>
                <w:lang w:val="de-DE"/>
              </w:rPr>
              <w:t>belegte Brote, Obstsalat, …)</w:t>
            </w:r>
          </w:p>
          <w:p w14:paraId="68DFE560" w14:textId="1C5B0085" w:rsidR="005D2720" w:rsidRDefault="00941BF6" w:rsidP="00C65B96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Planung</w:t>
            </w:r>
            <w:r w:rsidR="00D651E1">
              <w:rPr>
                <w:lang w:val="de-DE"/>
              </w:rPr>
              <w:t>: Wer macht was? Welche Zutaten?</w:t>
            </w:r>
          </w:p>
          <w:p w14:paraId="29AEF657" w14:textId="3794A77A" w:rsidR="005D2720" w:rsidRPr="00DD59DB" w:rsidRDefault="00D26857" w:rsidP="00DD59DB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Einnahmen/Ausgaben</w:t>
            </w:r>
            <w:r w:rsidR="00D651E1">
              <w:rPr>
                <w:lang w:val="de-DE"/>
              </w:rPr>
              <w:t>:</w:t>
            </w:r>
            <w:r w:rsidR="00DD59DB">
              <w:rPr>
                <w:lang w:val="de-DE"/>
              </w:rPr>
              <w:t xml:space="preserve"> Kostenkalkulation und Preisgestaltung</w:t>
            </w:r>
          </w:p>
          <w:p w14:paraId="6D9EB0C7" w14:textId="264CB061" w:rsidR="005D2720" w:rsidRDefault="00D26857" w:rsidP="00C65B96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Finanzierung</w:t>
            </w:r>
            <w:r w:rsidR="00DD59DB">
              <w:rPr>
                <w:lang w:val="de-DE"/>
              </w:rPr>
              <w:t>: Woher kommt Startkapital?</w:t>
            </w:r>
            <w:r w:rsidR="00C76E26">
              <w:rPr>
                <w:lang w:val="de-DE"/>
              </w:rPr>
              <w:t xml:space="preserve"> (Eigenfinanzierung, Sponsoring</w:t>
            </w:r>
            <w:r w:rsidR="007E7F95">
              <w:rPr>
                <w:lang w:val="de-DE"/>
              </w:rPr>
              <w:t>)</w:t>
            </w:r>
          </w:p>
          <w:p w14:paraId="2BF54F41" w14:textId="7B2AB6F2" w:rsidR="005D2720" w:rsidRDefault="00D26857" w:rsidP="00C65B96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lastRenderedPageBreak/>
              <w:t>Marketing</w:t>
            </w:r>
            <w:r w:rsidR="00DD59DB">
              <w:rPr>
                <w:lang w:val="de-DE"/>
              </w:rPr>
              <w:t>: Wie machen wir Werbung?</w:t>
            </w:r>
          </w:p>
          <w:p w14:paraId="0F343CF5" w14:textId="33DB6458" w:rsidR="005D2720" w:rsidRDefault="00AC0C43" w:rsidP="00C65B96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Standort</w:t>
            </w:r>
            <w:r w:rsidR="00DD59DB">
              <w:rPr>
                <w:lang w:val="de-DE"/>
              </w:rPr>
              <w:t>: Wo im Schulgebäude und wann?</w:t>
            </w:r>
            <w:r w:rsidR="007E7F95">
              <w:rPr>
                <w:lang w:val="de-DE"/>
              </w:rPr>
              <w:t xml:space="preserve"> (Schulhof bei Schönwetter, während der großen Pause)</w:t>
            </w:r>
          </w:p>
          <w:p w14:paraId="07A075D0" w14:textId="301641E8" w:rsidR="005D2720" w:rsidRDefault="00AC0C43" w:rsidP="00C65B96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Kooperation</w:t>
            </w:r>
            <w:r w:rsidR="00DD59DB">
              <w:rPr>
                <w:lang w:val="de-DE"/>
              </w:rPr>
              <w:t xml:space="preserve">: </w:t>
            </w:r>
            <w:r w:rsidR="00C76E26">
              <w:rPr>
                <w:lang w:val="de-DE"/>
              </w:rPr>
              <w:t>Zusammenarbeit mit anderen Klassen</w:t>
            </w:r>
          </w:p>
          <w:p w14:paraId="4422F249" w14:textId="778C05D9" w:rsidR="005D2720" w:rsidRDefault="00AC0C43" w:rsidP="00C65B96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Zielgruppe</w:t>
            </w:r>
            <w:r w:rsidR="002A63D5">
              <w:rPr>
                <w:lang w:val="de-DE"/>
              </w:rPr>
              <w:t>: Wen wollen wir die Jause verkaufen?</w:t>
            </w:r>
          </w:p>
          <w:p w14:paraId="1AA0EE5D" w14:textId="77777777" w:rsidR="00A86BD4" w:rsidRDefault="00C65B96" w:rsidP="00D651E1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Preisgestaltung</w:t>
            </w:r>
            <w:r w:rsidR="002A63D5">
              <w:rPr>
                <w:lang w:val="de-DE"/>
              </w:rPr>
              <w:t xml:space="preserve">: Wie gestalten wir </w:t>
            </w:r>
            <w:r w:rsidR="00F51FB8">
              <w:rPr>
                <w:lang w:val="de-DE"/>
              </w:rPr>
              <w:t>einen attraktiven</w:t>
            </w:r>
            <w:r w:rsidR="002A63D5">
              <w:rPr>
                <w:lang w:val="de-DE"/>
              </w:rPr>
              <w:t xml:space="preserve"> Preis</w:t>
            </w:r>
            <w:r w:rsidR="00F51FB8">
              <w:rPr>
                <w:lang w:val="de-DE"/>
              </w:rPr>
              <w:t xml:space="preserve"> für die Käufer: innen, sodass wir auch einen Gewinn erzielen?</w:t>
            </w:r>
          </w:p>
          <w:p w14:paraId="74778E38" w14:textId="2293166B" w:rsidR="00521B48" w:rsidRPr="00D651E1" w:rsidRDefault="00521B48" w:rsidP="00D651E1">
            <w:pPr>
              <w:pStyle w:val="Listenabsatz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lang w:val="de-DE"/>
              </w:rPr>
              <w:t>Kompetenzen: Welche Kompetenzen/Voraussetzungen sind vorteilhaft? (Belastbarkeit, Risikobereitschaft, Durchhaltevermögen</w:t>
            </w:r>
            <w:r w:rsidR="001E635D">
              <w:rPr>
                <w:lang w:val="de-DE"/>
              </w:rPr>
              <w:t>, Kritikfähigkeit, …)</w:t>
            </w:r>
          </w:p>
        </w:tc>
        <w:tc>
          <w:tcPr>
            <w:tcW w:w="1985" w:type="dxa"/>
          </w:tcPr>
          <w:p w14:paraId="467C3E4B" w14:textId="0CE58BB9" w:rsidR="00A86BD4" w:rsidRDefault="00A86BD4" w:rsidP="00A86BD4">
            <w:pPr>
              <w:rPr>
                <w:lang w:val="de-DE"/>
              </w:rPr>
            </w:pPr>
          </w:p>
          <w:p w14:paraId="55F4E489" w14:textId="77777777" w:rsidR="00331D81" w:rsidRDefault="00331D81" w:rsidP="00A86BD4">
            <w:pPr>
              <w:rPr>
                <w:lang w:val="de-DE"/>
              </w:rPr>
            </w:pPr>
          </w:p>
          <w:p w14:paraId="290708C8" w14:textId="77777777" w:rsidR="00331D81" w:rsidRPr="00A86BD4" w:rsidRDefault="00331D81" w:rsidP="00A86BD4">
            <w:pPr>
              <w:rPr>
                <w:lang w:val="de-DE"/>
              </w:rPr>
            </w:pPr>
          </w:p>
          <w:p w14:paraId="276E9E36" w14:textId="11157D3E" w:rsidR="00F23361" w:rsidRPr="00A86BD4" w:rsidRDefault="00304035" w:rsidP="00F23361">
            <w:pPr>
              <w:rPr>
                <w:lang w:val="de-DE"/>
              </w:rPr>
            </w:pPr>
            <w:r>
              <w:rPr>
                <w:lang w:val="de-DE"/>
              </w:rPr>
              <w:t>Arbeitsblatt</w:t>
            </w:r>
            <w:r w:rsidR="00331D81">
              <w:rPr>
                <w:lang w:val="de-DE"/>
              </w:rPr>
              <w:t>, Tablet/Laptop</w:t>
            </w:r>
            <w:r w:rsidR="00F23361">
              <w:rPr>
                <w:lang w:val="de-DE"/>
              </w:rPr>
              <w:t>, PowerPoint</w:t>
            </w:r>
          </w:p>
        </w:tc>
        <w:tc>
          <w:tcPr>
            <w:tcW w:w="1275" w:type="dxa"/>
          </w:tcPr>
          <w:p w14:paraId="59B844B9" w14:textId="77777777" w:rsidR="00A86BD4" w:rsidRPr="00A86BD4" w:rsidRDefault="00A86BD4" w:rsidP="00A86BD4">
            <w:pPr>
              <w:rPr>
                <w:lang w:val="de-DE"/>
              </w:rPr>
            </w:pPr>
          </w:p>
          <w:p w14:paraId="38AA3012" w14:textId="161057CD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G</w:t>
            </w:r>
            <w:r w:rsidR="009C4B1D">
              <w:rPr>
                <w:lang w:val="de-DE"/>
              </w:rPr>
              <w:t>A</w:t>
            </w:r>
          </w:p>
        </w:tc>
        <w:tc>
          <w:tcPr>
            <w:tcW w:w="851" w:type="dxa"/>
          </w:tcPr>
          <w:p w14:paraId="74030631" w14:textId="77777777" w:rsidR="00A86BD4" w:rsidRPr="00A86BD4" w:rsidRDefault="00A86BD4" w:rsidP="00A86BD4">
            <w:pPr>
              <w:rPr>
                <w:lang w:val="de-DE"/>
              </w:rPr>
            </w:pPr>
          </w:p>
          <w:p w14:paraId="3FE781C9" w14:textId="0B08CEEA" w:rsidR="00A86BD4" w:rsidRPr="00A86BD4" w:rsidRDefault="008309A6" w:rsidP="00A86BD4">
            <w:pPr>
              <w:rPr>
                <w:lang w:val="de-DE"/>
              </w:rPr>
            </w:pPr>
            <w:r>
              <w:rPr>
                <w:lang w:val="de-DE"/>
              </w:rPr>
              <w:t>35</w:t>
            </w:r>
            <w:r w:rsidR="00A86BD4" w:rsidRPr="00A86BD4">
              <w:rPr>
                <w:lang w:val="de-DE"/>
              </w:rPr>
              <w:t xml:space="preserve"> min</w:t>
            </w:r>
          </w:p>
          <w:p w14:paraId="2F6ADBEE" w14:textId="77777777" w:rsidR="00A86BD4" w:rsidRPr="00A86BD4" w:rsidRDefault="00A86BD4" w:rsidP="00A86BD4">
            <w:pPr>
              <w:rPr>
                <w:lang w:val="de-DE"/>
              </w:rPr>
            </w:pPr>
          </w:p>
        </w:tc>
      </w:tr>
      <w:bookmarkEnd w:id="1"/>
    </w:tbl>
    <w:p w14:paraId="700F8F4E" w14:textId="77777777" w:rsidR="00A86BD4" w:rsidRDefault="00A86BD4" w:rsidP="00A86BD4"/>
    <w:p w14:paraId="5F49ACB2" w14:textId="77777777" w:rsidR="001E635D" w:rsidRDefault="001E635D" w:rsidP="00A86BD4"/>
    <w:p w14:paraId="5EF4A361" w14:textId="77777777" w:rsidR="001E635D" w:rsidRDefault="001E635D" w:rsidP="00A86BD4"/>
    <w:p w14:paraId="4E252BA9" w14:textId="77777777" w:rsidR="001E635D" w:rsidRDefault="001E635D" w:rsidP="00A86BD4"/>
    <w:p w14:paraId="65C5B732" w14:textId="77777777" w:rsidR="001E635D" w:rsidRDefault="001E635D" w:rsidP="00A86BD4"/>
    <w:tbl>
      <w:tblPr>
        <w:tblpPr w:leftFromText="141" w:rightFromText="141" w:vertAnchor="page" w:horzAnchor="margin" w:tblpXSpec="center" w:tblpY="142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08"/>
        <w:gridCol w:w="3544"/>
        <w:gridCol w:w="5103"/>
        <w:gridCol w:w="1985"/>
        <w:gridCol w:w="1275"/>
        <w:gridCol w:w="851"/>
      </w:tblGrid>
      <w:tr w:rsidR="00DE029F" w:rsidRPr="00A86BD4" w14:paraId="0FE31830" w14:textId="77777777" w:rsidTr="00AE0182">
        <w:trPr>
          <w:cantSplit/>
        </w:trPr>
        <w:tc>
          <w:tcPr>
            <w:tcW w:w="15310" w:type="dxa"/>
            <w:gridSpan w:val="7"/>
            <w:shd w:val="clear" w:color="auto" w:fill="E7E6E6"/>
          </w:tcPr>
          <w:p w14:paraId="706C9027" w14:textId="02A2BB55" w:rsidR="00DE029F" w:rsidRPr="00A86BD4" w:rsidRDefault="00DE029F" w:rsidP="00AE0182">
            <w:r w:rsidRPr="00A86BD4">
              <w:lastRenderedPageBreak/>
              <w:t xml:space="preserve">Stundenvorbereitung  GW  </w:t>
            </w:r>
            <w:r>
              <w:t xml:space="preserve">3. Klasse    Juni </w:t>
            </w:r>
            <w:r w:rsidRPr="00A86BD4">
              <w:t>202</w:t>
            </w:r>
            <w:r>
              <w:t>4</w:t>
            </w:r>
            <w:r w:rsidRPr="00A86BD4">
              <w:t xml:space="preserve">                </w:t>
            </w:r>
            <w:r>
              <w:t xml:space="preserve">                                   </w:t>
            </w:r>
            <w:r w:rsidRPr="00AE3FCF">
              <w:rPr>
                <w:b/>
                <w:bCs/>
              </w:rPr>
              <w:t>Bildungswege und Arbeitswelten</w:t>
            </w:r>
            <w:r>
              <w:rPr>
                <w:b/>
                <w:bCs/>
              </w:rPr>
              <w:t xml:space="preserve"> – 2. EH</w:t>
            </w:r>
          </w:p>
        </w:tc>
      </w:tr>
      <w:tr w:rsidR="00DE029F" w:rsidRPr="00A86BD4" w14:paraId="66994055" w14:textId="77777777" w:rsidTr="00AE0182">
        <w:trPr>
          <w:trHeight w:val="669"/>
        </w:trPr>
        <w:tc>
          <w:tcPr>
            <w:tcW w:w="1844" w:type="dxa"/>
            <w:shd w:val="clear" w:color="auto" w:fill="DEEAF6" w:themeFill="accent5" w:themeFillTint="33"/>
          </w:tcPr>
          <w:p w14:paraId="1623B232" w14:textId="77777777" w:rsidR="00DE029F" w:rsidRPr="00A86BD4" w:rsidRDefault="00DE029F" w:rsidP="00AE0182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Phase</w:t>
            </w:r>
          </w:p>
        </w:tc>
        <w:tc>
          <w:tcPr>
            <w:tcW w:w="4252" w:type="dxa"/>
            <w:gridSpan w:val="2"/>
            <w:shd w:val="clear" w:color="auto" w:fill="DEEAF6" w:themeFill="accent5" w:themeFillTint="33"/>
          </w:tcPr>
          <w:p w14:paraId="7277E9F3" w14:textId="77777777" w:rsidR="00DE029F" w:rsidRPr="00A86BD4" w:rsidRDefault="00DE029F" w:rsidP="00AE0182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 xml:space="preserve">Lernziel (Vermittlungsinteresse- Operatoren) </w:t>
            </w:r>
            <w:r w:rsidRPr="00A86BD4">
              <w:rPr>
                <w:b/>
                <w:bCs/>
                <w:i/>
                <w:iCs/>
                <w:lang w:val="de-DE"/>
              </w:rPr>
              <w:t>Der/die Schüler/In ...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7D56FB8C" w14:textId="77777777" w:rsidR="00DE029F" w:rsidRPr="00524655" w:rsidRDefault="00DE029F" w:rsidP="00AE0182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 xml:space="preserve">Lerninhalt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CFD15D6" w14:textId="77777777" w:rsidR="00DE029F" w:rsidRPr="00A86BD4" w:rsidRDefault="00DE029F" w:rsidP="00AE0182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Medien/Methode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643B5C7A" w14:textId="77777777" w:rsidR="00DE029F" w:rsidRPr="00A86BD4" w:rsidRDefault="00DE029F" w:rsidP="00AE0182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Sozialform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545794D4" w14:textId="77777777" w:rsidR="00DE029F" w:rsidRPr="00A86BD4" w:rsidRDefault="00DE029F" w:rsidP="00AE0182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Zeit</w:t>
            </w:r>
          </w:p>
          <w:p w14:paraId="3EF5610F" w14:textId="77777777" w:rsidR="00DE029F" w:rsidRPr="00A86BD4" w:rsidRDefault="00DE029F" w:rsidP="00AE0182">
            <w:pPr>
              <w:rPr>
                <w:b/>
                <w:bCs/>
                <w:lang w:val="de-DE"/>
              </w:rPr>
            </w:pPr>
            <w:r w:rsidRPr="00A86BD4">
              <w:rPr>
                <w:b/>
                <w:bCs/>
                <w:lang w:val="de-DE"/>
              </w:rPr>
              <w:t>(Min)</w:t>
            </w:r>
          </w:p>
        </w:tc>
      </w:tr>
      <w:tr w:rsidR="00427B85" w:rsidRPr="00A86BD4" w14:paraId="71CF5DED" w14:textId="77777777" w:rsidTr="00AE0182">
        <w:tc>
          <w:tcPr>
            <w:tcW w:w="1844" w:type="dxa"/>
          </w:tcPr>
          <w:p w14:paraId="76F5F18D" w14:textId="1A26CA4B" w:rsidR="00427B85" w:rsidRDefault="002D5857" w:rsidP="00AE0182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708" w:type="dxa"/>
          </w:tcPr>
          <w:p w14:paraId="5440AB94" w14:textId="7A7E14FF" w:rsidR="00427B85" w:rsidRDefault="00FA0F41" w:rsidP="00AE0182">
            <w:pPr>
              <w:rPr>
                <w:lang w:val="de-DE"/>
              </w:rPr>
            </w:pPr>
            <w:r>
              <w:rPr>
                <w:lang w:val="de-DE"/>
              </w:rPr>
              <w:t>PV</w:t>
            </w:r>
          </w:p>
        </w:tc>
        <w:tc>
          <w:tcPr>
            <w:tcW w:w="3544" w:type="dxa"/>
          </w:tcPr>
          <w:p w14:paraId="50032242" w14:textId="72DF3296" w:rsidR="00427B85" w:rsidRDefault="00245DD2" w:rsidP="00AE0182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</w:t>
            </w:r>
            <w:r w:rsidR="00982F06">
              <w:rPr>
                <w:lang w:val="de-DE"/>
              </w:rPr>
              <w:t xml:space="preserve">entwickeln einen </w:t>
            </w:r>
            <w:r w:rsidR="00330D46">
              <w:rPr>
                <w:lang w:val="de-DE"/>
              </w:rPr>
              <w:t xml:space="preserve">groben </w:t>
            </w:r>
            <w:r w:rsidR="00982F06">
              <w:rPr>
                <w:lang w:val="de-DE"/>
              </w:rPr>
              <w:t>Businessplan an einem konkreten Beispiel</w:t>
            </w:r>
            <w:r w:rsidR="003E5C24">
              <w:rPr>
                <w:lang w:val="de-DE"/>
              </w:rPr>
              <w:t xml:space="preserve"> und präsentieren diesen. </w:t>
            </w:r>
          </w:p>
        </w:tc>
        <w:tc>
          <w:tcPr>
            <w:tcW w:w="5103" w:type="dxa"/>
          </w:tcPr>
          <w:p w14:paraId="3C07AD3C" w14:textId="10F0FC7B" w:rsidR="00A2787C" w:rsidRDefault="00181228" w:rsidP="00AE0182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 w:rsidR="00A0582E">
              <w:rPr>
                <w:lang w:val="de-DE"/>
              </w:rPr>
              <w:t xml:space="preserve"> stellen ihr Min</w:t>
            </w:r>
            <w:r w:rsidR="00F45CAB">
              <w:rPr>
                <w:lang w:val="de-DE"/>
              </w:rPr>
              <w:t>i</w:t>
            </w:r>
            <w:r w:rsidR="00A0582E">
              <w:rPr>
                <w:lang w:val="de-DE"/>
              </w:rPr>
              <w:t>-Projekt</w:t>
            </w:r>
            <w:r w:rsidR="003E3686">
              <w:rPr>
                <w:lang w:val="de-DE"/>
              </w:rPr>
              <w:t xml:space="preserve"> im Plenum</w:t>
            </w:r>
            <w:r w:rsidR="00630F7A">
              <w:rPr>
                <w:lang w:val="de-DE"/>
              </w:rPr>
              <w:t xml:space="preserve"> kurz</w:t>
            </w:r>
            <w:r w:rsidR="00A0582E">
              <w:rPr>
                <w:lang w:val="de-DE"/>
              </w:rPr>
              <w:t xml:space="preserve"> vor</w:t>
            </w:r>
            <w:r w:rsidR="00A2787C">
              <w:rPr>
                <w:lang w:val="de-DE"/>
              </w:rPr>
              <w:t xml:space="preserve"> </w:t>
            </w:r>
            <w:r w:rsidR="006F0903">
              <w:rPr>
                <w:lang w:val="de-DE"/>
              </w:rPr>
              <w:t>(5 min</w:t>
            </w:r>
            <w:r w:rsidR="002C64B6">
              <w:rPr>
                <w:lang w:val="de-DE"/>
              </w:rPr>
              <w:t xml:space="preserve"> jeweils</w:t>
            </w:r>
            <w:r w:rsidR="006F0903">
              <w:rPr>
                <w:lang w:val="de-DE"/>
              </w:rPr>
              <w:t>)</w:t>
            </w:r>
          </w:p>
          <w:p w14:paraId="04931762" w14:textId="7A799DD7" w:rsidR="006F0903" w:rsidRDefault="006F0903" w:rsidP="006F0903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>Was war die Geschäftsidee? (welche Jause konkret?)</w:t>
            </w:r>
          </w:p>
          <w:p w14:paraId="092D56B3" w14:textId="67F5CB5B" w:rsidR="00C472ED" w:rsidRDefault="00C472ED" w:rsidP="006F0903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>Wo wollt ihr die Jause verkaufen?</w:t>
            </w:r>
          </w:p>
          <w:p w14:paraId="73FF73F1" w14:textId="6B898447" w:rsidR="00C472ED" w:rsidRDefault="00C472ED" w:rsidP="006F0903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>Was unterscheidet euch von anderen Gruppen? (andere Preise, anderes Angebot)</w:t>
            </w:r>
          </w:p>
          <w:p w14:paraId="4B0EA4F1" w14:textId="52C00C13" w:rsidR="00A5787B" w:rsidRDefault="00A5787B" w:rsidP="006F0903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>Welche Preise habt ihr euch überlegt?</w:t>
            </w:r>
          </w:p>
          <w:p w14:paraId="666223A4" w14:textId="035A906B" w:rsidR="00C472ED" w:rsidRPr="006F0903" w:rsidRDefault="00C472ED" w:rsidP="006F0903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>….</w:t>
            </w:r>
          </w:p>
          <w:p w14:paraId="2346217C" w14:textId="16A7BCEE" w:rsidR="00427B85" w:rsidRDefault="00A2787C" w:rsidP="00AE0182">
            <w:pPr>
              <w:rPr>
                <w:lang w:val="de-DE"/>
              </w:rPr>
            </w:pPr>
            <w:r>
              <w:rPr>
                <w:lang w:val="de-DE"/>
              </w:rPr>
              <w:t xml:space="preserve">(wenn nötig bekommen die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am Anfang der 2. EH noch Zeit für die Projekte)</w:t>
            </w:r>
          </w:p>
        </w:tc>
        <w:tc>
          <w:tcPr>
            <w:tcW w:w="1985" w:type="dxa"/>
          </w:tcPr>
          <w:p w14:paraId="52B1D4B0" w14:textId="77777777" w:rsidR="00982F06" w:rsidRDefault="006D2D83" w:rsidP="00AE0182">
            <w:pPr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</w:p>
          <w:p w14:paraId="2CC4BB52" w14:textId="77777777" w:rsidR="00982F06" w:rsidRDefault="00982F06" w:rsidP="00AE0182">
            <w:pPr>
              <w:rPr>
                <w:lang w:val="de-DE"/>
              </w:rPr>
            </w:pPr>
          </w:p>
          <w:p w14:paraId="177D21FC" w14:textId="77777777" w:rsidR="00982F06" w:rsidRDefault="00982F06" w:rsidP="00AE0182">
            <w:pPr>
              <w:rPr>
                <w:lang w:val="de-DE"/>
              </w:rPr>
            </w:pPr>
          </w:p>
          <w:p w14:paraId="547F4DEA" w14:textId="4C11E304" w:rsidR="00427B85" w:rsidRDefault="00982F06" w:rsidP="00AE0182">
            <w:pPr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6D2D83">
              <w:rPr>
                <w:lang w:val="de-DE"/>
              </w:rPr>
              <w:t>Smartboard</w:t>
            </w:r>
          </w:p>
        </w:tc>
        <w:tc>
          <w:tcPr>
            <w:tcW w:w="1275" w:type="dxa"/>
          </w:tcPr>
          <w:p w14:paraId="3CA5EEC7" w14:textId="77777777" w:rsidR="00982F06" w:rsidRDefault="00982F06" w:rsidP="00AE0182">
            <w:pPr>
              <w:rPr>
                <w:lang w:val="de-DE"/>
              </w:rPr>
            </w:pPr>
          </w:p>
          <w:p w14:paraId="7DF61C98" w14:textId="77777777" w:rsidR="00982F06" w:rsidRDefault="00982F06" w:rsidP="00AE0182">
            <w:pPr>
              <w:rPr>
                <w:lang w:val="de-DE"/>
              </w:rPr>
            </w:pPr>
          </w:p>
          <w:p w14:paraId="4018EFD0" w14:textId="77777777" w:rsidR="00982F06" w:rsidRDefault="00982F06" w:rsidP="00AE0182">
            <w:pPr>
              <w:rPr>
                <w:lang w:val="de-DE"/>
              </w:rPr>
            </w:pPr>
          </w:p>
          <w:p w14:paraId="32DCE8DE" w14:textId="17B4E238" w:rsidR="00427B85" w:rsidRDefault="002D5857" w:rsidP="00AE0182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6D2D83">
              <w:rPr>
                <w:lang w:val="de-DE"/>
              </w:rPr>
              <w:t>A</w:t>
            </w:r>
          </w:p>
        </w:tc>
        <w:tc>
          <w:tcPr>
            <w:tcW w:w="851" w:type="dxa"/>
          </w:tcPr>
          <w:p w14:paraId="680A2D40" w14:textId="77777777" w:rsidR="00982F06" w:rsidRDefault="00982F06" w:rsidP="00AE0182">
            <w:pPr>
              <w:rPr>
                <w:lang w:val="de-DE"/>
              </w:rPr>
            </w:pPr>
          </w:p>
          <w:p w14:paraId="12A00791" w14:textId="77777777" w:rsidR="00982F06" w:rsidRDefault="00982F06" w:rsidP="00AE0182">
            <w:pPr>
              <w:rPr>
                <w:lang w:val="de-DE"/>
              </w:rPr>
            </w:pPr>
          </w:p>
          <w:p w14:paraId="115177FD" w14:textId="77777777" w:rsidR="00982F06" w:rsidRDefault="00982F06" w:rsidP="00AE0182">
            <w:pPr>
              <w:rPr>
                <w:lang w:val="de-DE"/>
              </w:rPr>
            </w:pPr>
          </w:p>
          <w:p w14:paraId="5FDE64D6" w14:textId="75D246D7" w:rsidR="00427B85" w:rsidRDefault="00630F7A" w:rsidP="00AE0182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="00D47004">
              <w:rPr>
                <w:lang w:val="de-DE"/>
              </w:rPr>
              <w:t xml:space="preserve"> min</w:t>
            </w:r>
          </w:p>
        </w:tc>
      </w:tr>
      <w:tr w:rsidR="00C472ED" w:rsidRPr="00A86BD4" w14:paraId="4138EB05" w14:textId="77777777" w:rsidTr="00AE0182">
        <w:tc>
          <w:tcPr>
            <w:tcW w:w="1844" w:type="dxa"/>
          </w:tcPr>
          <w:p w14:paraId="62C334B3" w14:textId="4572BADC" w:rsidR="00C472ED" w:rsidRDefault="00982F06" w:rsidP="00AE0182">
            <w:pPr>
              <w:rPr>
                <w:lang w:val="de-DE"/>
              </w:rPr>
            </w:pPr>
            <w:r>
              <w:rPr>
                <w:lang w:val="de-DE"/>
              </w:rPr>
              <w:t>EA</w:t>
            </w:r>
          </w:p>
        </w:tc>
        <w:tc>
          <w:tcPr>
            <w:tcW w:w="708" w:type="dxa"/>
          </w:tcPr>
          <w:p w14:paraId="75C999A1" w14:textId="418DBACC" w:rsidR="00C472ED" w:rsidRDefault="00FA0F41" w:rsidP="00AE0182">
            <w:pPr>
              <w:rPr>
                <w:lang w:val="de-DE"/>
              </w:rPr>
            </w:pPr>
            <w:r>
              <w:rPr>
                <w:lang w:val="de-DE"/>
              </w:rPr>
              <w:t>PV, KV</w:t>
            </w:r>
          </w:p>
        </w:tc>
        <w:tc>
          <w:tcPr>
            <w:tcW w:w="3544" w:type="dxa"/>
          </w:tcPr>
          <w:p w14:paraId="5217B730" w14:textId="548FB48F" w:rsidR="00C472ED" w:rsidRDefault="00982F06" w:rsidP="00AE0182">
            <w:pPr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="00FA0F41">
              <w:rPr>
                <w:lang w:val="de-DE"/>
              </w:rPr>
              <w:t xml:space="preserve"> </w:t>
            </w:r>
            <w:proofErr w:type="spellStart"/>
            <w:r w:rsidR="00FA0F41">
              <w:rPr>
                <w:lang w:val="de-DE"/>
              </w:rPr>
              <w:t>SuS</w:t>
            </w:r>
            <w:proofErr w:type="spellEnd"/>
            <w:r w:rsidR="00FA0F41"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6ADD459C" w14:textId="6874BECB" w:rsidR="00004219" w:rsidRDefault="00004219" w:rsidP="00AE0182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kooperieren miteinander und planen das Projekt gemeinsam:</w:t>
            </w:r>
          </w:p>
          <w:p w14:paraId="1389522B" w14:textId="77777777" w:rsidR="00C472ED" w:rsidRDefault="00FA0F41" w:rsidP="00004219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 w:rsidRPr="00004219">
              <w:rPr>
                <w:lang w:val="de-DE"/>
              </w:rPr>
              <w:t>Festlegung eines Datums</w:t>
            </w:r>
            <w:r w:rsidR="00004219" w:rsidRPr="00004219">
              <w:rPr>
                <w:lang w:val="de-DE"/>
              </w:rPr>
              <w:t>/Orts</w:t>
            </w:r>
          </w:p>
          <w:p w14:paraId="05577DAD" w14:textId="77777777" w:rsidR="00004219" w:rsidRDefault="00004219" w:rsidP="00004219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>
              <w:rPr>
                <w:lang w:val="de-DE"/>
              </w:rPr>
              <w:t>Wer macht welche</w:t>
            </w:r>
            <w:r w:rsidR="00C87262">
              <w:rPr>
                <w:lang w:val="de-DE"/>
              </w:rPr>
              <w:t xml:space="preserve"> Jause?</w:t>
            </w:r>
          </w:p>
          <w:p w14:paraId="04FA69F9" w14:textId="77777777" w:rsidR="00C87262" w:rsidRDefault="00C87262" w:rsidP="00004219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>
              <w:rPr>
                <w:lang w:val="de-DE"/>
              </w:rPr>
              <w:t>Festlegung sinnvoller Preise</w:t>
            </w:r>
          </w:p>
          <w:p w14:paraId="72DB9675" w14:textId="7C598A38" w:rsidR="00330D46" w:rsidRPr="00004219" w:rsidRDefault="00330D46" w:rsidP="00004219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1985" w:type="dxa"/>
          </w:tcPr>
          <w:p w14:paraId="510884F4" w14:textId="77777777" w:rsidR="00C472ED" w:rsidRDefault="00C472ED" w:rsidP="00AE0182">
            <w:pPr>
              <w:rPr>
                <w:lang w:val="de-DE"/>
              </w:rPr>
            </w:pPr>
          </w:p>
          <w:p w14:paraId="35969601" w14:textId="77777777" w:rsidR="00330D46" w:rsidRDefault="00330D46" w:rsidP="00AE0182">
            <w:pPr>
              <w:rPr>
                <w:lang w:val="de-DE"/>
              </w:rPr>
            </w:pPr>
          </w:p>
          <w:p w14:paraId="6D280787" w14:textId="3319A58D" w:rsidR="00330D46" w:rsidRDefault="00D47004" w:rsidP="00AE0182">
            <w:pPr>
              <w:rPr>
                <w:lang w:val="de-DE"/>
              </w:rPr>
            </w:pPr>
            <w:r>
              <w:rPr>
                <w:lang w:val="de-DE"/>
              </w:rPr>
              <w:t>Smartboard</w:t>
            </w:r>
          </w:p>
        </w:tc>
        <w:tc>
          <w:tcPr>
            <w:tcW w:w="1275" w:type="dxa"/>
          </w:tcPr>
          <w:p w14:paraId="28AE89BB" w14:textId="77777777" w:rsidR="00C472ED" w:rsidRDefault="00C472ED" w:rsidP="00AE0182">
            <w:pPr>
              <w:rPr>
                <w:lang w:val="de-DE"/>
              </w:rPr>
            </w:pPr>
          </w:p>
          <w:p w14:paraId="0A3E34C8" w14:textId="77777777" w:rsidR="00D47004" w:rsidRDefault="00D47004" w:rsidP="00AE0182">
            <w:pPr>
              <w:rPr>
                <w:lang w:val="de-DE"/>
              </w:rPr>
            </w:pPr>
          </w:p>
          <w:p w14:paraId="33B5BE27" w14:textId="5AEDB73E" w:rsidR="00D47004" w:rsidRDefault="00D47004" w:rsidP="00AE0182">
            <w:pPr>
              <w:rPr>
                <w:lang w:val="de-DE"/>
              </w:rPr>
            </w:pPr>
            <w:r>
              <w:rPr>
                <w:lang w:val="de-DE"/>
              </w:rPr>
              <w:t>GLSG</w:t>
            </w:r>
          </w:p>
        </w:tc>
        <w:tc>
          <w:tcPr>
            <w:tcW w:w="851" w:type="dxa"/>
          </w:tcPr>
          <w:p w14:paraId="29E43CF5" w14:textId="77777777" w:rsidR="00C472ED" w:rsidRDefault="00C472ED" w:rsidP="00AE0182">
            <w:pPr>
              <w:rPr>
                <w:lang w:val="de-DE"/>
              </w:rPr>
            </w:pPr>
          </w:p>
          <w:p w14:paraId="7EA92C2C" w14:textId="77777777" w:rsidR="00D47004" w:rsidRDefault="00D47004" w:rsidP="00AE0182">
            <w:pPr>
              <w:rPr>
                <w:lang w:val="de-DE"/>
              </w:rPr>
            </w:pPr>
          </w:p>
          <w:p w14:paraId="5E4CBE99" w14:textId="25399BC9" w:rsidR="00D47004" w:rsidRDefault="00D47004" w:rsidP="00AE0182">
            <w:pPr>
              <w:rPr>
                <w:lang w:val="de-DE"/>
              </w:rPr>
            </w:pPr>
            <w:r>
              <w:rPr>
                <w:lang w:val="de-DE"/>
              </w:rPr>
              <w:t>20 min</w:t>
            </w:r>
          </w:p>
        </w:tc>
      </w:tr>
    </w:tbl>
    <w:p w14:paraId="6A3ADC16" w14:textId="77777777" w:rsidR="001E635D" w:rsidRDefault="001E635D" w:rsidP="00A86BD4"/>
    <w:p w14:paraId="57AEF897" w14:textId="77777777" w:rsidR="001E635D" w:rsidRDefault="001E635D" w:rsidP="00A86BD4"/>
    <w:p w14:paraId="706A02F5" w14:textId="77777777" w:rsidR="009426A3" w:rsidRDefault="009426A3" w:rsidP="00A86BD4"/>
    <w:p w14:paraId="5E12DD51" w14:textId="77777777" w:rsidR="009426A3" w:rsidRDefault="009426A3" w:rsidP="00A86BD4"/>
    <w:p w14:paraId="59ADE277" w14:textId="77777777" w:rsidR="009426A3" w:rsidRDefault="009426A3" w:rsidP="00A86BD4"/>
    <w:p w14:paraId="69B7F2E8" w14:textId="77777777" w:rsidR="009426A3" w:rsidRDefault="009426A3" w:rsidP="00A86BD4"/>
    <w:p w14:paraId="2D4F02C9" w14:textId="77777777" w:rsidR="001E635D" w:rsidRDefault="001E635D" w:rsidP="00A86BD4"/>
    <w:tbl>
      <w:tblPr>
        <w:tblpPr w:leftFromText="141" w:rightFromText="141" w:vertAnchor="page" w:horzAnchor="margin" w:tblpXSpec="center" w:tblpY="142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08"/>
        <w:gridCol w:w="3544"/>
        <w:gridCol w:w="5103"/>
        <w:gridCol w:w="1985"/>
        <w:gridCol w:w="1275"/>
        <w:gridCol w:w="851"/>
      </w:tblGrid>
      <w:tr w:rsidR="009426A3" w:rsidRPr="009426A3" w14:paraId="6FB569AB" w14:textId="77777777" w:rsidTr="009426A3">
        <w:tc>
          <w:tcPr>
            <w:tcW w:w="15310" w:type="dxa"/>
            <w:gridSpan w:val="7"/>
            <w:shd w:val="clear" w:color="auto" w:fill="F2F2F2" w:themeFill="background1" w:themeFillShade="F2"/>
          </w:tcPr>
          <w:p w14:paraId="3B1A016C" w14:textId="7866E867" w:rsidR="009426A3" w:rsidRPr="009426A3" w:rsidRDefault="009426A3" w:rsidP="009426A3">
            <w:pPr>
              <w:rPr>
                <w:b/>
                <w:bCs/>
                <w:lang w:val="de-DE"/>
              </w:rPr>
            </w:pPr>
            <w:r w:rsidRPr="009426A3">
              <w:rPr>
                <w:lang w:val="de-DE"/>
              </w:rPr>
              <w:t>Stundenvorbereitung GW 3. Klasse Juni 2024</w:t>
            </w:r>
            <w:r w:rsidRPr="009426A3">
              <w:rPr>
                <w:b/>
                <w:bCs/>
                <w:lang w:val="de-DE"/>
              </w:rPr>
              <w:t xml:space="preserve">                                           Bildungswege und Arbeitswelten – 3. EH (nach Projekt)</w:t>
            </w:r>
          </w:p>
        </w:tc>
      </w:tr>
      <w:tr w:rsidR="009426A3" w:rsidRPr="009426A3" w14:paraId="715AB4CC" w14:textId="77777777" w:rsidTr="009426A3">
        <w:tc>
          <w:tcPr>
            <w:tcW w:w="1844" w:type="dxa"/>
            <w:shd w:val="clear" w:color="auto" w:fill="D9E2F3" w:themeFill="accent1" w:themeFillTint="33"/>
          </w:tcPr>
          <w:p w14:paraId="3A4712CA" w14:textId="4CF09482" w:rsidR="009426A3" w:rsidRPr="009426A3" w:rsidRDefault="009426A3" w:rsidP="009426A3">
            <w:pPr>
              <w:rPr>
                <w:lang w:val="de-DE"/>
              </w:rPr>
            </w:pPr>
            <w:r>
              <w:rPr>
                <w:lang w:val="de-DE"/>
              </w:rPr>
              <w:t>Phase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53A894D7" w14:textId="77777777" w:rsidR="009426A3" w:rsidRPr="009426A3" w:rsidRDefault="009426A3" w:rsidP="009426A3">
            <w:pPr>
              <w:rPr>
                <w:lang w:val="de-DE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0562E48F" w14:textId="17154CB1" w:rsidR="009426A3" w:rsidRPr="009426A3" w:rsidRDefault="009426A3" w:rsidP="009426A3">
            <w:pPr>
              <w:rPr>
                <w:lang w:val="de-DE"/>
              </w:rPr>
            </w:pPr>
            <w:r>
              <w:rPr>
                <w:lang w:val="de-DE"/>
              </w:rPr>
              <w:t>Lernziel (Vermittlungsinteresse-  Operatoren) Der/die Schüler/in …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3DE6FD5E" w14:textId="3B856910" w:rsidR="009426A3" w:rsidRPr="009426A3" w:rsidRDefault="009426A3" w:rsidP="009426A3">
            <w:pPr>
              <w:rPr>
                <w:lang w:val="de-DE"/>
              </w:rPr>
            </w:pPr>
            <w:r>
              <w:rPr>
                <w:lang w:val="de-DE"/>
              </w:rPr>
              <w:t>Lerninhalt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192DA8F" w14:textId="0FB7A60E" w:rsidR="009426A3" w:rsidRPr="009426A3" w:rsidRDefault="009426A3" w:rsidP="009426A3">
            <w:pPr>
              <w:rPr>
                <w:lang w:val="de-DE"/>
              </w:rPr>
            </w:pPr>
            <w:r>
              <w:rPr>
                <w:lang w:val="de-DE"/>
              </w:rPr>
              <w:t>Medien/Methode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9D790DD" w14:textId="0257AADA" w:rsidR="009426A3" w:rsidRPr="009426A3" w:rsidRDefault="009426A3" w:rsidP="009426A3">
            <w:pPr>
              <w:rPr>
                <w:lang w:val="de-DE"/>
              </w:rPr>
            </w:pPr>
            <w:r>
              <w:rPr>
                <w:lang w:val="de-DE"/>
              </w:rPr>
              <w:t>Sozialform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DDD6439" w14:textId="09113EC3" w:rsidR="009426A3" w:rsidRPr="009426A3" w:rsidRDefault="009426A3" w:rsidP="009426A3">
            <w:pPr>
              <w:rPr>
                <w:lang w:val="de-DE"/>
              </w:rPr>
            </w:pPr>
            <w:r>
              <w:rPr>
                <w:lang w:val="de-DE"/>
              </w:rPr>
              <w:t>Zeit (min)</w:t>
            </w:r>
          </w:p>
        </w:tc>
      </w:tr>
      <w:tr w:rsidR="009426A3" w:rsidRPr="009426A3" w14:paraId="01392182" w14:textId="77777777" w:rsidTr="00AE0182">
        <w:tc>
          <w:tcPr>
            <w:tcW w:w="1844" w:type="dxa"/>
          </w:tcPr>
          <w:p w14:paraId="74E01478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EA</w:t>
            </w:r>
          </w:p>
        </w:tc>
        <w:tc>
          <w:tcPr>
            <w:tcW w:w="708" w:type="dxa"/>
          </w:tcPr>
          <w:p w14:paraId="537E4052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PV, KV</w:t>
            </w:r>
          </w:p>
        </w:tc>
        <w:tc>
          <w:tcPr>
            <w:tcW w:w="3544" w:type="dxa"/>
          </w:tcPr>
          <w:p w14:paraId="2D766607" w14:textId="53416F2B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 xml:space="preserve">Die </w:t>
            </w:r>
            <w:proofErr w:type="spellStart"/>
            <w:r w:rsidRPr="009426A3">
              <w:rPr>
                <w:lang w:val="de-DE"/>
              </w:rPr>
              <w:t>SuS</w:t>
            </w:r>
            <w:proofErr w:type="spellEnd"/>
            <w:r w:rsidRPr="009426A3">
              <w:rPr>
                <w:lang w:val="de-DE"/>
              </w:rPr>
              <w:t xml:space="preserve"> vergleichen Chancen und Risiken der Selbstständigkeit</w:t>
            </w:r>
            <w:r w:rsidR="00206DB7">
              <w:rPr>
                <w:lang w:val="de-DE"/>
              </w:rPr>
              <w:t>.</w:t>
            </w:r>
          </w:p>
        </w:tc>
        <w:tc>
          <w:tcPr>
            <w:tcW w:w="5103" w:type="dxa"/>
          </w:tcPr>
          <w:p w14:paraId="3234E506" w14:textId="77777777" w:rsid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 xml:space="preserve">Nach der Durchführung des Projektes reflektieren die </w:t>
            </w:r>
            <w:proofErr w:type="spellStart"/>
            <w:r w:rsidRPr="009426A3">
              <w:rPr>
                <w:lang w:val="de-DE"/>
              </w:rPr>
              <w:t>SuS</w:t>
            </w:r>
            <w:proofErr w:type="spellEnd"/>
            <w:r w:rsidRPr="009426A3">
              <w:rPr>
                <w:lang w:val="de-DE"/>
              </w:rPr>
              <w:t xml:space="preserve"> ihre Einstellung zu „Selbstständigkeit“ zu Beginn des Projektes und nach des Projektes</w:t>
            </w:r>
          </w:p>
          <w:p w14:paraId="59DA574A" w14:textId="31714133" w:rsidR="003F407F" w:rsidRPr="009426A3" w:rsidRDefault="003F407F" w:rsidP="009426A3">
            <w:pPr>
              <w:rPr>
                <w:lang w:val="de-DE"/>
              </w:rPr>
            </w:pPr>
            <w:r>
              <w:rPr>
                <w:lang w:val="de-DE"/>
              </w:rPr>
              <w:t>Danach persönlicher Bezug:</w:t>
            </w:r>
          </w:p>
          <w:p w14:paraId="41C2512B" w14:textId="113B048A" w:rsidR="003C7A57" w:rsidRDefault="003C7A57" w:rsidP="003C7A57">
            <w:pPr>
              <w:numPr>
                <w:ilvl w:val="0"/>
                <w:numId w:val="23"/>
              </w:num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Was hat gut funktioniert? Was könnte verbessert werden?</w:t>
            </w:r>
          </w:p>
          <w:p w14:paraId="45A84A81" w14:textId="24ACB93D" w:rsidR="00E97A94" w:rsidRDefault="00E97A94" w:rsidP="003C7A57">
            <w:pPr>
              <w:numPr>
                <w:ilvl w:val="0"/>
                <w:numId w:val="23"/>
              </w:num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Welche Risiken</w:t>
            </w:r>
            <w:r w:rsidR="00CA252C">
              <w:rPr>
                <w:lang w:val="de-DE"/>
              </w:rPr>
              <w:t xml:space="preserve"> (unvorhergesehene Kosten, mangelnde Zusammenarbeit)</w:t>
            </w:r>
            <w:r>
              <w:rPr>
                <w:lang w:val="de-DE"/>
              </w:rPr>
              <w:t xml:space="preserve"> und Chancen </w:t>
            </w:r>
            <w:r w:rsidR="00CA252C">
              <w:rPr>
                <w:lang w:val="de-DE"/>
              </w:rPr>
              <w:t xml:space="preserve">(Stärkung Teamarbeit, unternehmerische Erfahrungen) </w:t>
            </w:r>
            <w:r>
              <w:rPr>
                <w:lang w:val="de-DE"/>
              </w:rPr>
              <w:t xml:space="preserve">gibt es bei Selbstständigkeit? </w:t>
            </w:r>
          </w:p>
          <w:p w14:paraId="3242DFC9" w14:textId="44768CB2" w:rsidR="009426A3" w:rsidRPr="009426A3" w:rsidRDefault="009426A3" w:rsidP="003C7A57">
            <w:pPr>
              <w:numPr>
                <w:ilvl w:val="0"/>
                <w:numId w:val="23"/>
              </w:numPr>
              <w:spacing w:line="240" w:lineRule="auto"/>
              <w:rPr>
                <w:lang w:val="de-DE"/>
              </w:rPr>
            </w:pPr>
            <w:r w:rsidRPr="009426A3">
              <w:rPr>
                <w:lang w:val="de-DE"/>
              </w:rPr>
              <w:t>Könnt ihr euch das in Zukunft vorstellen? Wäre das etwas für euch?</w:t>
            </w:r>
            <w:r w:rsidR="00206DB7">
              <w:rPr>
                <w:lang w:val="de-DE"/>
              </w:rPr>
              <w:t xml:space="preserve"> (+ Begründung)</w:t>
            </w:r>
          </w:p>
        </w:tc>
        <w:tc>
          <w:tcPr>
            <w:tcW w:w="1985" w:type="dxa"/>
          </w:tcPr>
          <w:p w14:paraId="10CC57F3" w14:textId="2076A49F" w:rsidR="009426A3" w:rsidRPr="009426A3" w:rsidRDefault="009426A3" w:rsidP="009426A3">
            <w:pPr>
              <w:rPr>
                <w:lang w:val="de-DE"/>
              </w:rPr>
            </w:pPr>
          </w:p>
          <w:p w14:paraId="0A56CA11" w14:textId="77777777" w:rsidR="009426A3" w:rsidRPr="009426A3" w:rsidRDefault="009426A3" w:rsidP="009426A3">
            <w:pPr>
              <w:rPr>
                <w:lang w:val="de-DE"/>
              </w:rPr>
            </w:pPr>
          </w:p>
        </w:tc>
        <w:tc>
          <w:tcPr>
            <w:tcW w:w="1275" w:type="dxa"/>
          </w:tcPr>
          <w:p w14:paraId="3E9297E9" w14:textId="77777777" w:rsidR="009426A3" w:rsidRPr="009426A3" w:rsidRDefault="009426A3" w:rsidP="009426A3">
            <w:pPr>
              <w:rPr>
                <w:lang w:val="de-DE"/>
              </w:rPr>
            </w:pPr>
          </w:p>
          <w:p w14:paraId="18DAA628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GLSG</w:t>
            </w:r>
          </w:p>
        </w:tc>
        <w:tc>
          <w:tcPr>
            <w:tcW w:w="851" w:type="dxa"/>
          </w:tcPr>
          <w:p w14:paraId="56A61511" w14:textId="77777777" w:rsidR="009426A3" w:rsidRDefault="009426A3" w:rsidP="009426A3">
            <w:pPr>
              <w:rPr>
                <w:lang w:val="de-DE"/>
              </w:rPr>
            </w:pPr>
          </w:p>
          <w:p w14:paraId="1724FE36" w14:textId="79CC5A0F" w:rsidR="00DB52DC" w:rsidRPr="009426A3" w:rsidRDefault="00DB52DC" w:rsidP="00DB52DC">
            <w:pPr>
              <w:rPr>
                <w:lang w:val="de-DE"/>
              </w:rPr>
            </w:pPr>
            <w:r>
              <w:rPr>
                <w:lang w:val="de-DE"/>
              </w:rPr>
              <w:t>15min</w:t>
            </w:r>
          </w:p>
        </w:tc>
      </w:tr>
      <w:tr w:rsidR="009426A3" w:rsidRPr="009426A3" w14:paraId="44296C30" w14:textId="77777777" w:rsidTr="00AE0182">
        <w:tc>
          <w:tcPr>
            <w:tcW w:w="1844" w:type="dxa"/>
          </w:tcPr>
          <w:p w14:paraId="07C71B12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ES</w:t>
            </w:r>
          </w:p>
        </w:tc>
        <w:tc>
          <w:tcPr>
            <w:tcW w:w="708" w:type="dxa"/>
          </w:tcPr>
          <w:p w14:paraId="7C6646C5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KV</w:t>
            </w:r>
          </w:p>
          <w:p w14:paraId="7AB5F8F9" w14:textId="77777777" w:rsidR="009426A3" w:rsidRPr="009426A3" w:rsidRDefault="009426A3" w:rsidP="009426A3">
            <w:pPr>
              <w:rPr>
                <w:lang w:val="de-DE"/>
              </w:rPr>
            </w:pPr>
          </w:p>
        </w:tc>
        <w:tc>
          <w:tcPr>
            <w:tcW w:w="3544" w:type="dxa"/>
          </w:tcPr>
          <w:p w14:paraId="321D655D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 xml:space="preserve">Die </w:t>
            </w:r>
            <w:proofErr w:type="spellStart"/>
            <w:r w:rsidRPr="009426A3">
              <w:rPr>
                <w:lang w:val="de-DE"/>
              </w:rPr>
              <w:t>SuS</w:t>
            </w:r>
            <w:proofErr w:type="spellEnd"/>
            <w:r w:rsidRPr="009426A3">
              <w:rPr>
                <w:lang w:val="de-DE"/>
              </w:rPr>
              <w:t xml:space="preserve"> stellen ihre persönlichen Zukunftspläne vor und bilden sich eine eigene Meinung.</w:t>
            </w:r>
          </w:p>
        </w:tc>
        <w:tc>
          <w:tcPr>
            <w:tcW w:w="5103" w:type="dxa"/>
          </w:tcPr>
          <w:p w14:paraId="2CC672D5" w14:textId="77777777" w:rsidR="009426A3" w:rsidRPr="009426A3" w:rsidRDefault="009426A3" w:rsidP="009426A3">
            <w:pPr>
              <w:rPr>
                <w:b/>
                <w:bCs/>
                <w:lang w:val="de-DE"/>
              </w:rPr>
            </w:pPr>
            <w:r w:rsidRPr="009426A3">
              <w:rPr>
                <w:b/>
                <w:bCs/>
                <w:lang w:val="de-DE"/>
              </w:rPr>
              <w:t xml:space="preserve">Selbstreflexion: </w:t>
            </w:r>
          </w:p>
          <w:p w14:paraId="54302B3F" w14:textId="77777777" w:rsidR="009426A3" w:rsidRPr="009426A3" w:rsidRDefault="009426A3" w:rsidP="009426A3">
            <w:pPr>
              <w:numPr>
                <w:ilvl w:val="0"/>
                <w:numId w:val="20"/>
              </w:numPr>
              <w:rPr>
                <w:lang w:val="de-DE"/>
              </w:rPr>
            </w:pPr>
            <w:r w:rsidRPr="009426A3">
              <w:rPr>
                <w:lang w:val="de-DE"/>
              </w:rPr>
              <w:t>Kommt eine selbstständige Tätigkeit in Zukunft bei euch in Frage?</w:t>
            </w:r>
          </w:p>
          <w:p w14:paraId="56F7EFDE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Fragenkatalog „Bin ich ein Unternehmertyp?“</w:t>
            </w:r>
          </w:p>
          <w:p w14:paraId="00BA0BA4" w14:textId="77777777" w:rsidR="009426A3" w:rsidRPr="009426A3" w:rsidRDefault="009426A3" w:rsidP="009426A3">
            <w:pPr>
              <w:rPr>
                <w:lang w:val="de-DE"/>
              </w:rPr>
            </w:pPr>
          </w:p>
        </w:tc>
        <w:tc>
          <w:tcPr>
            <w:tcW w:w="1985" w:type="dxa"/>
          </w:tcPr>
          <w:p w14:paraId="7C5D4CF2" w14:textId="77777777" w:rsidR="009426A3" w:rsidRPr="009426A3" w:rsidRDefault="009426A3" w:rsidP="009426A3">
            <w:pPr>
              <w:rPr>
                <w:lang w:val="de-DE"/>
              </w:rPr>
            </w:pPr>
          </w:p>
          <w:p w14:paraId="225DCCDD" w14:textId="77777777" w:rsidR="009426A3" w:rsidRPr="009426A3" w:rsidRDefault="009426A3" w:rsidP="009426A3">
            <w:pPr>
              <w:rPr>
                <w:lang w:val="de-DE"/>
              </w:rPr>
            </w:pPr>
          </w:p>
          <w:p w14:paraId="0388FD5A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Fragebogen (digital)</w:t>
            </w:r>
          </w:p>
        </w:tc>
        <w:tc>
          <w:tcPr>
            <w:tcW w:w="1275" w:type="dxa"/>
          </w:tcPr>
          <w:p w14:paraId="396C089D" w14:textId="77777777" w:rsidR="009426A3" w:rsidRPr="009426A3" w:rsidRDefault="009426A3" w:rsidP="009426A3">
            <w:pPr>
              <w:rPr>
                <w:lang w:val="de-DE"/>
              </w:rPr>
            </w:pPr>
          </w:p>
          <w:p w14:paraId="00933B3E" w14:textId="77777777" w:rsidR="009426A3" w:rsidRPr="009426A3" w:rsidRDefault="009426A3" w:rsidP="009426A3">
            <w:pPr>
              <w:rPr>
                <w:lang w:val="de-DE"/>
              </w:rPr>
            </w:pPr>
          </w:p>
          <w:p w14:paraId="2B546296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EA</w:t>
            </w:r>
          </w:p>
        </w:tc>
        <w:tc>
          <w:tcPr>
            <w:tcW w:w="851" w:type="dxa"/>
          </w:tcPr>
          <w:p w14:paraId="5F56DCA6" w14:textId="77777777" w:rsidR="009426A3" w:rsidRPr="009426A3" w:rsidRDefault="009426A3" w:rsidP="009426A3">
            <w:pPr>
              <w:rPr>
                <w:lang w:val="de-DE"/>
              </w:rPr>
            </w:pPr>
          </w:p>
          <w:p w14:paraId="225BAE93" w14:textId="77777777" w:rsidR="009426A3" w:rsidRPr="009426A3" w:rsidRDefault="009426A3" w:rsidP="009426A3">
            <w:pPr>
              <w:rPr>
                <w:lang w:val="de-DE"/>
              </w:rPr>
            </w:pPr>
          </w:p>
          <w:p w14:paraId="32450C87" w14:textId="77777777" w:rsidR="009426A3" w:rsidRPr="009426A3" w:rsidRDefault="009426A3" w:rsidP="009426A3">
            <w:pPr>
              <w:rPr>
                <w:lang w:val="de-DE"/>
              </w:rPr>
            </w:pPr>
            <w:r w:rsidRPr="009426A3">
              <w:rPr>
                <w:lang w:val="de-DE"/>
              </w:rPr>
              <w:t>10 min</w:t>
            </w:r>
          </w:p>
          <w:p w14:paraId="1DFE69B1" w14:textId="77777777" w:rsidR="009426A3" w:rsidRPr="009426A3" w:rsidRDefault="009426A3" w:rsidP="009426A3">
            <w:pPr>
              <w:rPr>
                <w:lang w:val="de-DE"/>
              </w:rPr>
            </w:pPr>
          </w:p>
        </w:tc>
      </w:tr>
    </w:tbl>
    <w:p w14:paraId="042852D2" w14:textId="77777777" w:rsidR="009426A3" w:rsidRPr="009426A3" w:rsidRDefault="009426A3" w:rsidP="009426A3"/>
    <w:p w14:paraId="674EB870" w14:textId="77777777" w:rsidR="001E635D" w:rsidRDefault="001E635D" w:rsidP="00A86BD4"/>
    <w:p w14:paraId="621541FC" w14:textId="77777777" w:rsidR="001E635D" w:rsidRDefault="001E635D" w:rsidP="00A86BD4"/>
    <w:p w14:paraId="36FA65C7" w14:textId="77777777" w:rsidR="001E635D" w:rsidRDefault="001E635D" w:rsidP="00A86BD4"/>
    <w:p w14:paraId="30C358D8" w14:textId="77777777" w:rsidR="001E635D" w:rsidRPr="00A86BD4" w:rsidRDefault="001E635D" w:rsidP="00A86B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  <w:gridCol w:w="4394"/>
      </w:tblGrid>
      <w:tr w:rsidR="00A86BD4" w:rsidRPr="00A86BD4" w14:paraId="043603C4" w14:textId="77777777" w:rsidTr="0048077A">
        <w:trPr>
          <w:cantSplit/>
          <w:trHeight w:val="1303"/>
        </w:trPr>
        <w:tc>
          <w:tcPr>
            <w:tcW w:w="6024" w:type="dxa"/>
            <w:tcBorders>
              <w:bottom w:val="single" w:sz="4" w:space="0" w:color="auto"/>
            </w:tcBorders>
          </w:tcPr>
          <w:p w14:paraId="1FF99142" w14:textId="77777777" w:rsidR="00A86BD4" w:rsidRPr="00A86BD4" w:rsidRDefault="00A86BD4" w:rsidP="00A86BD4">
            <w:pPr>
              <w:rPr>
                <w:b/>
                <w:bCs/>
                <w:u w:val="single"/>
              </w:rPr>
            </w:pPr>
            <w:r w:rsidRPr="00A86BD4">
              <w:rPr>
                <w:b/>
                <w:bCs/>
                <w:u w:val="single"/>
              </w:rPr>
              <w:t>FUNKTION der Unterrichtsphasen im problemorientierten Unterricht</w:t>
            </w:r>
          </w:p>
          <w:p w14:paraId="4446566F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1. E     </w:t>
            </w:r>
            <w:r w:rsidRPr="00A86BD4">
              <w:rPr>
                <w:b/>
                <w:lang w:val="de-DE"/>
              </w:rPr>
              <w:t>Einstieg</w:t>
            </w:r>
            <w:r w:rsidRPr="00A86BD4">
              <w:rPr>
                <w:lang w:val="de-DE"/>
              </w:rPr>
              <w:t xml:space="preserve">  PR </w:t>
            </w:r>
            <w:r w:rsidRPr="00A86BD4">
              <w:rPr>
                <w:b/>
                <w:lang w:val="de-DE"/>
              </w:rPr>
              <w:t>Problematisieru</w:t>
            </w:r>
            <w:r w:rsidRPr="00A86BD4">
              <w:rPr>
                <w:lang w:val="de-DE"/>
              </w:rPr>
              <w:t>ng</w:t>
            </w:r>
          </w:p>
          <w:p w14:paraId="596EC8C6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2. EA </w:t>
            </w:r>
            <w:r w:rsidRPr="00A86BD4">
              <w:rPr>
                <w:b/>
                <w:lang w:val="de-DE"/>
              </w:rPr>
              <w:t xml:space="preserve"> Erarbeitungsphase</w:t>
            </w:r>
            <w:r w:rsidRPr="00A86BD4">
              <w:rPr>
                <w:lang w:val="de-DE"/>
              </w:rPr>
              <w:t xml:space="preserve"> /Recherche/Information</w:t>
            </w:r>
          </w:p>
          <w:p w14:paraId="0A1935B7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3. ES   </w:t>
            </w:r>
            <w:r w:rsidRPr="00A86BD4">
              <w:rPr>
                <w:b/>
                <w:lang w:val="de-DE"/>
              </w:rPr>
              <w:t>Ergebnissicherung</w:t>
            </w:r>
            <w:r w:rsidRPr="00A86BD4">
              <w:rPr>
                <w:lang w:val="de-DE"/>
              </w:rPr>
              <w:t xml:space="preserve"> (Auswertung/Anwendung/Übertragung/ </w:t>
            </w:r>
          </w:p>
          <w:p w14:paraId="042E6289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          Interpretation/persönliche Bezugnahme)</w:t>
            </w:r>
          </w:p>
          <w:p w14:paraId="0286C5F7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4. ÜP  </w:t>
            </w:r>
            <w:r w:rsidRPr="00A86BD4">
              <w:rPr>
                <w:b/>
                <w:lang w:val="de-DE"/>
              </w:rPr>
              <w:t>Überprüfung der Ergebnisse</w:t>
            </w:r>
            <w:r w:rsidRPr="00A86BD4">
              <w:rPr>
                <w:lang w:val="de-DE"/>
              </w:rPr>
              <w:t xml:space="preserve"> (REF Reflexion-Diskussion-Beurteilung/ PRO Produzieren-Verändern-Handeln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653DF2" w14:textId="77777777" w:rsidR="00A86BD4" w:rsidRPr="00A86BD4" w:rsidRDefault="00A86BD4" w:rsidP="00A86BD4">
            <w:pPr>
              <w:rPr>
                <w:b/>
                <w:bCs/>
                <w:u w:val="single"/>
              </w:rPr>
            </w:pPr>
            <w:r w:rsidRPr="00A86BD4">
              <w:rPr>
                <w:b/>
                <w:bCs/>
                <w:u w:val="single"/>
              </w:rPr>
              <w:t>Vermittlungsinteresse nach Vielhaber</w:t>
            </w:r>
          </w:p>
          <w:p w14:paraId="52061CA5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IV   Inhaltliches (Reproduktion)</w:t>
            </w:r>
          </w:p>
          <w:p w14:paraId="4F85CB76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PV  Praktisches (Transfer-  Anwendung) </w:t>
            </w:r>
          </w:p>
          <w:p w14:paraId="5ADB3D24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KV  Kritisches  (Reflexion)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7C56EAA" w14:textId="77777777" w:rsidR="00A86BD4" w:rsidRPr="00A86BD4" w:rsidRDefault="00A86BD4" w:rsidP="00A86BD4">
            <w:pPr>
              <w:rPr>
                <w:b/>
                <w:bCs/>
                <w:u w:val="single"/>
              </w:rPr>
            </w:pPr>
            <w:r w:rsidRPr="00A86BD4">
              <w:rPr>
                <w:b/>
                <w:bCs/>
                <w:u w:val="single"/>
              </w:rPr>
              <w:t>Sozialformen</w:t>
            </w:r>
          </w:p>
          <w:p w14:paraId="5C332867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FV          Frontaler Vortrag  (L oder S)</w:t>
            </w:r>
          </w:p>
          <w:p w14:paraId="31A1DD8C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GLSG    Gelenktes Lehrerschülergespräch</w:t>
            </w:r>
          </w:p>
          <w:p w14:paraId="29BD0D71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 xml:space="preserve">IALSG   Interaktives Lehrerschülergespräch (offene Diskussion) </w:t>
            </w:r>
          </w:p>
          <w:p w14:paraId="54B969C3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GA   Gruppenarbeit</w:t>
            </w:r>
          </w:p>
          <w:p w14:paraId="681B4324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PA    Partnerarbeit</w:t>
            </w:r>
          </w:p>
          <w:p w14:paraId="78EBAC18" w14:textId="77777777" w:rsidR="00A86BD4" w:rsidRPr="00A86BD4" w:rsidRDefault="00A86BD4" w:rsidP="00A86BD4">
            <w:pPr>
              <w:rPr>
                <w:lang w:val="de-DE"/>
              </w:rPr>
            </w:pPr>
            <w:r w:rsidRPr="00A86BD4">
              <w:rPr>
                <w:lang w:val="de-DE"/>
              </w:rPr>
              <w:t>EA    Einzelarbeit</w:t>
            </w:r>
          </w:p>
        </w:tc>
      </w:tr>
    </w:tbl>
    <w:p w14:paraId="20E2E138" w14:textId="77777777" w:rsidR="00A86BD4" w:rsidRDefault="00A86BD4" w:rsidP="00DB6F58"/>
    <w:p w14:paraId="46DDD2AC" w14:textId="77777777" w:rsidR="00A86BD4" w:rsidRDefault="00A86BD4" w:rsidP="00DB6F58"/>
    <w:p w14:paraId="4BEF8E7C" w14:textId="77777777" w:rsidR="00A86BD4" w:rsidRDefault="00A86BD4" w:rsidP="00DB6F58"/>
    <w:p w14:paraId="0E5E58AE" w14:textId="77777777" w:rsidR="00A86BD4" w:rsidRDefault="00A86BD4" w:rsidP="00DB6F58"/>
    <w:p w14:paraId="7E070DB1" w14:textId="77777777" w:rsidR="00A86BD4" w:rsidRDefault="00A86BD4" w:rsidP="00DB6F58"/>
    <w:sectPr w:rsidR="00A86BD4" w:rsidSect="00A86BD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4010" w14:textId="77777777" w:rsidR="00FC271A" w:rsidRDefault="00FC271A" w:rsidP="00D41924">
      <w:pPr>
        <w:spacing w:after="0" w:line="240" w:lineRule="auto"/>
      </w:pPr>
      <w:r>
        <w:separator/>
      </w:r>
    </w:p>
  </w:endnote>
  <w:endnote w:type="continuationSeparator" w:id="0">
    <w:p w14:paraId="0C228D64" w14:textId="77777777" w:rsidR="00FC271A" w:rsidRDefault="00FC271A" w:rsidP="00D4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0BFE" w14:textId="77777777" w:rsidR="00D41924" w:rsidRDefault="00D419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B147" w14:textId="77777777" w:rsidR="00D41924" w:rsidRDefault="00D419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DAB9" w14:textId="77777777" w:rsidR="00D41924" w:rsidRDefault="00D419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50C4" w14:textId="77777777" w:rsidR="00FC271A" w:rsidRDefault="00FC271A" w:rsidP="00D41924">
      <w:pPr>
        <w:spacing w:after="0" w:line="240" w:lineRule="auto"/>
      </w:pPr>
      <w:r>
        <w:separator/>
      </w:r>
    </w:p>
  </w:footnote>
  <w:footnote w:type="continuationSeparator" w:id="0">
    <w:p w14:paraId="5D4EBE89" w14:textId="77777777" w:rsidR="00FC271A" w:rsidRDefault="00FC271A" w:rsidP="00D4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29FB" w14:textId="77777777" w:rsidR="00D41924" w:rsidRDefault="00D419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96EC" w14:textId="45B18AA3" w:rsidR="00D41924" w:rsidRPr="00D41924" w:rsidRDefault="00D41924">
    <w:pPr>
      <w:pStyle w:val="Kopfzeile"/>
      <w:rPr>
        <w:sz w:val="20"/>
        <w:szCs w:val="20"/>
        <w:lang w:val="de-DE"/>
      </w:rPr>
    </w:pPr>
    <w:r w:rsidRPr="00D41924">
      <w:rPr>
        <w:sz w:val="20"/>
        <w:szCs w:val="20"/>
        <w:lang w:val="de-DE"/>
      </w:rPr>
      <w:t>Magdalena Reisinger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69F9" w14:textId="77777777" w:rsidR="00D41924" w:rsidRDefault="00D419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67"/>
    <w:multiLevelType w:val="hybridMultilevel"/>
    <w:tmpl w:val="155A7F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A37"/>
    <w:multiLevelType w:val="hybridMultilevel"/>
    <w:tmpl w:val="D80CDC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FF4"/>
    <w:multiLevelType w:val="hybridMultilevel"/>
    <w:tmpl w:val="077A40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EC4"/>
    <w:multiLevelType w:val="hybridMultilevel"/>
    <w:tmpl w:val="C514194E"/>
    <w:lvl w:ilvl="0" w:tplc="512EE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4ED1"/>
    <w:multiLevelType w:val="hybridMultilevel"/>
    <w:tmpl w:val="C630B102"/>
    <w:lvl w:ilvl="0" w:tplc="C3DE907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386"/>
    <w:multiLevelType w:val="hybridMultilevel"/>
    <w:tmpl w:val="618EF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04A7"/>
    <w:multiLevelType w:val="hybridMultilevel"/>
    <w:tmpl w:val="98F800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1E8"/>
    <w:multiLevelType w:val="hybridMultilevel"/>
    <w:tmpl w:val="B74C5F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624C"/>
    <w:multiLevelType w:val="hybridMultilevel"/>
    <w:tmpl w:val="39806188"/>
    <w:lvl w:ilvl="0" w:tplc="C3DE907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75A1"/>
    <w:multiLevelType w:val="hybridMultilevel"/>
    <w:tmpl w:val="E8FA6EB8"/>
    <w:lvl w:ilvl="0" w:tplc="C3DE907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0727"/>
    <w:multiLevelType w:val="hybridMultilevel"/>
    <w:tmpl w:val="13145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C0BB8"/>
    <w:multiLevelType w:val="hybridMultilevel"/>
    <w:tmpl w:val="8E444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5E0E"/>
    <w:multiLevelType w:val="hybridMultilevel"/>
    <w:tmpl w:val="C2782350"/>
    <w:lvl w:ilvl="0" w:tplc="36D05B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61CF"/>
    <w:multiLevelType w:val="hybridMultilevel"/>
    <w:tmpl w:val="40845C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0B40"/>
    <w:multiLevelType w:val="hybridMultilevel"/>
    <w:tmpl w:val="13F62B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A3A6A"/>
    <w:multiLevelType w:val="hybridMultilevel"/>
    <w:tmpl w:val="9DFAF4F6"/>
    <w:lvl w:ilvl="0" w:tplc="03288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1965"/>
    <w:multiLevelType w:val="hybridMultilevel"/>
    <w:tmpl w:val="EBE2CA5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95581"/>
    <w:multiLevelType w:val="hybridMultilevel"/>
    <w:tmpl w:val="0AC80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0623B"/>
    <w:multiLevelType w:val="hybridMultilevel"/>
    <w:tmpl w:val="838A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7E0F"/>
    <w:multiLevelType w:val="hybridMultilevel"/>
    <w:tmpl w:val="A8F8C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37CB1"/>
    <w:multiLevelType w:val="hybridMultilevel"/>
    <w:tmpl w:val="C04E11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1E8B"/>
    <w:multiLevelType w:val="hybridMultilevel"/>
    <w:tmpl w:val="D898D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85495"/>
    <w:multiLevelType w:val="hybridMultilevel"/>
    <w:tmpl w:val="23DC14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75FBA"/>
    <w:multiLevelType w:val="hybridMultilevel"/>
    <w:tmpl w:val="F74E0EDA"/>
    <w:lvl w:ilvl="0" w:tplc="512EE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1882"/>
    <w:multiLevelType w:val="hybridMultilevel"/>
    <w:tmpl w:val="C86EC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161838">
    <w:abstractNumId w:val="14"/>
  </w:num>
  <w:num w:numId="2" w16cid:durableId="1497651955">
    <w:abstractNumId w:val="8"/>
  </w:num>
  <w:num w:numId="3" w16cid:durableId="510031546">
    <w:abstractNumId w:val="4"/>
  </w:num>
  <w:num w:numId="4" w16cid:durableId="1566261393">
    <w:abstractNumId w:val="9"/>
  </w:num>
  <w:num w:numId="5" w16cid:durableId="646521262">
    <w:abstractNumId w:val="16"/>
  </w:num>
  <w:num w:numId="6" w16cid:durableId="706761073">
    <w:abstractNumId w:val="7"/>
  </w:num>
  <w:num w:numId="7" w16cid:durableId="52779454">
    <w:abstractNumId w:val="12"/>
  </w:num>
  <w:num w:numId="8" w16cid:durableId="522941652">
    <w:abstractNumId w:val="23"/>
  </w:num>
  <w:num w:numId="9" w16cid:durableId="208736170">
    <w:abstractNumId w:val="3"/>
  </w:num>
  <w:num w:numId="10" w16cid:durableId="850994046">
    <w:abstractNumId w:val="17"/>
  </w:num>
  <w:num w:numId="11" w16cid:durableId="434374869">
    <w:abstractNumId w:val="19"/>
  </w:num>
  <w:num w:numId="12" w16cid:durableId="764230926">
    <w:abstractNumId w:val="15"/>
  </w:num>
  <w:num w:numId="13" w16cid:durableId="613563012">
    <w:abstractNumId w:val="2"/>
  </w:num>
  <w:num w:numId="14" w16cid:durableId="161698616">
    <w:abstractNumId w:val="6"/>
  </w:num>
  <w:num w:numId="15" w16cid:durableId="1674141405">
    <w:abstractNumId w:val="18"/>
  </w:num>
  <w:num w:numId="16" w16cid:durableId="1663150">
    <w:abstractNumId w:val="20"/>
  </w:num>
  <w:num w:numId="17" w16cid:durableId="1137336357">
    <w:abstractNumId w:val="22"/>
  </w:num>
  <w:num w:numId="18" w16cid:durableId="1382631701">
    <w:abstractNumId w:val="21"/>
  </w:num>
  <w:num w:numId="19" w16cid:durableId="1536191165">
    <w:abstractNumId w:val="11"/>
  </w:num>
  <w:num w:numId="20" w16cid:durableId="2044867630">
    <w:abstractNumId w:val="24"/>
  </w:num>
  <w:num w:numId="21" w16cid:durableId="32271390">
    <w:abstractNumId w:val="5"/>
  </w:num>
  <w:num w:numId="22" w16cid:durableId="379523933">
    <w:abstractNumId w:val="0"/>
  </w:num>
  <w:num w:numId="23" w16cid:durableId="739399835">
    <w:abstractNumId w:val="1"/>
  </w:num>
  <w:num w:numId="24" w16cid:durableId="1241602458">
    <w:abstractNumId w:val="10"/>
  </w:num>
  <w:num w:numId="25" w16cid:durableId="1390228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E3"/>
    <w:rsid w:val="00001246"/>
    <w:rsid w:val="00004219"/>
    <w:rsid w:val="000061E3"/>
    <w:rsid w:val="00007F72"/>
    <w:rsid w:val="00017240"/>
    <w:rsid w:val="00027F59"/>
    <w:rsid w:val="00031829"/>
    <w:rsid w:val="00033585"/>
    <w:rsid w:val="00035BC7"/>
    <w:rsid w:val="0004047A"/>
    <w:rsid w:val="00046714"/>
    <w:rsid w:val="00051C43"/>
    <w:rsid w:val="00056C13"/>
    <w:rsid w:val="000576E9"/>
    <w:rsid w:val="000667BC"/>
    <w:rsid w:val="000862D3"/>
    <w:rsid w:val="000A0C20"/>
    <w:rsid w:val="000A4C3E"/>
    <w:rsid w:val="000B2DCB"/>
    <w:rsid w:val="000C1179"/>
    <w:rsid w:val="000C691B"/>
    <w:rsid w:val="000F346D"/>
    <w:rsid w:val="00115618"/>
    <w:rsid w:val="00120356"/>
    <w:rsid w:val="00125CE5"/>
    <w:rsid w:val="001476F9"/>
    <w:rsid w:val="001516EC"/>
    <w:rsid w:val="00160A6A"/>
    <w:rsid w:val="0016360B"/>
    <w:rsid w:val="0016758B"/>
    <w:rsid w:val="00172E2E"/>
    <w:rsid w:val="00181228"/>
    <w:rsid w:val="001845E0"/>
    <w:rsid w:val="00191B83"/>
    <w:rsid w:val="001945F2"/>
    <w:rsid w:val="001C3F4C"/>
    <w:rsid w:val="001D59F8"/>
    <w:rsid w:val="001E2821"/>
    <w:rsid w:val="001E635D"/>
    <w:rsid w:val="00204099"/>
    <w:rsid w:val="00206DB7"/>
    <w:rsid w:val="0021341A"/>
    <w:rsid w:val="00217DDC"/>
    <w:rsid w:val="00245DD2"/>
    <w:rsid w:val="00253001"/>
    <w:rsid w:val="00253988"/>
    <w:rsid w:val="00255D2F"/>
    <w:rsid w:val="00275EA4"/>
    <w:rsid w:val="00285601"/>
    <w:rsid w:val="0029676C"/>
    <w:rsid w:val="002A2838"/>
    <w:rsid w:val="002A2E64"/>
    <w:rsid w:val="002A63D5"/>
    <w:rsid w:val="002B127B"/>
    <w:rsid w:val="002B1731"/>
    <w:rsid w:val="002B1C36"/>
    <w:rsid w:val="002B5172"/>
    <w:rsid w:val="002B6F31"/>
    <w:rsid w:val="002C64B6"/>
    <w:rsid w:val="002D0E83"/>
    <w:rsid w:val="002D5857"/>
    <w:rsid w:val="002E35E3"/>
    <w:rsid w:val="00302C17"/>
    <w:rsid w:val="00304035"/>
    <w:rsid w:val="003057CA"/>
    <w:rsid w:val="00313FA6"/>
    <w:rsid w:val="00315370"/>
    <w:rsid w:val="003245AE"/>
    <w:rsid w:val="00327C62"/>
    <w:rsid w:val="00327C8D"/>
    <w:rsid w:val="00330D46"/>
    <w:rsid w:val="00331D81"/>
    <w:rsid w:val="003531F2"/>
    <w:rsid w:val="00355671"/>
    <w:rsid w:val="00362BBB"/>
    <w:rsid w:val="003824C1"/>
    <w:rsid w:val="0039595F"/>
    <w:rsid w:val="003A1894"/>
    <w:rsid w:val="003C3164"/>
    <w:rsid w:val="003C7A57"/>
    <w:rsid w:val="003E3686"/>
    <w:rsid w:val="003E5C24"/>
    <w:rsid w:val="003E6FE9"/>
    <w:rsid w:val="003F22FE"/>
    <w:rsid w:val="003F407F"/>
    <w:rsid w:val="00410C78"/>
    <w:rsid w:val="004146C5"/>
    <w:rsid w:val="0042574F"/>
    <w:rsid w:val="00427B85"/>
    <w:rsid w:val="00431CB3"/>
    <w:rsid w:val="0043667A"/>
    <w:rsid w:val="004478E3"/>
    <w:rsid w:val="00454EAF"/>
    <w:rsid w:val="004602BE"/>
    <w:rsid w:val="00466081"/>
    <w:rsid w:val="00475B1B"/>
    <w:rsid w:val="0048397D"/>
    <w:rsid w:val="004A1C32"/>
    <w:rsid w:val="004A2AA4"/>
    <w:rsid w:val="004A7C26"/>
    <w:rsid w:val="004B0292"/>
    <w:rsid w:val="004B5159"/>
    <w:rsid w:val="004B684B"/>
    <w:rsid w:val="004B6CB8"/>
    <w:rsid w:val="004D3627"/>
    <w:rsid w:val="004F05B6"/>
    <w:rsid w:val="004F21E7"/>
    <w:rsid w:val="00520560"/>
    <w:rsid w:val="00521B48"/>
    <w:rsid w:val="00524655"/>
    <w:rsid w:val="00525379"/>
    <w:rsid w:val="00541777"/>
    <w:rsid w:val="0055306B"/>
    <w:rsid w:val="00570563"/>
    <w:rsid w:val="00573AC0"/>
    <w:rsid w:val="00581BBB"/>
    <w:rsid w:val="005865FD"/>
    <w:rsid w:val="00592E97"/>
    <w:rsid w:val="00595F5E"/>
    <w:rsid w:val="005A0325"/>
    <w:rsid w:val="005A2E53"/>
    <w:rsid w:val="005A60B3"/>
    <w:rsid w:val="005B19A8"/>
    <w:rsid w:val="005B6411"/>
    <w:rsid w:val="005C5081"/>
    <w:rsid w:val="005D2720"/>
    <w:rsid w:val="00610D0C"/>
    <w:rsid w:val="00611B08"/>
    <w:rsid w:val="00625960"/>
    <w:rsid w:val="006277D0"/>
    <w:rsid w:val="00630F7A"/>
    <w:rsid w:val="006377E0"/>
    <w:rsid w:val="006445FD"/>
    <w:rsid w:val="00646F5A"/>
    <w:rsid w:val="00671842"/>
    <w:rsid w:val="006816E6"/>
    <w:rsid w:val="00692F04"/>
    <w:rsid w:val="00695930"/>
    <w:rsid w:val="006B34A2"/>
    <w:rsid w:val="006D2D83"/>
    <w:rsid w:val="006D785B"/>
    <w:rsid w:val="006E7402"/>
    <w:rsid w:val="006F0903"/>
    <w:rsid w:val="006F56D4"/>
    <w:rsid w:val="0070115E"/>
    <w:rsid w:val="00706450"/>
    <w:rsid w:val="00715653"/>
    <w:rsid w:val="00734BF2"/>
    <w:rsid w:val="00746BE4"/>
    <w:rsid w:val="00746C34"/>
    <w:rsid w:val="00747231"/>
    <w:rsid w:val="007507DA"/>
    <w:rsid w:val="00757A56"/>
    <w:rsid w:val="00771176"/>
    <w:rsid w:val="007718DF"/>
    <w:rsid w:val="007763D6"/>
    <w:rsid w:val="00784036"/>
    <w:rsid w:val="007A0573"/>
    <w:rsid w:val="007E2A9C"/>
    <w:rsid w:val="007E7F95"/>
    <w:rsid w:val="007F5642"/>
    <w:rsid w:val="007F5721"/>
    <w:rsid w:val="0081497B"/>
    <w:rsid w:val="008309A6"/>
    <w:rsid w:val="0085564D"/>
    <w:rsid w:val="00856229"/>
    <w:rsid w:val="00863ECB"/>
    <w:rsid w:val="0087732F"/>
    <w:rsid w:val="008823A8"/>
    <w:rsid w:val="008A7749"/>
    <w:rsid w:val="008A79FF"/>
    <w:rsid w:val="008C5344"/>
    <w:rsid w:val="008D138A"/>
    <w:rsid w:val="008D3FD9"/>
    <w:rsid w:val="008F64AF"/>
    <w:rsid w:val="00916CC9"/>
    <w:rsid w:val="00917D00"/>
    <w:rsid w:val="00917EE6"/>
    <w:rsid w:val="00922C47"/>
    <w:rsid w:val="00923D1B"/>
    <w:rsid w:val="00924F75"/>
    <w:rsid w:val="00934963"/>
    <w:rsid w:val="00941BF6"/>
    <w:rsid w:val="009426A3"/>
    <w:rsid w:val="009439C7"/>
    <w:rsid w:val="00961B31"/>
    <w:rsid w:val="0097199C"/>
    <w:rsid w:val="009827F2"/>
    <w:rsid w:val="00982F06"/>
    <w:rsid w:val="00983054"/>
    <w:rsid w:val="009C4B1D"/>
    <w:rsid w:val="009C4EE4"/>
    <w:rsid w:val="009E0BCA"/>
    <w:rsid w:val="00A02795"/>
    <w:rsid w:val="00A0582E"/>
    <w:rsid w:val="00A15EF3"/>
    <w:rsid w:val="00A2787C"/>
    <w:rsid w:val="00A36A74"/>
    <w:rsid w:val="00A40814"/>
    <w:rsid w:val="00A5787B"/>
    <w:rsid w:val="00A602DF"/>
    <w:rsid w:val="00A60C4F"/>
    <w:rsid w:val="00A6777F"/>
    <w:rsid w:val="00A838A7"/>
    <w:rsid w:val="00A858C2"/>
    <w:rsid w:val="00A86BD4"/>
    <w:rsid w:val="00AB0645"/>
    <w:rsid w:val="00AB502F"/>
    <w:rsid w:val="00AC01E8"/>
    <w:rsid w:val="00AC0C43"/>
    <w:rsid w:val="00AD1D3A"/>
    <w:rsid w:val="00AD5EA6"/>
    <w:rsid w:val="00AE1CE7"/>
    <w:rsid w:val="00AE3FCF"/>
    <w:rsid w:val="00B111D2"/>
    <w:rsid w:val="00B33F15"/>
    <w:rsid w:val="00B51CD7"/>
    <w:rsid w:val="00B61E49"/>
    <w:rsid w:val="00B6369F"/>
    <w:rsid w:val="00B67AF1"/>
    <w:rsid w:val="00B75DE2"/>
    <w:rsid w:val="00B7640D"/>
    <w:rsid w:val="00B822E5"/>
    <w:rsid w:val="00B83836"/>
    <w:rsid w:val="00B8750B"/>
    <w:rsid w:val="00B90E65"/>
    <w:rsid w:val="00B962A8"/>
    <w:rsid w:val="00B9780F"/>
    <w:rsid w:val="00BA2871"/>
    <w:rsid w:val="00BC4453"/>
    <w:rsid w:val="00BE5614"/>
    <w:rsid w:val="00BF5726"/>
    <w:rsid w:val="00BF698D"/>
    <w:rsid w:val="00C12D82"/>
    <w:rsid w:val="00C158A4"/>
    <w:rsid w:val="00C3021E"/>
    <w:rsid w:val="00C3181B"/>
    <w:rsid w:val="00C40B9B"/>
    <w:rsid w:val="00C472ED"/>
    <w:rsid w:val="00C65B96"/>
    <w:rsid w:val="00C73A27"/>
    <w:rsid w:val="00C76E26"/>
    <w:rsid w:val="00C819B9"/>
    <w:rsid w:val="00C87262"/>
    <w:rsid w:val="00C92768"/>
    <w:rsid w:val="00C95B62"/>
    <w:rsid w:val="00CA252C"/>
    <w:rsid w:val="00CC258D"/>
    <w:rsid w:val="00CD669B"/>
    <w:rsid w:val="00CD73D2"/>
    <w:rsid w:val="00CE64B9"/>
    <w:rsid w:val="00CF0B37"/>
    <w:rsid w:val="00CF1D59"/>
    <w:rsid w:val="00CF41A9"/>
    <w:rsid w:val="00D16866"/>
    <w:rsid w:val="00D21A54"/>
    <w:rsid w:val="00D26857"/>
    <w:rsid w:val="00D41924"/>
    <w:rsid w:val="00D47004"/>
    <w:rsid w:val="00D53ECF"/>
    <w:rsid w:val="00D651E1"/>
    <w:rsid w:val="00D73EB2"/>
    <w:rsid w:val="00D83A99"/>
    <w:rsid w:val="00DB52DC"/>
    <w:rsid w:val="00DB6F58"/>
    <w:rsid w:val="00DD1599"/>
    <w:rsid w:val="00DD59DB"/>
    <w:rsid w:val="00DE029F"/>
    <w:rsid w:val="00DF0F64"/>
    <w:rsid w:val="00DF34C0"/>
    <w:rsid w:val="00DF6913"/>
    <w:rsid w:val="00DF710B"/>
    <w:rsid w:val="00E028FF"/>
    <w:rsid w:val="00E130BF"/>
    <w:rsid w:val="00E145BF"/>
    <w:rsid w:val="00E260CA"/>
    <w:rsid w:val="00E27654"/>
    <w:rsid w:val="00E312AE"/>
    <w:rsid w:val="00E43574"/>
    <w:rsid w:val="00E62885"/>
    <w:rsid w:val="00E64BCF"/>
    <w:rsid w:val="00E70BA3"/>
    <w:rsid w:val="00E71FFA"/>
    <w:rsid w:val="00E7393E"/>
    <w:rsid w:val="00E743F2"/>
    <w:rsid w:val="00E8509C"/>
    <w:rsid w:val="00E86486"/>
    <w:rsid w:val="00E9639F"/>
    <w:rsid w:val="00E97A94"/>
    <w:rsid w:val="00EC3073"/>
    <w:rsid w:val="00EC3D44"/>
    <w:rsid w:val="00EC476B"/>
    <w:rsid w:val="00EC6C30"/>
    <w:rsid w:val="00ED5595"/>
    <w:rsid w:val="00EF127E"/>
    <w:rsid w:val="00F107B1"/>
    <w:rsid w:val="00F17181"/>
    <w:rsid w:val="00F23361"/>
    <w:rsid w:val="00F245B9"/>
    <w:rsid w:val="00F37539"/>
    <w:rsid w:val="00F4098E"/>
    <w:rsid w:val="00F4124E"/>
    <w:rsid w:val="00F45CAB"/>
    <w:rsid w:val="00F51FB8"/>
    <w:rsid w:val="00F653D3"/>
    <w:rsid w:val="00F670F9"/>
    <w:rsid w:val="00F777F8"/>
    <w:rsid w:val="00F8027C"/>
    <w:rsid w:val="00F9342C"/>
    <w:rsid w:val="00F93B05"/>
    <w:rsid w:val="00F93EC9"/>
    <w:rsid w:val="00F95409"/>
    <w:rsid w:val="00FA0F41"/>
    <w:rsid w:val="00FA26C6"/>
    <w:rsid w:val="00FA2BAC"/>
    <w:rsid w:val="00FB5DE2"/>
    <w:rsid w:val="00FC271A"/>
    <w:rsid w:val="00FC3EB7"/>
    <w:rsid w:val="00FD23EE"/>
    <w:rsid w:val="00FD7331"/>
    <w:rsid w:val="00FE2F73"/>
    <w:rsid w:val="00FF00DD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49BF"/>
  <w15:chartTrackingRefBased/>
  <w15:docId w15:val="{E56E4162-B685-4E91-9C0F-CE07E77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5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924"/>
  </w:style>
  <w:style w:type="paragraph" w:styleId="Fuzeile">
    <w:name w:val="footer"/>
    <w:basedOn w:val="Standard"/>
    <w:link w:val="FuzeileZchn"/>
    <w:uiPriority w:val="99"/>
    <w:unhideWhenUsed/>
    <w:rsid w:val="00D4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924"/>
  </w:style>
  <w:style w:type="character" w:styleId="Hyperlink">
    <w:name w:val="Hyperlink"/>
    <w:basedOn w:val="Absatz-Standardschriftart"/>
    <w:uiPriority w:val="99"/>
    <w:unhideWhenUsed/>
    <w:rsid w:val="003531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1F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064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A8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248B85202454FA65F812D06553DC8" ma:contentTypeVersion="10" ma:contentTypeDescription="Ein neues Dokument erstellen." ma:contentTypeScope="" ma:versionID="e5df02ec5b53d7eed03f397319c178a6">
  <xsd:schema xmlns:xsd="http://www.w3.org/2001/XMLSchema" xmlns:xs="http://www.w3.org/2001/XMLSchema" xmlns:p="http://schemas.microsoft.com/office/2006/metadata/properties" xmlns:ns3="19c306c6-04c0-401b-ae96-66af7c5bfe3d" xmlns:ns4="35c7bcda-c86a-4b20-92c0-61c6afe214eb" targetNamespace="http://schemas.microsoft.com/office/2006/metadata/properties" ma:root="true" ma:fieldsID="6a1fd6e4b84aaf17cb2ddb8d378d7c02" ns3:_="" ns4:_="">
    <xsd:import namespace="19c306c6-04c0-401b-ae96-66af7c5bfe3d"/>
    <xsd:import namespace="35c7bcda-c86a-4b20-92c0-61c6afe21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06c6-04c0-401b-ae96-66af7c5b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bcda-c86a-4b20-92c0-61c6afe21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c306c6-04c0-401b-ae96-66af7c5bfe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6FA3-B946-4F2D-AFE2-14BA0D013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306c6-04c0-401b-ae96-66af7c5bfe3d"/>
    <ds:schemaRef ds:uri="35c7bcda-c86a-4b20-92c0-61c6afe21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3078B-D623-426D-AB05-A82228D1D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D1074-A448-4B11-8E68-BE5D5F46E2AB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35c7bcda-c86a-4b20-92c0-61c6afe214e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9c306c6-04c0-401b-ae96-66af7c5bfe3d"/>
  </ds:schemaRefs>
</ds:datastoreItem>
</file>

<file path=customXml/itemProps4.xml><?xml version="1.0" encoding="utf-8"?>
<ds:datastoreItem xmlns:ds="http://schemas.openxmlformats.org/officeDocument/2006/customXml" ds:itemID="{7F6D74E6-FC7E-4571-826A-9CD8BC90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Reisinger</dc:creator>
  <cp:keywords/>
  <dc:description/>
  <cp:lastModifiedBy>Magdalena Reisinger</cp:lastModifiedBy>
  <cp:revision>2</cp:revision>
  <dcterms:created xsi:type="dcterms:W3CDTF">2024-05-26T12:01:00Z</dcterms:created>
  <dcterms:modified xsi:type="dcterms:W3CDTF">2024-05-26T12:01:00Z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0x010100AF0248B85202454FA65F812D06553DC8</vt:lpwstr>
  </property>
</Properties>
</file>