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C279" w14:textId="54CED23C" w:rsidR="0099111B" w:rsidRDefault="0099111B" w:rsidP="0099111B">
      <w:pPr>
        <w:pStyle w:val="berschrift1"/>
      </w:pPr>
      <w:r>
        <w:t>Kooperatives Lernen</w:t>
      </w:r>
    </w:p>
    <w:p w14:paraId="75433742" w14:textId="020EE93F" w:rsidR="0099111B" w:rsidRDefault="0099111B" w:rsidP="0099111B">
      <w:r>
        <w:t xml:space="preserve">Kooperatives Lernen ist eine effektive Unterrichtsmethode, die darauf abzielt, </w:t>
      </w:r>
      <w:proofErr w:type="spellStart"/>
      <w:r>
        <w:t>SuS</w:t>
      </w:r>
      <w:proofErr w:type="spellEnd"/>
      <w:r>
        <w:t xml:space="preserve"> </w:t>
      </w:r>
      <w:r>
        <w:t xml:space="preserve">zur Zusammenarbeit zu motivieren, um gemeinsam Lernziele zu erreichen. </w:t>
      </w:r>
    </w:p>
    <w:p w14:paraId="4F0E495C" w14:textId="77777777" w:rsidR="0099111B" w:rsidRDefault="0099111B" w:rsidP="0099111B"/>
    <w:p w14:paraId="722121D0" w14:textId="2EABD058" w:rsidR="0099111B" w:rsidRDefault="0099111B" w:rsidP="0099111B">
      <w:pPr>
        <w:pStyle w:val="berschrift2"/>
      </w:pPr>
      <w:r>
        <w:t>1. Think-Pair-Share (Denken-Teilen-Austauschen)</w:t>
      </w:r>
    </w:p>
    <w:p w14:paraId="7C1B2F21" w14:textId="61A2FBD7" w:rsidR="0099111B" w:rsidRDefault="0099111B" w:rsidP="0099111B">
      <w:pPr>
        <w:pStyle w:val="Listenabsatz"/>
        <w:numPr>
          <w:ilvl w:val="0"/>
          <w:numId w:val="1"/>
        </w:numPr>
      </w:pPr>
      <w:r>
        <w:t xml:space="preserve">Denken: Die Schüler denken </w:t>
      </w:r>
      <w:r>
        <w:t>allein</w:t>
      </w:r>
      <w:r>
        <w:t xml:space="preserve"> über eine Frage oder ein Problem nach.</w:t>
      </w:r>
    </w:p>
    <w:p w14:paraId="39EC0DE2" w14:textId="6AC0B7E5" w:rsidR="0099111B" w:rsidRDefault="0099111B" w:rsidP="0099111B">
      <w:pPr>
        <w:pStyle w:val="Listenabsatz"/>
        <w:numPr>
          <w:ilvl w:val="0"/>
          <w:numId w:val="1"/>
        </w:numPr>
      </w:pPr>
      <w:r>
        <w:t>Teilen: Sie tauschen ihre Ideen mit einem Partner aus.</w:t>
      </w:r>
    </w:p>
    <w:p w14:paraId="2FDD6B8C" w14:textId="1F4A9812" w:rsidR="0099111B" w:rsidRDefault="0099111B" w:rsidP="0099111B">
      <w:pPr>
        <w:pStyle w:val="Listenabsatz"/>
        <w:numPr>
          <w:ilvl w:val="0"/>
          <w:numId w:val="1"/>
        </w:numPr>
      </w:pPr>
      <w:r>
        <w:t>Austauschen: Paare teilen ihre Ideen mit der ganzen Klasse.</w:t>
      </w:r>
    </w:p>
    <w:p w14:paraId="5C73A888" w14:textId="77777777" w:rsidR="0099111B" w:rsidRDefault="0099111B" w:rsidP="0099111B"/>
    <w:p w14:paraId="5C155EF8" w14:textId="44A452DA" w:rsidR="0099111B" w:rsidRDefault="0099111B" w:rsidP="0099111B">
      <w:pPr>
        <w:pStyle w:val="berschrift2"/>
      </w:pPr>
      <w:r>
        <w:t>2. Gruppenpuzzle (</w:t>
      </w:r>
      <w:proofErr w:type="spellStart"/>
      <w:r>
        <w:t>Jigsaw</w:t>
      </w:r>
      <w:proofErr w:type="spellEnd"/>
      <w:r>
        <w:t>)</w:t>
      </w:r>
    </w:p>
    <w:p w14:paraId="3AE929B5" w14:textId="223D4F34" w:rsidR="0099111B" w:rsidRDefault="0099111B" w:rsidP="0099111B">
      <w:pPr>
        <w:pStyle w:val="Listenabsatz"/>
        <w:numPr>
          <w:ilvl w:val="0"/>
          <w:numId w:val="2"/>
        </w:numPr>
      </w:pPr>
      <w:r>
        <w:t>Aufteilen: Teilen Sie das Unterrichtsthema in mehrere Teilthemen auf.</w:t>
      </w:r>
    </w:p>
    <w:p w14:paraId="1DF1E7E3" w14:textId="56A373A9" w:rsidR="0099111B" w:rsidRDefault="0099111B" w:rsidP="0099111B">
      <w:pPr>
        <w:pStyle w:val="Listenabsatz"/>
        <w:numPr>
          <w:ilvl w:val="0"/>
          <w:numId w:val="2"/>
        </w:numPr>
      </w:pPr>
      <w:r>
        <w:t>Expertengruppen: Bilden Sie Gruppen, in denen jedes Gruppenmitglied ein anderes Teilthema bearbeitet und Experte darin wird.</w:t>
      </w:r>
    </w:p>
    <w:p w14:paraId="5F95D4A9" w14:textId="50070217" w:rsidR="0099111B" w:rsidRDefault="0099111B" w:rsidP="0099111B">
      <w:pPr>
        <w:pStyle w:val="Listenabsatz"/>
        <w:numPr>
          <w:ilvl w:val="0"/>
          <w:numId w:val="2"/>
        </w:numPr>
      </w:pPr>
      <w:r>
        <w:t>Heimatgruppen: Danach kehren die Schüler in ihre ursprünglichen Gruppen zurück und lehren die anderen Mitglieder über ihr Teilthema.</w:t>
      </w:r>
    </w:p>
    <w:p w14:paraId="5AE0C23B" w14:textId="77777777" w:rsidR="0099111B" w:rsidRDefault="0099111B" w:rsidP="0099111B">
      <w:pPr>
        <w:pStyle w:val="Listenabsatz"/>
      </w:pPr>
    </w:p>
    <w:p w14:paraId="120C2DB7" w14:textId="48575792" w:rsidR="0099111B" w:rsidRDefault="0099111B" w:rsidP="0099111B">
      <w:pPr>
        <w:pStyle w:val="berschrift2"/>
      </w:pPr>
      <w:r>
        <w:t>3. Rollenspiele</w:t>
      </w:r>
    </w:p>
    <w:p w14:paraId="7842828B" w14:textId="478C5BA3" w:rsidR="0099111B" w:rsidRDefault="0099111B" w:rsidP="0099111B">
      <w:pPr>
        <w:pStyle w:val="Listenabsatz"/>
        <w:numPr>
          <w:ilvl w:val="0"/>
          <w:numId w:val="3"/>
        </w:numPr>
      </w:pPr>
      <w:r>
        <w:t>Thema wählen: Wählen Sie ein Thema aus, das sich für ein Rollenspiel eignet (z.B. historische Ereignisse, literarische Szenen).</w:t>
      </w:r>
    </w:p>
    <w:p w14:paraId="2A971020" w14:textId="30F0AF7C" w:rsidR="0099111B" w:rsidRDefault="0099111B" w:rsidP="0099111B">
      <w:pPr>
        <w:pStyle w:val="Listenabsatz"/>
        <w:numPr>
          <w:ilvl w:val="0"/>
          <w:numId w:val="3"/>
        </w:numPr>
      </w:pPr>
      <w:r>
        <w:t>Rollen verteilen: Verteilen Sie die Rollen an die Schüler.</w:t>
      </w:r>
    </w:p>
    <w:p w14:paraId="00525865" w14:textId="4CAD4F12" w:rsidR="0099111B" w:rsidRDefault="0099111B" w:rsidP="0099111B">
      <w:pPr>
        <w:pStyle w:val="Listenabsatz"/>
        <w:numPr>
          <w:ilvl w:val="0"/>
          <w:numId w:val="3"/>
        </w:numPr>
      </w:pPr>
      <w:r>
        <w:t>Vorbereitung: Lassen Sie die Schüler in Gruppen die Szenen vorbereiten.</w:t>
      </w:r>
    </w:p>
    <w:p w14:paraId="7215DA14" w14:textId="5808F13C" w:rsidR="0099111B" w:rsidRDefault="0099111B" w:rsidP="0099111B">
      <w:pPr>
        <w:pStyle w:val="Listenabsatz"/>
        <w:numPr>
          <w:ilvl w:val="0"/>
          <w:numId w:val="3"/>
        </w:numPr>
      </w:pPr>
      <w:r>
        <w:t>Aufführung: Die Gruppen führen ihre Szenen vor der Klasse auf.</w:t>
      </w:r>
    </w:p>
    <w:p w14:paraId="4B5C24BB" w14:textId="77777777" w:rsidR="0099111B" w:rsidRDefault="0099111B" w:rsidP="0099111B"/>
    <w:p w14:paraId="28F9FEB7" w14:textId="0BFC0BAE" w:rsidR="0099111B" w:rsidRDefault="0099111B" w:rsidP="0099111B">
      <w:pPr>
        <w:pStyle w:val="berschrift2"/>
      </w:pPr>
      <w:r>
        <w:t>4. Stationenlernen</w:t>
      </w:r>
    </w:p>
    <w:p w14:paraId="19AD71B9" w14:textId="5976D868" w:rsidR="0099111B" w:rsidRDefault="0099111B" w:rsidP="00D9466D">
      <w:pPr>
        <w:pStyle w:val="Listenabsatz"/>
        <w:numPr>
          <w:ilvl w:val="0"/>
          <w:numId w:val="4"/>
        </w:numPr>
      </w:pPr>
      <w:r>
        <w:t>Stationen einrichten:</w:t>
      </w:r>
      <w:r w:rsidR="00D9466D">
        <w:t xml:space="preserve"> </w:t>
      </w:r>
      <w:r>
        <w:t>Richten Sie mehrere Lernstationen im Klassenzimmer ein, jede mit einer anderen Aufgabe oder Aktivität zum Thema.</w:t>
      </w:r>
    </w:p>
    <w:p w14:paraId="2DF0855F" w14:textId="5363E8C9" w:rsidR="0099111B" w:rsidRDefault="0099111B" w:rsidP="00D9466D">
      <w:pPr>
        <w:pStyle w:val="Listenabsatz"/>
        <w:numPr>
          <w:ilvl w:val="0"/>
          <w:numId w:val="4"/>
        </w:numPr>
      </w:pPr>
      <w:r>
        <w:t>Gruppenarbeit: Teilen Sie die Schüler in kleine Gruppen ein und lassen Sie sie die Stationen durchlaufen.</w:t>
      </w:r>
    </w:p>
    <w:p w14:paraId="7F396C11" w14:textId="30023632" w:rsidR="0099111B" w:rsidRDefault="0099111B" w:rsidP="00D9466D">
      <w:pPr>
        <w:pStyle w:val="Listenabsatz"/>
        <w:numPr>
          <w:ilvl w:val="0"/>
          <w:numId w:val="4"/>
        </w:numPr>
      </w:pPr>
      <w:r>
        <w:t>Reflexion: Nach Abschluss aller Stationen diskutieren die Gruppen ihre Ergebnisse und Erkenntnisse.</w:t>
      </w:r>
    </w:p>
    <w:p w14:paraId="58F3D138" w14:textId="77777777" w:rsidR="0099111B" w:rsidRDefault="0099111B" w:rsidP="0099111B"/>
    <w:p w14:paraId="1CAE33BA" w14:textId="2001A130" w:rsidR="0099111B" w:rsidRDefault="0099111B" w:rsidP="00D9466D">
      <w:pPr>
        <w:pStyle w:val="berschrift2"/>
      </w:pPr>
      <w:r>
        <w:t>5. Gruppendiskussionen und Debatten</w:t>
      </w:r>
    </w:p>
    <w:p w14:paraId="62032D00" w14:textId="426F197E" w:rsidR="0099111B" w:rsidRDefault="0099111B" w:rsidP="00D9466D">
      <w:pPr>
        <w:pStyle w:val="Listenabsatz"/>
        <w:numPr>
          <w:ilvl w:val="0"/>
          <w:numId w:val="5"/>
        </w:numPr>
      </w:pPr>
      <w:r>
        <w:t>Thema wählen: Wählen Sie ein kontroverses Thema, das zur Diskussion anregt.</w:t>
      </w:r>
    </w:p>
    <w:p w14:paraId="2EE24F50" w14:textId="021CBD33" w:rsidR="0099111B" w:rsidRDefault="0099111B" w:rsidP="00D9466D">
      <w:pPr>
        <w:pStyle w:val="Listenabsatz"/>
        <w:numPr>
          <w:ilvl w:val="0"/>
          <w:numId w:val="5"/>
        </w:numPr>
      </w:pPr>
      <w:r>
        <w:t>Pro und Contra Gruppen: Teilen Sie die Klasse in Pro- und Contra-Gruppen.</w:t>
      </w:r>
    </w:p>
    <w:p w14:paraId="3B0982A2" w14:textId="5C0FD8B7" w:rsidR="0099111B" w:rsidRDefault="0099111B" w:rsidP="00D9466D">
      <w:pPr>
        <w:pStyle w:val="Listenabsatz"/>
        <w:numPr>
          <w:ilvl w:val="0"/>
          <w:numId w:val="5"/>
        </w:numPr>
      </w:pPr>
      <w:r>
        <w:t>Vorbereitung: Lassen Sie die Gruppen ihre Argumente vorbereiten.</w:t>
      </w:r>
    </w:p>
    <w:p w14:paraId="58CC3ED9" w14:textId="05B57C95" w:rsidR="0099111B" w:rsidRDefault="0099111B" w:rsidP="00D9466D">
      <w:pPr>
        <w:pStyle w:val="Listenabsatz"/>
        <w:numPr>
          <w:ilvl w:val="0"/>
          <w:numId w:val="5"/>
        </w:numPr>
      </w:pPr>
      <w:r>
        <w:t>Debatte:</w:t>
      </w:r>
      <w:r w:rsidR="00D9466D">
        <w:t xml:space="preserve"> </w:t>
      </w:r>
      <w:r>
        <w:t>Führen Sie eine Debatte durch, bei der jede Gruppe ihre Argumente vorträgt.</w:t>
      </w:r>
    </w:p>
    <w:p w14:paraId="2E940172" w14:textId="355E0BBE" w:rsidR="0099111B" w:rsidRDefault="0099111B" w:rsidP="00D9466D">
      <w:pPr>
        <w:pStyle w:val="berschrift2"/>
      </w:pPr>
      <w:r>
        <w:lastRenderedPageBreak/>
        <w:t>6. Projekte und Präsentationen</w:t>
      </w:r>
    </w:p>
    <w:p w14:paraId="7F083A7E" w14:textId="7A8940B8" w:rsidR="0099111B" w:rsidRDefault="0099111B" w:rsidP="00D9466D">
      <w:pPr>
        <w:pStyle w:val="Listenabsatz"/>
        <w:numPr>
          <w:ilvl w:val="0"/>
          <w:numId w:val="6"/>
        </w:numPr>
      </w:pPr>
      <w:r>
        <w:t>Projekt wählen: Lassen Sie die Schüler in Gruppen ein gemeinsames Projekt zu einem Thema ihrer Wahl erarbeiten.</w:t>
      </w:r>
    </w:p>
    <w:p w14:paraId="79B8E9EF" w14:textId="74BDB411" w:rsidR="0099111B" w:rsidRDefault="0099111B" w:rsidP="00D9466D">
      <w:pPr>
        <w:pStyle w:val="Listenabsatz"/>
        <w:numPr>
          <w:ilvl w:val="0"/>
          <w:numId w:val="6"/>
        </w:numPr>
      </w:pPr>
      <w:r>
        <w:t>Arbeitsteilung:</w:t>
      </w:r>
      <w:r w:rsidR="00D9466D">
        <w:t xml:space="preserve"> </w:t>
      </w:r>
      <w:r>
        <w:t>Die Gruppen teilen die Aufgaben untereinander auf.</w:t>
      </w:r>
    </w:p>
    <w:p w14:paraId="45F360E6" w14:textId="424580A4" w:rsidR="0099111B" w:rsidRDefault="0099111B" w:rsidP="00D9466D">
      <w:pPr>
        <w:pStyle w:val="Listenabsatz"/>
        <w:numPr>
          <w:ilvl w:val="0"/>
          <w:numId w:val="6"/>
        </w:numPr>
      </w:pPr>
      <w:r>
        <w:t>Zusammenarbeit: Die Schüler arbeiten gemeinsam an der Erstellung ihres Projekts.</w:t>
      </w:r>
    </w:p>
    <w:p w14:paraId="24D920C3" w14:textId="765A9077" w:rsidR="0099111B" w:rsidRDefault="0099111B" w:rsidP="00D9466D">
      <w:pPr>
        <w:pStyle w:val="Listenabsatz"/>
        <w:numPr>
          <w:ilvl w:val="0"/>
          <w:numId w:val="6"/>
        </w:numPr>
      </w:pPr>
      <w:r>
        <w:t>Präsentation:</w:t>
      </w:r>
      <w:r w:rsidR="00D9466D">
        <w:t xml:space="preserve"> </w:t>
      </w:r>
      <w:r>
        <w:t>Jede Gruppe präsentiert ihr Projekt vor der Klasse.</w:t>
      </w:r>
    </w:p>
    <w:p w14:paraId="38CA9E13" w14:textId="77777777" w:rsidR="0099111B" w:rsidRDefault="0099111B" w:rsidP="0099111B"/>
    <w:p w14:paraId="501F1272" w14:textId="3F557B7F" w:rsidR="0099111B" w:rsidRDefault="0099111B" w:rsidP="00D9466D">
      <w:pPr>
        <w:pStyle w:val="berschrift2"/>
      </w:pPr>
      <w:r>
        <w:t>7. Peer-Teaching (Schüler unterrichten Schüler)</w:t>
      </w:r>
    </w:p>
    <w:p w14:paraId="53138D8F" w14:textId="72C3124A" w:rsidR="0099111B" w:rsidRDefault="0099111B" w:rsidP="00D9466D">
      <w:pPr>
        <w:pStyle w:val="Listenabsatz"/>
        <w:numPr>
          <w:ilvl w:val="0"/>
          <w:numId w:val="7"/>
        </w:numPr>
      </w:pPr>
      <w:r>
        <w:t>Thema wählen: Wählen Sie ein Thema aus, das von den Schülern unterrichtet werden soll.</w:t>
      </w:r>
    </w:p>
    <w:p w14:paraId="302A813D" w14:textId="10D37B97" w:rsidR="0099111B" w:rsidRDefault="0099111B" w:rsidP="00D9466D">
      <w:pPr>
        <w:pStyle w:val="Listenabsatz"/>
        <w:numPr>
          <w:ilvl w:val="0"/>
          <w:numId w:val="7"/>
        </w:numPr>
      </w:pPr>
      <w:r>
        <w:t>Vorbereitung: Lassen Sie die Schüler in kleinen Gruppen den Unterricht vorbereiten.</w:t>
      </w:r>
    </w:p>
    <w:p w14:paraId="69ACD647" w14:textId="54DF676B" w:rsidR="0099111B" w:rsidRDefault="0099111B" w:rsidP="00D9466D">
      <w:pPr>
        <w:pStyle w:val="Listenabsatz"/>
        <w:numPr>
          <w:ilvl w:val="0"/>
          <w:numId w:val="7"/>
        </w:numPr>
      </w:pPr>
      <w:r>
        <w:t>Durchführung: Die Schüler führen ihre Unterrichtsstunden für ihre Mitschüler durch.</w:t>
      </w:r>
    </w:p>
    <w:p w14:paraId="26A548D2" w14:textId="77777777" w:rsidR="0099111B" w:rsidRDefault="0099111B" w:rsidP="0099111B"/>
    <w:p w14:paraId="2DE770C3" w14:textId="40C1A177" w:rsidR="0099111B" w:rsidRDefault="0099111B" w:rsidP="00D9466D">
      <w:pPr>
        <w:pStyle w:val="berschrift2"/>
      </w:pPr>
      <w:r>
        <w:t>8. Problembasiertes Lernen (PBL)</w:t>
      </w:r>
    </w:p>
    <w:p w14:paraId="22DDC5D4" w14:textId="7CFE8F0A" w:rsidR="0099111B" w:rsidRDefault="0099111B" w:rsidP="00D9466D">
      <w:pPr>
        <w:pStyle w:val="Listenabsatz"/>
        <w:numPr>
          <w:ilvl w:val="0"/>
          <w:numId w:val="8"/>
        </w:numPr>
      </w:pPr>
      <w:r>
        <w:t>Problem vorstellen: Stellen Sie der Klasse ein komplexes, realitätsnahes Problem vor.</w:t>
      </w:r>
    </w:p>
    <w:p w14:paraId="30FB1974" w14:textId="597A5BF9" w:rsidR="0099111B" w:rsidRDefault="0099111B" w:rsidP="00D9466D">
      <w:pPr>
        <w:pStyle w:val="Listenabsatz"/>
        <w:numPr>
          <w:ilvl w:val="0"/>
          <w:numId w:val="8"/>
        </w:numPr>
      </w:pPr>
      <w:r>
        <w:t>Gruppenarbeit: Lassen Sie die Schüler in Gruppen zusammenarbeiten, um Lösungen für das Problem zu finden.</w:t>
      </w:r>
    </w:p>
    <w:p w14:paraId="2C0C3CE7" w14:textId="6AF5FCF5" w:rsidR="0099111B" w:rsidRDefault="0099111B" w:rsidP="00D9466D">
      <w:pPr>
        <w:pStyle w:val="Listenabsatz"/>
        <w:numPr>
          <w:ilvl w:val="0"/>
          <w:numId w:val="8"/>
        </w:numPr>
      </w:pPr>
      <w:r>
        <w:t>Präsentation: Die Gruppen präsentieren ihre Lösungen und diskutieren diese mit der Klasse.</w:t>
      </w:r>
    </w:p>
    <w:p w14:paraId="6C892183" w14:textId="77777777" w:rsidR="0099111B" w:rsidRDefault="0099111B" w:rsidP="0099111B"/>
    <w:p w14:paraId="63D79640" w14:textId="56C87F18" w:rsidR="0099111B" w:rsidRDefault="0099111B" w:rsidP="00D9466D">
      <w:pPr>
        <w:pStyle w:val="berschrift2"/>
      </w:pPr>
      <w:r>
        <w:t>9. Lerntagebuch und Peer-Feedback</w:t>
      </w:r>
    </w:p>
    <w:p w14:paraId="60ABF23C" w14:textId="6738B3AE" w:rsidR="0099111B" w:rsidRDefault="0099111B" w:rsidP="00D9466D">
      <w:pPr>
        <w:pStyle w:val="Listenabsatz"/>
        <w:numPr>
          <w:ilvl w:val="0"/>
          <w:numId w:val="9"/>
        </w:numPr>
      </w:pPr>
      <w:r>
        <w:t>Tagebuch führen: Lassen Sie die Schüler individuelle Lerntagebücher führen, in denen sie ihre Lernprozesse und -ergebnisse festhalten.</w:t>
      </w:r>
    </w:p>
    <w:p w14:paraId="3F78D199" w14:textId="352BDB77" w:rsidR="0099111B" w:rsidRDefault="0099111B" w:rsidP="00D9466D">
      <w:pPr>
        <w:pStyle w:val="Listenabsatz"/>
        <w:numPr>
          <w:ilvl w:val="0"/>
          <w:numId w:val="9"/>
        </w:numPr>
      </w:pPr>
      <w:r>
        <w:t>Peer-Feedback: In regelmäßigen Abständen geben die Schüler sich gegenseitig Feedback zu ihren Einträgen und helfen sich, ihre Lernstrategien zu verbessern.</w:t>
      </w:r>
    </w:p>
    <w:p w14:paraId="190DA058" w14:textId="77777777" w:rsidR="0099111B" w:rsidRDefault="0099111B" w:rsidP="0099111B"/>
    <w:p w14:paraId="3ACD0791" w14:textId="6DDE78B6" w:rsidR="0099111B" w:rsidRDefault="0099111B" w:rsidP="00D9466D">
      <w:pPr>
        <w:pStyle w:val="berschrift2"/>
      </w:pPr>
      <w:r>
        <w:t>10. Kooperative Spiele und Aktivitäten</w:t>
      </w:r>
    </w:p>
    <w:p w14:paraId="66A816F9" w14:textId="7551D654" w:rsidR="0099111B" w:rsidRDefault="0099111B" w:rsidP="00D9466D">
      <w:pPr>
        <w:pStyle w:val="Listenabsatz"/>
        <w:numPr>
          <w:ilvl w:val="0"/>
          <w:numId w:val="10"/>
        </w:numPr>
      </w:pPr>
      <w:r>
        <w:t>Spiele auswählen:</w:t>
      </w:r>
      <w:r w:rsidR="00D9466D">
        <w:t xml:space="preserve"> </w:t>
      </w:r>
      <w:r>
        <w:t>Wählen Sie Spiele und Aktivitäten, die Teamarbeit und Zusammenarbeit fördern (z.B. Gruppenpuzzles, kooperative Brettspiele).</w:t>
      </w:r>
    </w:p>
    <w:p w14:paraId="59862B5E" w14:textId="6DF4B6D5" w:rsidR="0099111B" w:rsidRDefault="0099111B" w:rsidP="00D9466D">
      <w:pPr>
        <w:pStyle w:val="Listenabsatz"/>
        <w:numPr>
          <w:ilvl w:val="0"/>
          <w:numId w:val="10"/>
        </w:numPr>
      </w:pPr>
      <w:r>
        <w:t>Durchführung: Lassen Sie die Schüler diese Spiele in kleinen Gruppen spielen und reflektieren Sie danach gemeinsam über die gemachten Erfahrungen und die Bedeutung von Teamarbeit.</w:t>
      </w:r>
    </w:p>
    <w:p w14:paraId="0B3A97FB" w14:textId="77777777" w:rsidR="0099111B" w:rsidRDefault="0099111B" w:rsidP="0099111B"/>
    <w:p w14:paraId="2F2A073C" w14:textId="61E54210" w:rsidR="00A35ED1" w:rsidRDefault="0099111B" w:rsidP="0099111B">
      <w:r>
        <w:t>Diese Methoden fördern nicht nur das Lernen der Schüler, sondern auch wichtige soziale Kompetenzen wie Kommunikation, Zusammenarbeit und Problemlösung.</w:t>
      </w:r>
    </w:p>
    <w:p w14:paraId="2E1B3789" w14:textId="77777777" w:rsidR="00D9466D" w:rsidRDefault="00D9466D" w:rsidP="0099111B"/>
    <w:p w14:paraId="3C8FD645" w14:textId="733882D2" w:rsidR="00D9466D" w:rsidRDefault="00D9466D" w:rsidP="00D9466D">
      <w:pPr>
        <w:pStyle w:val="berschrift2"/>
      </w:pPr>
      <w:r>
        <w:lastRenderedPageBreak/>
        <w:t>Hilfreiche Links</w:t>
      </w:r>
    </w:p>
    <w:p w14:paraId="30EDC1F3" w14:textId="7637111D" w:rsidR="00D9466D" w:rsidRDefault="00D9466D" w:rsidP="00D9466D">
      <w:hyperlink r:id="rId5" w:history="1">
        <w:r w:rsidRPr="00D9466D">
          <w:rPr>
            <w:rStyle w:val="Hyperlink"/>
          </w:rPr>
          <w:t>https://www.schulentwicklung.nrw.de/cms/inklusiver-fachunterricht/lernumgebungen-gestalten/kooperatives-lernen/kooplernen.html</w:t>
        </w:r>
      </w:hyperlink>
      <w:r w:rsidRPr="00D9466D">
        <w:t xml:space="preserve"> </w:t>
      </w:r>
    </w:p>
    <w:p w14:paraId="66813A24" w14:textId="1811B598" w:rsidR="00D9466D" w:rsidRDefault="00D9466D" w:rsidP="00D9466D">
      <w:hyperlink r:id="rId6" w:history="1">
        <w:r>
          <w:rPr>
            <w:rStyle w:val="Hyperlink"/>
          </w:rPr>
          <w:t>Kooperatives Lernen: mehr als Gruppenarbeit (sofatutor.com)</w:t>
        </w:r>
      </w:hyperlink>
    </w:p>
    <w:p w14:paraId="77C20FC8" w14:textId="23AD0F37" w:rsidR="00D9466D" w:rsidRDefault="00D9466D" w:rsidP="00D9466D">
      <w:hyperlink r:id="rId7" w:history="1">
        <w:r>
          <w:rPr>
            <w:rStyle w:val="Hyperlink"/>
          </w:rPr>
          <w:t>IBBW_WU4_Kooperatives Lernen (perspektivschule.de)</w:t>
        </w:r>
      </w:hyperlink>
    </w:p>
    <w:p w14:paraId="67200331" w14:textId="77777777" w:rsidR="00D9466D" w:rsidRPr="00D9466D" w:rsidRDefault="00D9466D" w:rsidP="00D9466D"/>
    <w:sectPr w:rsidR="00D9466D" w:rsidRPr="00D94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E37"/>
    <w:multiLevelType w:val="hybridMultilevel"/>
    <w:tmpl w:val="ED069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449"/>
    <w:multiLevelType w:val="hybridMultilevel"/>
    <w:tmpl w:val="6A0CC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6012"/>
    <w:multiLevelType w:val="hybridMultilevel"/>
    <w:tmpl w:val="ADD44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651"/>
    <w:multiLevelType w:val="hybridMultilevel"/>
    <w:tmpl w:val="834C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04F"/>
    <w:multiLevelType w:val="hybridMultilevel"/>
    <w:tmpl w:val="EA709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426E"/>
    <w:multiLevelType w:val="hybridMultilevel"/>
    <w:tmpl w:val="8528B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6BB9"/>
    <w:multiLevelType w:val="hybridMultilevel"/>
    <w:tmpl w:val="DEE44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04C2"/>
    <w:multiLevelType w:val="hybridMultilevel"/>
    <w:tmpl w:val="64265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0F77"/>
    <w:multiLevelType w:val="hybridMultilevel"/>
    <w:tmpl w:val="F190DD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A86"/>
    <w:multiLevelType w:val="hybridMultilevel"/>
    <w:tmpl w:val="E9006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5508">
    <w:abstractNumId w:val="7"/>
  </w:num>
  <w:num w:numId="2" w16cid:durableId="286008287">
    <w:abstractNumId w:val="6"/>
  </w:num>
  <w:num w:numId="3" w16cid:durableId="274022063">
    <w:abstractNumId w:val="8"/>
  </w:num>
  <w:num w:numId="4" w16cid:durableId="914166860">
    <w:abstractNumId w:val="4"/>
  </w:num>
  <w:num w:numId="5" w16cid:durableId="1402364324">
    <w:abstractNumId w:val="1"/>
  </w:num>
  <w:num w:numId="6" w16cid:durableId="1904637111">
    <w:abstractNumId w:val="5"/>
  </w:num>
  <w:num w:numId="7" w16cid:durableId="782308629">
    <w:abstractNumId w:val="9"/>
  </w:num>
  <w:num w:numId="8" w16cid:durableId="1874296515">
    <w:abstractNumId w:val="3"/>
  </w:num>
  <w:num w:numId="9" w16cid:durableId="382759040">
    <w:abstractNumId w:val="2"/>
  </w:num>
  <w:num w:numId="10" w16cid:durableId="108568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1B"/>
    <w:rsid w:val="0070321B"/>
    <w:rsid w:val="0099111B"/>
    <w:rsid w:val="00A35ED1"/>
    <w:rsid w:val="00CD71AB"/>
    <w:rsid w:val="00D9427F"/>
    <w:rsid w:val="00D9466D"/>
    <w:rsid w:val="00E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2E9B2"/>
  <w15:chartTrackingRefBased/>
  <w15:docId w15:val="{C89A764C-8271-CC43-B3E7-6BC13D3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11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1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11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11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11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11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11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11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11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11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1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11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111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111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111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111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111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111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11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1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111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11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11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111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111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9111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11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111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111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D9466D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pektivschule.de/images/Downloads/IBBW-WU04_Kooperatives_Lernen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zin.sofatutor.com/lehrer/kooperatives-lernen/" TargetMode="External"/><Relationship Id="rId5" Type="http://schemas.openxmlformats.org/officeDocument/2006/relationships/hyperlink" Target="https://www.schulentwicklung.nrw.de/cms/inklusiver-fachunterricht/lernumgebungen-gestalten/kooperatives-lernen/kooplern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Engertsberger</dc:creator>
  <cp:keywords/>
  <dc:description/>
  <cp:lastModifiedBy>Emily Engertsberger</cp:lastModifiedBy>
  <cp:revision>1</cp:revision>
  <dcterms:created xsi:type="dcterms:W3CDTF">2024-05-29T08:54:00Z</dcterms:created>
  <dcterms:modified xsi:type="dcterms:W3CDTF">2024-05-29T09:15:00Z</dcterms:modified>
</cp:coreProperties>
</file>