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B2A" w:rsidRDefault="00490B2A" w:rsidP="00490B2A">
      <w:pPr>
        <w:pBdr>
          <w:bottom w:val="single" w:sz="4" w:space="1" w:color="auto"/>
        </w:pBdr>
        <w:jc w:val="center"/>
        <w:rPr>
          <w:rFonts w:ascii="Candara" w:hAnsi="Candara"/>
          <w:b/>
          <w:sz w:val="44"/>
          <w:szCs w:val="44"/>
        </w:rPr>
      </w:pPr>
      <w:r w:rsidRPr="00490B2A">
        <w:rPr>
          <w:rFonts w:ascii="Candara" w:hAnsi="Candara"/>
          <w:b/>
          <w:sz w:val="44"/>
          <w:szCs w:val="44"/>
        </w:rPr>
        <w:t>Gestaltung eines Lernpfades mit Actionbound</w:t>
      </w:r>
    </w:p>
    <w:p w:rsidR="00160DA4" w:rsidRDefault="00160DA4" w:rsidP="00490B2A"/>
    <w:p w:rsidR="00A904E9" w:rsidRDefault="00A904E9" w:rsidP="00A904E9">
      <w:r w:rsidRPr="00212844">
        <w:rPr>
          <w:b/>
        </w:rPr>
        <w:t>Thema:</w:t>
      </w:r>
      <w:r>
        <w:t xml:space="preserve"> </w:t>
      </w:r>
      <w:r>
        <w:tab/>
      </w:r>
      <w:r w:rsidR="00FA41ED">
        <w:t>Landschaftsgestaltung durch Gletscher – Beispiel Mattsee</w:t>
      </w:r>
    </w:p>
    <w:p w:rsidR="00A904E9" w:rsidRDefault="00A904E9" w:rsidP="00A904E9">
      <w:r w:rsidRPr="00212844">
        <w:rPr>
          <w:b/>
        </w:rPr>
        <w:t>Klasse:</w:t>
      </w:r>
      <w:r>
        <w:t xml:space="preserve"> </w:t>
      </w:r>
      <w:r>
        <w:tab/>
      </w:r>
      <w:r>
        <w:tab/>
        <w:t xml:space="preserve">eventuell 7. Klasse AHS  </w:t>
      </w:r>
    </w:p>
    <w:p w:rsidR="00A904E9" w:rsidRDefault="00A904E9" w:rsidP="00A904E9">
      <w:r w:rsidRPr="00212844">
        <w:rPr>
          <w:b/>
        </w:rPr>
        <w:t>Grobziel:</w:t>
      </w:r>
      <w:r>
        <w:t xml:space="preserve"> </w:t>
      </w:r>
      <w:r>
        <w:tab/>
        <w:t xml:space="preserve">Die Schüler/innen sollen erkennen, dass Vergletscherungen sowohl in den Alpen </w:t>
      </w:r>
      <w:r>
        <w:tab/>
      </w:r>
      <w:r>
        <w:tab/>
        <w:t>selbst als auch im Alpenvorland Spuren hinterlassen haben.</w:t>
      </w:r>
    </w:p>
    <w:p w:rsidR="00FA41ED" w:rsidRDefault="00FA41ED" w:rsidP="00A904E9"/>
    <w:p w:rsidR="00FA41ED" w:rsidRPr="00C61CBA" w:rsidRDefault="00FA41ED" w:rsidP="00FA41ED">
      <w:pPr>
        <w:spacing w:after="240"/>
        <w:rPr>
          <w:b/>
          <w:sz w:val="32"/>
          <w:szCs w:val="32"/>
        </w:rPr>
      </w:pPr>
      <w:r w:rsidRPr="00C61CBA">
        <w:rPr>
          <w:b/>
          <w:sz w:val="32"/>
          <w:szCs w:val="32"/>
        </w:rPr>
        <w:t>Ablauf des Actionsbounds:</w:t>
      </w:r>
    </w:p>
    <w:p w:rsidR="00FA41ED" w:rsidRDefault="00FA41ED" w:rsidP="00FA41ED">
      <w:pPr>
        <w:rPr>
          <w:b/>
        </w:rPr>
      </w:pPr>
      <w:r>
        <w:rPr>
          <w:b/>
          <w:noProof/>
          <w:lang w:eastAsia="de-AT"/>
        </w:rPr>
        <w:drawing>
          <wp:inline distT="0" distB="0" distL="0" distR="0">
            <wp:extent cx="5760720" cy="307013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FA41ED" w:rsidRPr="00FA41ED" w:rsidRDefault="00C61CBA" w:rsidP="00FA41ED">
      <w:pPr>
        <w:pStyle w:val="Listenabsatz"/>
        <w:numPr>
          <w:ilvl w:val="0"/>
          <w:numId w:val="1"/>
        </w:numPr>
        <w:rPr>
          <w:b/>
        </w:rPr>
      </w:pPr>
      <w:r w:rsidRPr="00C61CBA">
        <w:rPr>
          <w:b/>
        </w:rPr>
        <w:t>Start:</w:t>
      </w:r>
      <w:r>
        <w:t xml:space="preserve"> </w:t>
      </w:r>
      <w:r w:rsidR="00FA41ED">
        <w:t>Der Start des Actionbounds befindet sich in der Ortsmitte von Mattsee. Dort erwartet die Schüler/innen eine Information zu Thema Vergletscherung der Alpen: „</w:t>
      </w:r>
      <w:r w:rsidR="00FA41ED" w:rsidRPr="00977172">
        <w:rPr>
          <w:i/>
        </w:rPr>
        <w:t>In den letzten Stunden haben wir uns mit der Vergletscherung der Alpen und den dadurch entstandenen Landschaftsformen beschäftigt. Während der Würmeiszeit hat die alpine Vereisung bis ins Alpenvorland gereicht. Das Gebiet rund um Mattsee lag zu dieser Zeit ca. im Grenzbereich der Vereisung.</w:t>
      </w:r>
      <w:r w:rsidR="00FA41ED">
        <w:t>“</w:t>
      </w:r>
    </w:p>
    <w:p w:rsidR="00FA41ED" w:rsidRDefault="00FA41ED" w:rsidP="00FA41ED">
      <w:pPr>
        <w:rPr>
          <w:b/>
        </w:rPr>
      </w:pPr>
      <w:r>
        <w:rPr>
          <w:b/>
          <w:noProof/>
          <w:lang w:eastAsia="de-AT"/>
        </w:rPr>
        <w:lastRenderedPageBreak/>
        <w:drawing>
          <wp:inline distT="0" distB="0" distL="0" distR="0">
            <wp:extent cx="5760720" cy="307013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FA41ED" w:rsidRPr="00977172" w:rsidRDefault="00C61CBA" w:rsidP="00FA41ED">
      <w:pPr>
        <w:pStyle w:val="Listenabsatz"/>
        <w:numPr>
          <w:ilvl w:val="0"/>
          <w:numId w:val="1"/>
        </w:numPr>
        <w:spacing w:after="240"/>
        <w:ind w:left="714" w:hanging="357"/>
        <w:rPr>
          <w:b/>
        </w:rPr>
      </w:pPr>
      <w:r>
        <w:rPr>
          <w:b/>
        </w:rPr>
        <w:t xml:space="preserve">1. </w:t>
      </w:r>
      <w:r w:rsidRPr="00C61CBA">
        <w:rPr>
          <w:b/>
        </w:rPr>
        <w:t>Station:</w:t>
      </w:r>
      <w:r>
        <w:t xml:space="preserve"> </w:t>
      </w:r>
      <w:r w:rsidR="00FA41ED">
        <w:t>Im Anschluss daran erhalten die Schüler/innen (jeweils in Gruppen von 5 Personen) die Aufgabe von Mattsee nach Seeham mit dem Schiff zu fahren: „</w:t>
      </w:r>
      <w:r w:rsidR="00FA41ED" w:rsidRPr="00977172">
        <w:rPr>
          <w:i/>
        </w:rPr>
        <w:t xml:space="preserve">Fahre mit dem Schiff von Mattsee nach Seeham. Beobachte dabei deine Umwelt genau. Welche Landschaftsformen, Seen, Berge, Orte, usw. kannst du entdecken? Beschreibe </w:t>
      </w:r>
      <w:r w:rsidR="00977172" w:rsidRPr="00977172">
        <w:rPr>
          <w:i/>
        </w:rPr>
        <w:t xml:space="preserve">(AFB 1) </w:t>
      </w:r>
      <w:r w:rsidR="00FA41ED" w:rsidRPr="00977172">
        <w:rPr>
          <w:i/>
        </w:rPr>
        <w:t xml:space="preserve">alle deine Eindrücke genau, denke dabei auch an die besprochenen Inhalte in der Schule, und vergleiche </w:t>
      </w:r>
      <w:r w:rsidR="00977172">
        <w:rPr>
          <w:i/>
        </w:rPr>
        <w:t xml:space="preserve">(AFB 2) </w:t>
      </w:r>
      <w:r w:rsidR="00FA41ED" w:rsidRPr="00977172">
        <w:rPr>
          <w:i/>
        </w:rPr>
        <w:t>sie anschließend mit deinen Gruppenmitgliedern.</w:t>
      </w:r>
      <w:r w:rsidR="00FA41ED">
        <w:t>“</w:t>
      </w:r>
    </w:p>
    <w:p w:rsidR="00977172" w:rsidRPr="00977172" w:rsidRDefault="00977172" w:rsidP="00977172">
      <w:pPr>
        <w:pStyle w:val="Listenabsatz"/>
        <w:spacing w:after="240"/>
        <w:ind w:left="714"/>
        <w:rPr>
          <w:b/>
        </w:rPr>
      </w:pPr>
      <w:r w:rsidRPr="00977172">
        <w:rPr>
          <w:b/>
        </w:rPr>
        <w:t>Antwort</w:t>
      </w:r>
      <w:r>
        <w:t>: individuell</w:t>
      </w:r>
    </w:p>
    <w:p w:rsidR="00977172" w:rsidRDefault="00977172" w:rsidP="00977172">
      <w:pPr>
        <w:rPr>
          <w:b/>
        </w:rPr>
      </w:pPr>
      <w:r>
        <w:rPr>
          <w:b/>
          <w:noProof/>
          <w:lang w:eastAsia="de-AT"/>
        </w:rPr>
        <w:drawing>
          <wp:inline distT="0" distB="0" distL="0" distR="0">
            <wp:extent cx="5760720" cy="3070135"/>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977172" w:rsidRPr="00977172" w:rsidRDefault="00C61CBA" w:rsidP="00977172">
      <w:pPr>
        <w:pStyle w:val="Listenabsatz"/>
        <w:numPr>
          <w:ilvl w:val="0"/>
          <w:numId w:val="1"/>
        </w:numPr>
        <w:rPr>
          <w:b/>
        </w:rPr>
      </w:pPr>
      <w:r>
        <w:rPr>
          <w:b/>
        </w:rPr>
        <w:t xml:space="preserve">2. </w:t>
      </w:r>
      <w:r w:rsidRPr="00C61CBA">
        <w:rPr>
          <w:b/>
        </w:rPr>
        <w:t>Station:</w:t>
      </w:r>
      <w:r>
        <w:t xml:space="preserve"> </w:t>
      </w:r>
      <w:r w:rsidR="00977172">
        <w:t>In Seeham angekommen erwartet die Schüler/innen eine Quizfrage: „</w:t>
      </w:r>
      <w:r w:rsidR="00977172" w:rsidRPr="00977172">
        <w:rPr>
          <w:i/>
        </w:rPr>
        <w:t>Vor ca. wie vielen Jahren ist die Würmeiszeit zu Ende gegangen?</w:t>
      </w:r>
      <w:r w:rsidR="00977172">
        <w:t xml:space="preserve">“ Sie können dabei ihre Antwort auf einer Zeitskala von 100 – 100.000 Jahren auswählen. </w:t>
      </w:r>
    </w:p>
    <w:p w:rsidR="00977172" w:rsidRDefault="00977172" w:rsidP="00977172">
      <w:pPr>
        <w:pStyle w:val="Listenabsatz"/>
      </w:pPr>
      <w:r w:rsidRPr="00977172">
        <w:rPr>
          <w:b/>
        </w:rPr>
        <w:t>Antwort</w:t>
      </w:r>
      <w:r>
        <w:t>: vor ca. 10.000 Jahren</w:t>
      </w:r>
    </w:p>
    <w:p w:rsidR="00977172" w:rsidRDefault="00977172" w:rsidP="00977172">
      <w:pPr>
        <w:pStyle w:val="Listenabsatz"/>
        <w:ind w:left="0"/>
        <w:rPr>
          <w:b/>
        </w:rPr>
      </w:pPr>
      <w:r>
        <w:rPr>
          <w:b/>
          <w:noProof/>
          <w:lang w:eastAsia="de-AT"/>
        </w:rPr>
        <w:lastRenderedPageBreak/>
        <w:drawing>
          <wp:inline distT="0" distB="0" distL="0" distR="0">
            <wp:extent cx="5760720" cy="3070135"/>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977172" w:rsidRPr="00263B1B" w:rsidRDefault="00C61CBA" w:rsidP="00977172">
      <w:pPr>
        <w:pStyle w:val="Listenabsatz"/>
        <w:numPr>
          <w:ilvl w:val="0"/>
          <w:numId w:val="1"/>
        </w:numPr>
        <w:rPr>
          <w:b/>
          <w:i/>
        </w:rPr>
      </w:pPr>
      <w:r w:rsidRPr="00C61CBA">
        <w:rPr>
          <w:b/>
        </w:rPr>
        <w:t>3. Station:</w:t>
      </w:r>
      <w:r>
        <w:t xml:space="preserve"> </w:t>
      </w:r>
      <w:r w:rsidR="00977172">
        <w:t>Von Seeham aus sollen die Schüler/innen nun mit dem Bus wieder nach Mattsee zurück fahren: „</w:t>
      </w:r>
      <w:r w:rsidR="00977172" w:rsidRPr="00977172">
        <w:rPr>
          <w:i/>
        </w:rPr>
        <w:t>Fahre nun mit dem Bus zurück nach Mattsee und erledige während der Fahrt folgende Aufgaben: Wir haben in den letzten Stunden auch die Glaziale Serie besprochen. Versuche mit deinen Mitspielern die besprochenen Formen der Glazialen Serie zu ermitteln</w:t>
      </w:r>
      <w:r w:rsidR="00263B1B">
        <w:rPr>
          <w:i/>
        </w:rPr>
        <w:t xml:space="preserve"> </w:t>
      </w:r>
      <w:r w:rsidR="00977172">
        <w:rPr>
          <w:i/>
        </w:rPr>
        <w:t>(AFB 2)</w:t>
      </w:r>
      <w:r w:rsidR="00977172" w:rsidRPr="00977172">
        <w:rPr>
          <w:i/>
        </w:rPr>
        <w:t>. Jede/r von euch sollte eine dieser Form</w:t>
      </w:r>
      <w:r w:rsidR="00263B1B">
        <w:rPr>
          <w:i/>
        </w:rPr>
        <w:t>en skizzieren und beschreiben (AFB 1)</w:t>
      </w:r>
      <w:r w:rsidR="00977172" w:rsidRPr="00977172">
        <w:rPr>
          <w:i/>
        </w:rPr>
        <w:t>. Welche dieser Formen habt ihr heute schon gesehen?</w:t>
      </w:r>
      <w:r w:rsidR="00977172">
        <w:t>“</w:t>
      </w:r>
    </w:p>
    <w:p w:rsidR="00263B1B" w:rsidRDefault="00263B1B" w:rsidP="00263B1B">
      <w:pPr>
        <w:pStyle w:val="Listenabsatz"/>
      </w:pPr>
      <w:r>
        <w:rPr>
          <w:noProof/>
          <w:lang w:eastAsia="de-AT"/>
        </w:rPr>
        <w:drawing>
          <wp:anchor distT="0" distB="0" distL="114300" distR="114300" simplePos="0" relativeHeight="251661312" behindDoc="1" locked="0" layoutInCell="1" allowOverlap="1">
            <wp:simplePos x="0" y="0"/>
            <wp:positionH relativeFrom="column">
              <wp:posOffset>-71120</wp:posOffset>
            </wp:positionH>
            <wp:positionV relativeFrom="paragraph">
              <wp:posOffset>197485</wp:posOffset>
            </wp:positionV>
            <wp:extent cx="4133850" cy="4048125"/>
            <wp:effectExtent l="19050" t="0" r="0" b="0"/>
            <wp:wrapTight wrapText="bothSides">
              <wp:wrapPolygon edited="0">
                <wp:start x="-100" y="0"/>
                <wp:lineTo x="-100" y="21549"/>
                <wp:lineTo x="21600" y="21549"/>
                <wp:lineTo x="21600" y="0"/>
                <wp:lineTo x="-100" y="0"/>
              </wp:wrapPolygon>
            </wp:wrapTight>
            <wp:docPr id="13" name="Bild 13" descr="http://www2.klett.de/sixcms/media.php/76/glaziale_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klett.de/sixcms/media.php/76/glaziale_serie.jpg"/>
                    <pic:cNvPicPr>
                      <a:picLocks noChangeAspect="1" noChangeArrowheads="1"/>
                    </pic:cNvPicPr>
                  </pic:nvPicPr>
                  <pic:blipFill>
                    <a:blip r:embed="rId11"/>
                    <a:srcRect b="2523"/>
                    <a:stretch>
                      <a:fillRect/>
                    </a:stretch>
                  </pic:blipFill>
                  <pic:spPr bwMode="auto">
                    <a:xfrm>
                      <a:off x="0" y="0"/>
                      <a:ext cx="4133850" cy="4048125"/>
                    </a:xfrm>
                    <a:prstGeom prst="rect">
                      <a:avLst/>
                    </a:prstGeom>
                    <a:noFill/>
                    <a:ln w="9525">
                      <a:noFill/>
                      <a:miter lim="800000"/>
                      <a:headEnd/>
                      <a:tailEnd/>
                    </a:ln>
                  </pic:spPr>
                </pic:pic>
              </a:graphicData>
            </a:graphic>
          </wp:anchor>
        </w:drawing>
      </w:r>
      <w:r w:rsidRPr="00263B1B">
        <w:rPr>
          <w:b/>
        </w:rPr>
        <w:t>Antwort</w:t>
      </w:r>
      <w:r>
        <w:t>: (nur skizzenhaft)</w:t>
      </w:r>
    </w:p>
    <w:p w:rsidR="00263B1B" w:rsidRDefault="00263B1B" w:rsidP="00263B1B">
      <w:pPr>
        <w:pStyle w:val="Listenabsatz"/>
        <w:keepNext/>
        <w:ind w:left="0"/>
      </w:pPr>
    </w:p>
    <w:p w:rsidR="00263B1B" w:rsidRDefault="00263B1B" w:rsidP="00263B1B">
      <w:pPr>
        <w:pStyle w:val="Listenabsatz"/>
        <w:keepNext/>
        <w:ind w:left="0"/>
      </w:pPr>
      <w:r w:rsidRPr="00A452FF">
        <w:rPr>
          <w:noProof/>
          <w:lang w:val="de-DE"/>
        </w:rPr>
        <w:pict>
          <v:shapetype id="_x0000_t202" coordsize="21600,21600" o:spt="202" path="m,l,21600r21600,l21600,xe">
            <v:stroke joinstyle="miter"/>
            <v:path gradientshapeok="t" o:connecttype="rect"/>
          </v:shapetype>
          <v:shape id="_x0000_s1026" type="#_x0000_t202" style="position:absolute;left:0;text-align:left;margin-left:-11.6pt;margin-top:246.9pt;width:175.35pt;height:50.8pt;z-index:251660288;mso-height-percent:200;mso-height-percent:200;mso-width-relative:margin;mso-height-relative:margin" strokecolor="white [3212]">
            <v:textbox style="mso-fit-shape-to-text:t">
              <w:txbxContent>
                <w:p w:rsidR="004557CE" w:rsidRPr="00263B1B" w:rsidRDefault="004557CE">
                  <w:pPr>
                    <w:rPr>
                      <w:sz w:val="18"/>
                      <w:szCs w:val="18"/>
                      <w:lang w:val="de-DE"/>
                    </w:rPr>
                  </w:pPr>
                  <w:r w:rsidRPr="00263B1B">
                    <w:rPr>
                      <w:sz w:val="18"/>
                      <w:szCs w:val="18"/>
                      <w:lang w:val="de-DE"/>
                    </w:rPr>
                    <w:t>Quelle: http://www2.klett.de/sixcms/media.php/76/glaziale_serie.jpg</w:t>
                  </w:r>
                </w:p>
              </w:txbxContent>
            </v:textbox>
          </v:shape>
        </w:pict>
      </w:r>
    </w:p>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Pr="00263B1B" w:rsidRDefault="00263B1B" w:rsidP="00263B1B"/>
    <w:p w:rsidR="00263B1B" w:rsidRDefault="00263B1B" w:rsidP="00263B1B"/>
    <w:p w:rsidR="00263B1B" w:rsidRDefault="00263B1B" w:rsidP="00263B1B"/>
    <w:p w:rsidR="00263B1B" w:rsidRDefault="00263B1B" w:rsidP="00C46734">
      <w:pPr>
        <w:spacing w:after="240"/>
      </w:pPr>
      <w:r>
        <w:lastRenderedPageBreak/>
        <w:tab/>
        <w:t>Grundmoränenlandschaft, Zungenbeckensee</w:t>
      </w:r>
      <w:r w:rsidR="00C46734">
        <w:t>, …</w:t>
      </w:r>
    </w:p>
    <w:p w:rsidR="00C46734" w:rsidRDefault="00C46734" w:rsidP="00C46734">
      <w:r>
        <w:rPr>
          <w:noProof/>
          <w:lang w:eastAsia="de-AT"/>
        </w:rPr>
        <w:drawing>
          <wp:inline distT="0" distB="0" distL="0" distR="0">
            <wp:extent cx="5760720" cy="3070135"/>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760720" cy="3070135"/>
                    </a:xfrm>
                    <a:prstGeom prst="rect">
                      <a:avLst/>
                    </a:prstGeom>
                    <a:noFill/>
                    <a:ln w="9525">
                      <a:noFill/>
                      <a:miter lim="800000"/>
                      <a:headEnd/>
                      <a:tailEnd/>
                    </a:ln>
                  </pic:spPr>
                </pic:pic>
              </a:graphicData>
            </a:graphic>
          </wp:inline>
        </w:drawing>
      </w:r>
    </w:p>
    <w:p w:rsidR="00C46734" w:rsidRPr="00C46734" w:rsidRDefault="00C61CBA" w:rsidP="00C46734">
      <w:pPr>
        <w:pStyle w:val="Listenabsatz"/>
        <w:numPr>
          <w:ilvl w:val="0"/>
          <w:numId w:val="1"/>
        </w:numPr>
        <w:rPr>
          <w:b/>
        </w:rPr>
      </w:pPr>
      <w:r w:rsidRPr="00C61CBA">
        <w:rPr>
          <w:b/>
        </w:rPr>
        <w:t>Ende:</w:t>
      </w:r>
      <w:r>
        <w:t xml:space="preserve"> </w:t>
      </w:r>
      <w:r w:rsidR="00C46734">
        <w:t>Zurück angekommen in Mattsee sollen die Schüler/innen nun ihre gesammelten Ergebnisse vor den anderen Gruppen präsentieren: „</w:t>
      </w:r>
      <w:r w:rsidR="00C46734" w:rsidRPr="00C46734">
        <w:rPr>
          <w:i/>
        </w:rPr>
        <w:t>Präsentiert und begründet (AFB 3) eure Aufzeichnungen und Erlebnisse vor den anderen Gruppen (Hierbei handelt es sich um eine Kurzpräsentation von 5 Minuten pro Gruppe.). Anschließend werden diese im Plenum diskutiert.</w:t>
      </w:r>
      <w:r w:rsidR="00C46734">
        <w:t>“</w:t>
      </w:r>
    </w:p>
    <w:p w:rsidR="00C46734" w:rsidRDefault="00C46734" w:rsidP="00C46734">
      <w:pPr>
        <w:pStyle w:val="Listenabsatz"/>
      </w:pPr>
      <w:r w:rsidRPr="00C46734">
        <w:rPr>
          <w:b/>
        </w:rPr>
        <w:t>Antwort</w:t>
      </w:r>
      <w:r>
        <w:t>: individuell</w:t>
      </w:r>
    </w:p>
    <w:p w:rsidR="00C46734" w:rsidRDefault="00C46734" w:rsidP="00C46734">
      <w:pPr>
        <w:pStyle w:val="Listenabsatz"/>
      </w:pPr>
      <w:r>
        <w:t xml:space="preserve">Hierbei sollen die Schüler/innen ihre Erlebnisse und Ausarbeitungen kurz präsentieren. Ein Gruppenmitglied soll diese Präsentation filmen und hochladen. </w:t>
      </w:r>
    </w:p>
    <w:p w:rsidR="00C46734" w:rsidRPr="00C46734" w:rsidRDefault="00C46734" w:rsidP="00C46734">
      <w:pPr>
        <w:pStyle w:val="Listenabsatz"/>
        <w:numPr>
          <w:ilvl w:val="0"/>
          <w:numId w:val="1"/>
        </w:numPr>
        <w:rPr>
          <w:b/>
        </w:rPr>
      </w:pPr>
      <w:r>
        <w:t>Im Anschluss daran folgt eine Diskussion im Plenum zu den Präsentationen und zu Actionbound selbst, welchen die Schüler/innen auch noch online bewerten sollen.</w:t>
      </w:r>
    </w:p>
    <w:p w:rsidR="00C46734" w:rsidRDefault="00C46734" w:rsidP="00C46734">
      <w:pPr>
        <w:rPr>
          <w:b/>
        </w:rPr>
      </w:pPr>
    </w:p>
    <w:p w:rsidR="00C46734" w:rsidRDefault="00174061" w:rsidP="00C46734">
      <w:pPr>
        <w:rPr>
          <w:b/>
        </w:rPr>
      </w:pPr>
      <w:r>
        <w:rPr>
          <w:b/>
        </w:rPr>
        <w:t>Der Actionbound kann auch in umge</w:t>
      </w:r>
      <w:r w:rsidR="00D36D1F">
        <w:rPr>
          <w:b/>
        </w:rPr>
        <w:t>kehrter</w:t>
      </w:r>
      <w:r>
        <w:rPr>
          <w:b/>
        </w:rPr>
        <w:t xml:space="preserve"> Reihenfolge absolviert werden. Die einzelnen Stationen stehen nicht in besonderer Verbindung zueinander. Nur der Startpunkt </w:t>
      </w:r>
      <w:r w:rsidR="00D36D1F">
        <w:rPr>
          <w:b/>
        </w:rPr>
        <w:t xml:space="preserve">(mit Information) </w:t>
      </w:r>
      <w:r>
        <w:rPr>
          <w:b/>
        </w:rPr>
        <w:t xml:space="preserve">und der Endpunkt (mit </w:t>
      </w:r>
      <w:r w:rsidR="00D36D1F">
        <w:rPr>
          <w:b/>
        </w:rPr>
        <w:t>Präsentation) sind fix gegeben.</w:t>
      </w:r>
      <w:r w:rsidR="00C61CBA">
        <w:rPr>
          <w:b/>
        </w:rPr>
        <w:t xml:space="preserve"> </w:t>
      </w:r>
      <w:r w:rsidR="00C61CBA" w:rsidRPr="00C61CBA">
        <w:rPr>
          <w:b/>
        </w:rPr>
        <w:t>Die Lösung</w:t>
      </w:r>
      <w:r w:rsidR="00C61CBA">
        <w:rPr>
          <w:b/>
        </w:rPr>
        <w:t xml:space="preserve"> der Schüler/-innen erfolgt online</w:t>
      </w:r>
      <w:r w:rsidR="004557CE">
        <w:rPr>
          <w:b/>
        </w:rPr>
        <w:t xml:space="preserve"> aber auch auf Papier (bei den Skizzen).</w:t>
      </w:r>
    </w:p>
    <w:p w:rsidR="00D36D1F" w:rsidRDefault="00D36D1F" w:rsidP="00C46734">
      <w:pPr>
        <w:rPr>
          <w:b/>
        </w:rPr>
      </w:pPr>
    </w:p>
    <w:p w:rsidR="00D36D1F" w:rsidRPr="00D36D1F" w:rsidRDefault="00D36D1F" w:rsidP="00C46734"/>
    <w:p w:rsidR="00C46734" w:rsidRDefault="00C46734" w:rsidP="00C46734">
      <w:pPr>
        <w:pStyle w:val="Listenabsatz"/>
      </w:pPr>
    </w:p>
    <w:p w:rsidR="00C46734" w:rsidRDefault="00C46734" w:rsidP="00C46734">
      <w:pPr>
        <w:pStyle w:val="Listenabsatz"/>
        <w:spacing w:after="240"/>
        <w:ind w:left="0"/>
      </w:pPr>
    </w:p>
    <w:p w:rsidR="00C46734" w:rsidRPr="00C46734" w:rsidRDefault="00C46734" w:rsidP="00C46734">
      <w:pPr>
        <w:pStyle w:val="Listenabsatz"/>
      </w:pPr>
    </w:p>
    <w:p w:rsidR="00C46734" w:rsidRDefault="00C46734" w:rsidP="00263B1B"/>
    <w:p w:rsidR="00C61CBA" w:rsidRDefault="00C61CBA" w:rsidP="00263B1B"/>
    <w:p w:rsidR="00C61CBA" w:rsidRDefault="00C61CBA" w:rsidP="00263B1B"/>
    <w:p w:rsidR="00C61CBA" w:rsidRDefault="00C61CBA" w:rsidP="00263B1B"/>
    <w:p w:rsidR="00C61CBA" w:rsidRDefault="00C61CBA" w:rsidP="00263B1B">
      <w:pPr>
        <w:rPr>
          <w:b/>
          <w:sz w:val="32"/>
          <w:szCs w:val="32"/>
        </w:rPr>
      </w:pPr>
      <w:r w:rsidRPr="00C61CBA">
        <w:rPr>
          <w:b/>
          <w:sz w:val="32"/>
          <w:szCs w:val="32"/>
        </w:rPr>
        <w:lastRenderedPageBreak/>
        <w:t>Stundenskizze:</w:t>
      </w:r>
    </w:p>
    <w:tbl>
      <w:tblPr>
        <w:tblStyle w:val="Tabellengitternetz"/>
        <w:tblW w:w="0" w:type="auto"/>
        <w:tblLook w:val="04A0"/>
      </w:tblPr>
      <w:tblGrid>
        <w:gridCol w:w="594"/>
        <w:gridCol w:w="1362"/>
        <w:gridCol w:w="1161"/>
        <w:gridCol w:w="1082"/>
        <w:gridCol w:w="1719"/>
        <w:gridCol w:w="327"/>
        <w:gridCol w:w="757"/>
        <w:gridCol w:w="2286"/>
      </w:tblGrid>
      <w:tr w:rsidR="004557CE" w:rsidRPr="00CF4561" w:rsidTr="004557CE">
        <w:tc>
          <w:tcPr>
            <w:tcW w:w="3117" w:type="dxa"/>
            <w:gridSpan w:val="3"/>
          </w:tcPr>
          <w:p w:rsidR="00C61CBA" w:rsidRPr="00CF4561" w:rsidRDefault="00C61CBA" w:rsidP="00C61CBA">
            <w:pPr>
              <w:jc w:val="left"/>
              <w:rPr>
                <w:sz w:val="24"/>
                <w:szCs w:val="24"/>
              </w:rPr>
            </w:pPr>
            <w:r w:rsidRPr="00CF4561">
              <w:rPr>
                <w:b/>
                <w:sz w:val="24"/>
                <w:szCs w:val="24"/>
              </w:rPr>
              <w:t>Klasse</w:t>
            </w:r>
            <w:r>
              <w:rPr>
                <w:sz w:val="24"/>
                <w:szCs w:val="24"/>
              </w:rPr>
              <w:t>: evtl. 7. Klasse AHS</w:t>
            </w:r>
          </w:p>
        </w:tc>
        <w:tc>
          <w:tcPr>
            <w:tcW w:w="3128" w:type="dxa"/>
            <w:gridSpan w:val="3"/>
          </w:tcPr>
          <w:p w:rsidR="00C61CBA" w:rsidRPr="00C61CBA" w:rsidRDefault="00C61CBA" w:rsidP="004557CE">
            <w:pPr>
              <w:jc w:val="left"/>
              <w:rPr>
                <w:sz w:val="24"/>
                <w:szCs w:val="24"/>
              </w:rPr>
            </w:pPr>
            <w:r>
              <w:rPr>
                <w:b/>
                <w:sz w:val="24"/>
                <w:szCs w:val="24"/>
              </w:rPr>
              <w:t xml:space="preserve">Dauer: </w:t>
            </w:r>
            <w:r w:rsidRPr="00C61CBA">
              <w:rPr>
                <w:sz w:val="24"/>
                <w:szCs w:val="24"/>
              </w:rPr>
              <w:t>ca.</w:t>
            </w:r>
            <w:r>
              <w:rPr>
                <w:b/>
                <w:sz w:val="24"/>
                <w:szCs w:val="24"/>
              </w:rPr>
              <w:t xml:space="preserve"> </w:t>
            </w:r>
            <w:r w:rsidR="003941BB">
              <w:rPr>
                <w:sz w:val="24"/>
                <w:szCs w:val="24"/>
              </w:rPr>
              <w:t>3,5 - 4</w:t>
            </w:r>
            <w:r>
              <w:rPr>
                <w:sz w:val="24"/>
                <w:szCs w:val="24"/>
              </w:rPr>
              <w:t xml:space="preserve"> Stunden</w:t>
            </w:r>
          </w:p>
        </w:tc>
        <w:tc>
          <w:tcPr>
            <w:tcW w:w="3043" w:type="dxa"/>
            <w:gridSpan w:val="2"/>
          </w:tcPr>
          <w:p w:rsidR="00C61CBA" w:rsidRPr="00CF4561" w:rsidRDefault="00C61CBA" w:rsidP="004557CE">
            <w:pPr>
              <w:jc w:val="left"/>
              <w:rPr>
                <w:sz w:val="24"/>
                <w:szCs w:val="24"/>
              </w:rPr>
            </w:pPr>
            <w:r w:rsidRPr="00CF4561">
              <w:rPr>
                <w:b/>
                <w:sz w:val="24"/>
                <w:szCs w:val="24"/>
              </w:rPr>
              <w:t>Fach</w:t>
            </w:r>
            <w:r w:rsidRPr="00CF4561">
              <w:rPr>
                <w:sz w:val="24"/>
                <w:szCs w:val="24"/>
              </w:rPr>
              <w:t xml:space="preserve">: </w:t>
            </w:r>
            <w:r>
              <w:rPr>
                <w:sz w:val="24"/>
                <w:szCs w:val="24"/>
              </w:rPr>
              <w:t>GWK</w:t>
            </w:r>
          </w:p>
        </w:tc>
      </w:tr>
      <w:tr w:rsidR="00C61CBA" w:rsidRPr="00CF4561" w:rsidTr="004557CE">
        <w:tc>
          <w:tcPr>
            <w:tcW w:w="9288" w:type="dxa"/>
            <w:gridSpan w:val="8"/>
          </w:tcPr>
          <w:p w:rsidR="00C61CBA" w:rsidRPr="00CF4561" w:rsidRDefault="00C61CBA" w:rsidP="004557CE">
            <w:pPr>
              <w:jc w:val="left"/>
              <w:rPr>
                <w:sz w:val="24"/>
                <w:szCs w:val="24"/>
              </w:rPr>
            </w:pPr>
            <w:r>
              <w:rPr>
                <w:b/>
                <w:sz w:val="24"/>
                <w:szCs w:val="24"/>
              </w:rPr>
              <w:t>Grob</w:t>
            </w:r>
            <w:r w:rsidRPr="00CF4561">
              <w:rPr>
                <w:b/>
                <w:sz w:val="24"/>
                <w:szCs w:val="24"/>
              </w:rPr>
              <w:t>ziel</w:t>
            </w:r>
            <w:r w:rsidRPr="00CF4561">
              <w:rPr>
                <w:sz w:val="24"/>
                <w:szCs w:val="24"/>
              </w:rPr>
              <w:t xml:space="preserve">: </w:t>
            </w:r>
            <w:r>
              <w:t>Die Schüler/innen sollen erkennen, dass Vergletscherungen sowohl in den Alpen selbst als auch im Alpenvorland Spuren hinterlassen haben.</w:t>
            </w:r>
          </w:p>
        </w:tc>
      </w:tr>
      <w:tr w:rsidR="00C61CBA" w:rsidRPr="00CF4561" w:rsidTr="004557CE">
        <w:tc>
          <w:tcPr>
            <w:tcW w:w="9288" w:type="dxa"/>
            <w:gridSpan w:val="8"/>
          </w:tcPr>
          <w:p w:rsidR="00C61CBA" w:rsidRPr="00CF4561" w:rsidRDefault="00C61CBA" w:rsidP="004557CE">
            <w:pPr>
              <w:rPr>
                <w:sz w:val="24"/>
                <w:szCs w:val="24"/>
              </w:rPr>
            </w:pPr>
            <w:r w:rsidRPr="00CF4561">
              <w:rPr>
                <w:b/>
                <w:sz w:val="24"/>
                <w:szCs w:val="24"/>
              </w:rPr>
              <w:t>Thema der Stunde</w:t>
            </w:r>
            <w:r w:rsidRPr="00CF4561">
              <w:rPr>
                <w:sz w:val="24"/>
                <w:szCs w:val="24"/>
              </w:rPr>
              <w:t xml:space="preserve">: </w:t>
            </w:r>
            <w:r>
              <w:rPr>
                <w:sz w:val="24"/>
                <w:szCs w:val="24"/>
              </w:rPr>
              <w:t>Vergletscherung der Alpen</w:t>
            </w:r>
            <w:r w:rsidR="00921AB6">
              <w:rPr>
                <w:sz w:val="24"/>
                <w:szCs w:val="24"/>
              </w:rPr>
              <w:t xml:space="preserve"> (Abschluss)</w:t>
            </w:r>
          </w:p>
        </w:tc>
      </w:tr>
      <w:tr w:rsidR="004557CE" w:rsidRPr="00CF4561" w:rsidTr="004557CE">
        <w:tc>
          <w:tcPr>
            <w:tcW w:w="594" w:type="dxa"/>
            <w:tcBorders>
              <w:right w:val="single" w:sz="4" w:space="0" w:color="auto"/>
            </w:tcBorders>
          </w:tcPr>
          <w:p w:rsidR="00C61CBA" w:rsidRPr="00CF4561" w:rsidRDefault="00C61CBA" w:rsidP="004557CE">
            <w:pPr>
              <w:jc w:val="center"/>
              <w:rPr>
                <w:b/>
                <w:sz w:val="24"/>
                <w:szCs w:val="24"/>
              </w:rPr>
            </w:pPr>
            <w:r w:rsidRPr="00CF4561">
              <w:rPr>
                <w:b/>
                <w:sz w:val="24"/>
                <w:szCs w:val="24"/>
              </w:rPr>
              <w:t>Zeit</w:t>
            </w:r>
          </w:p>
        </w:tc>
        <w:tc>
          <w:tcPr>
            <w:tcW w:w="1362" w:type="dxa"/>
            <w:tcBorders>
              <w:left w:val="single" w:sz="4" w:space="0" w:color="auto"/>
              <w:right w:val="single" w:sz="4" w:space="0" w:color="auto"/>
            </w:tcBorders>
          </w:tcPr>
          <w:p w:rsidR="00C61CBA" w:rsidRPr="00CF4561" w:rsidRDefault="00C61CBA" w:rsidP="004557CE">
            <w:pPr>
              <w:jc w:val="center"/>
              <w:rPr>
                <w:b/>
                <w:sz w:val="24"/>
                <w:szCs w:val="24"/>
              </w:rPr>
            </w:pPr>
            <w:r w:rsidRPr="00CF4561">
              <w:rPr>
                <w:b/>
                <w:sz w:val="24"/>
                <w:szCs w:val="24"/>
              </w:rPr>
              <w:t>Phase</w:t>
            </w:r>
          </w:p>
        </w:tc>
        <w:tc>
          <w:tcPr>
            <w:tcW w:w="2243" w:type="dxa"/>
            <w:gridSpan w:val="2"/>
            <w:tcBorders>
              <w:left w:val="single" w:sz="4" w:space="0" w:color="auto"/>
              <w:right w:val="single" w:sz="4" w:space="0" w:color="auto"/>
            </w:tcBorders>
          </w:tcPr>
          <w:p w:rsidR="00C61CBA" w:rsidRPr="00CF4561" w:rsidRDefault="00C61CBA" w:rsidP="004557CE">
            <w:pPr>
              <w:jc w:val="center"/>
              <w:rPr>
                <w:b/>
                <w:sz w:val="24"/>
                <w:szCs w:val="24"/>
              </w:rPr>
            </w:pPr>
            <w:r w:rsidRPr="00CF4561">
              <w:rPr>
                <w:b/>
                <w:sz w:val="24"/>
                <w:szCs w:val="24"/>
              </w:rPr>
              <w:t>Unterrichtsschritte/</w:t>
            </w:r>
          </w:p>
          <w:p w:rsidR="00C61CBA" w:rsidRPr="00CF4561" w:rsidRDefault="00C61CBA" w:rsidP="004557CE">
            <w:pPr>
              <w:jc w:val="center"/>
              <w:rPr>
                <w:b/>
                <w:sz w:val="24"/>
                <w:szCs w:val="24"/>
              </w:rPr>
            </w:pPr>
            <w:r w:rsidRPr="00CF4561">
              <w:rPr>
                <w:b/>
                <w:sz w:val="24"/>
                <w:szCs w:val="24"/>
              </w:rPr>
              <w:t>Inhalte</w:t>
            </w:r>
          </w:p>
        </w:tc>
        <w:tc>
          <w:tcPr>
            <w:tcW w:w="1719" w:type="dxa"/>
            <w:tcBorders>
              <w:left w:val="single" w:sz="4" w:space="0" w:color="auto"/>
              <w:right w:val="single" w:sz="4" w:space="0" w:color="auto"/>
            </w:tcBorders>
          </w:tcPr>
          <w:p w:rsidR="00C61CBA" w:rsidRDefault="00C61CBA" w:rsidP="004557CE">
            <w:pPr>
              <w:jc w:val="center"/>
              <w:rPr>
                <w:b/>
                <w:sz w:val="24"/>
                <w:szCs w:val="24"/>
              </w:rPr>
            </w:pPr>
            <w:r>
              <w:rPr>
                <w:b/>
                <w:sz w:val="24"/>
                <w:szCs w:val="24"/>
              </w:rPr>
              <w:t>Methode/</w:t>
            </w:r>
          </w:p>
          <w:p w:rsidR="00C61CBA" w:rsidRPr="00CF4561" w:rsidRDefault="00C61CBA" w:rsidP="004557CE">
            <w:pPr>
              <w:jc w:val="center"/>
              <w:rPr>
                <w:b/>
                <w:sz w:val="24"/>
                <w:szCs w:val="24"/>
              </w:rPr>
            </w:pPr>
            <w:r w:rsidRPr="00CF4561">
              <w:rPr>
                <w:b/>
                <w:sz w:val="24"/>
                <w:szCs w:val="24"/>
              </w:rPr>
              <w:t>Sozialform</w:t>
            </w:r>
          </w:p>
        </w:tc>
        <w:tc>
          <w:tcPr>
            <w:tcW w:w="1084" w:type="dxa"/>
            <w:gridSpan w:val="2"/>
            <w:tcBorders>
              <w:left w:val="single" w:sz="4" w:space="0" w:color="auto"/>
              <w:right w:val="single" w:sz="4" w:space="0" w:color="auto"/>
            </w:tcBorders>
          </w:tcPr>
          <w:p w:rsidR="00C61CBA" w:rsidRPr="00CF4561" w:rsidRDefault="00C61CBA" w:rsidP="004557CE">
            <w:pPr>
              <w:jc w:val="center"/>
              <w:rPr>
                <w:b/>
                <w:sz w:val="24"/>
                <w:szCs w:val="24"/>
              </w:rPr>
            </w:pPr>
            <w:r w:rsidRPr="00CF4561">
              <w:rPr>
                <w:b/>
                <w:sz w:val="24"/>
                <w:szCs w:val="24"/>
              </w:rPr>
              <w:t>Medien</w:t>
            </w:r>
          </w:p>
        </w:tc>
        <w:tc>
          <w:tcPr>
            <w:tcW w:w="2286" w:type="dxa"/>
            <w:tcBorders>
              <w:left w:val="single" w:sz="4" w:space="0" w:color="auto"/>
            </w:tcBorders>
          </w:tcPr>
          <w:p w:rsidR="00C61CBA" w:rsidRPr="00CF4561" w:rsidRDefault="00C61CBA" w:rsidP="004557CE">
            <w:pPr>
              <w:jc w:val="center"/>
              <w:rPr>
                <w:b/>
                <w:sz w:val="24"/>
                <w:szCs w:val="24"/>
              </w:rPr>
            </w:pPr>
            <w:r w:rsidRPr="00CF4561">
              <w:rPr>
                <w:b/>
                <w:sz w:val="24"/>
                <w:szCs w:val="24"/>
              </w:rPr>
              <w:t>Kommentare</w:t>
            </w:r>
          </w:p>
        </w:tc>
      </w:tr>
      <w:tr w:rsidR="004557CE" w:rsidRPr="00CF4561" w:rsidTr="004557CE">
        <w:tc>
          <w:tcPr>
            <w:tcW w:w="594" w:type="dxa"/>
            <w:tcBorders>
              <w:right w:val="single" w:sz="4" w:space="0" w:color="auto"/>
            </w:tcBorders>
          </w:tcPr>
          <w:p w:rsidR="00C61CBA" w:rsidRPr="00CF4561" w:rsidRDefault="00C61CBA" w:rsidP="004557CE">
            <w:pPr>
              <w:jc w:val="center"/>
              <w:rPr>
                <w:sz w:val="24"/>
                <w:szCs w:val="24"/>
              </w:rPr>
            </w:pPr>
            <w:r>
              <w:rPr>
                <w:sz w:val="24"/>
                <w:szCs w:val="24"/>
              </w:rPr>
              <w:t>30</w:t>
            </w:r>
            <w:r w:rsidRPr="00CF4561">
              <w:rPr>
                <w:sz w:val="24"/>
                <w:szCs w:val="24"/>
              </w:rPr>
              <w:t>‘</w:t>
            </w:r>
          </w:p>
        </w:tc>
        <w:tc>
          <w:tcPr>
            <w:tcW w:w="1362" w:type="dxa"/>
            <w:tcBorders>
              <w:left w:val="single" w:sz="4" w:space="0" w:color="auto"/>
              <w:right w:val="single" w:sz="4" w:space="0" w:color="auto"/>
            </w:tcBorders>
          </w:tcPr>
          <w:p w:rsidR="00C61CBA" w:rsidRPr="00CF4561" w:rsidRDefault="00C61CBA" w:rsidP="004557CE">
            <w:pPr>
              <w:jc w:val="center"/>
              <w:rPr>
                <w:sz w:val="24"/>
                <w:szCs w:val="24"/>
              </w:rPr>
            </w:pPr>
            <w:r w:rsidRPr="00CF4561">
              <w:rPr>
                <w:sz w:val="24"/>
                <w:szCs w:val="24"/>
              </w:rPr>
              <w:t>Einstieg</w:t>
            </w:r>
          </w:p>
        </w:tc>
        <w:tc>
          <w:tcPr>
            <w:tcW w:w="2243" w:type="dxa"/>
            <w:gridSpan w:val="2"/>
            <w:tcBorders>
              <w:left w:val="single" w:sz="4" w:space="0" w:color="auto"/>
              <w:right w:val="single" w:sz="4" w:space="0" w:color="auto"/>
            </w:tcBorders>
          </w:tcPr>
          <w:p w:rsidR="00C61CBA" w:rsidRPr="00CF4561" w:rsidRDefault="00C61CBA" w:rsidP="00921AB6">
            <w:pPr>
              <w:jc w:val="center"/>
              <w:rPr>
                <w:sz w:val="24"/>
                <w:szCs w:val="24"/>
              </w:rPr>
            </w:pPr>
            <w:r w:rsidRPr="00CF4561">
              <w:rPr>
                <w:sz w:val="24"/>
                <w:szCs w:val="24"/>
              </w:rPr>
              <w:t xml:space="preserve">Begrüßung; </w:t>
            </w:r>
            <w:r w:rsidR="00921AB6">
              <w:rPr>
                <w:sz w:val="24"/>
                <w:szCs w:val="24"/>
              </w:rPr>
              <w:t>Motivation</w:t>
            </w:r>
            <w:r w:rsidRPr="00CF4561">
              <w:rPr>
                <w:sz w:val="24"/>
                <w:szCs w:val="24"/>
              </w:rPr>
              <w:t xml:space="preserve">; </w:t>
            </w:r>
            <w:r>
              <w:rPr>
                <w:sz w:val="24"/>
                <w:szCs w:val="24"/>
              </w:rPr>
              <w:t>Erklärung des Actionbounds</w:t>
            </w:r>
          </w:p>
        </w:tc>
        <w:tc>
          <w:tcPr>
            <w:tcW w:w="1719" w:type="dxa"/>
            <w:tcBorders>
              <w:left w:val="single" w:sz="4" w:space="0" w:color="auto"/>
              <w:right w:val="single" w:sz="4" w:space="0" w:color="auto"/>
            </w:tcBorders>
          </w:tcPr>
          <w:p w:rsidR="00C61CBA" w:rsidRDefault="00C61CBA" w:rsidP="004557CE">
            <w:pPr>
              <w:jc w:val="center"/>
              <w:rPr>
                <w:sz w:val="24"/>
                <w:szCs w:val="24"/>
              </w:rPr>
            </w:pPr>
            <w:r>
              <w:rPr>
                <w:sz w:val="24"/>
                <w:szCs w:val="24"/>
              </w:rPr>
              <w:t>Lehrervortrag;</w:t>
            </w:r>
          </w:p>
          <w:p w:rsidR="00C61CBA" w:rsidRPr="00CF4561" w:rsidRDefault="00C61CBA" w:rsidP="004557CE">
            <w:pPr>
              <w:jc w:val="center"/>
              <w:rPr>
                <w:sz w:val="24"/>
                <w:szCs w:val="24"/>
              </w:rPr>
            </w:pPr>
            <w:r w:rsidRPr="00CF4561">
              <w:rPr>
                <w:sz w:val="24"/>
                <w:szCs w:val="24"/>
              </w:rPr>
              <w:t>Plenum</w:t>
            </w:r>
          </w:p>
        </w:tc>
        <w:tc>
          <w:tcPr>
            <w:tcW w:w="1084" w:type="dxa"/>
            <w:gridSpan w:val="2"/>
            <w:tcBorders>
              <w:left w:val="single" w:sz="4" w:space="0" w:color="auto"/>
              <w:right w:val="single" w:sz="4" w:space="0" w:color="auto"/>
            </w:tcBorders>
          </w:tcPr>
          <w:p w:rsidR="00C61CBA" w:rsidRPr="00CF4561" w:rsidRDefault="00921AB6" w:rsidP="004557CE">
            <w:pPr>
              <w:jc w:val="center"/>
              <w:rPr>
                <w:sz w:val="24"/>
                <w:szCs w:val="24"/>
              </w:rPr>
            </w:pPr>
            <w:r>
              <w:rPr>
                <w:sz w:val="24"/>
                <w:szCs w:val="24"/>
              </w:rPr>
              <w:t>Handy, Karte</w:t>
            </w:r>
          </w:p>
        </w:tc>
        <w:tc>
          <w:tcPr>
            <w:tcW w:w="2286" w:type="dxa"/>
            <w:tcBorders>
              <w:left w:val="single" w:sz="4" w:space="0" w:color="auto"/>
            </w:tcBorders>
          </w:tcPr>
          <w:p w:rsidR="00C61CBA" w:rsidRPr="00E7236B" w:rsidRDefault="00921AB6" w:rsidP="00921AB6">
            <w:pPr>
              <w:jc w:val="center"/>
              <w:rPr>
                <w:sz w:val="24"/>
                <w:szCs w:val="24"/>
              </w:rPr>
            </w:pPr>
            <w:r>
              <w:rPr>
                <w:sz w:val="24"/>
                <w:szCs w:val="24"/>
              </w:rPr>
              <w:t>Zu Beginn werden der Actionbound und die Regeln dafür genau besprochen.</w:t>
            </w:r>
          </w:p>
        </w:tc>
      </w:tr>
      <w:tr w:rsidR="004557CE" w:rsidRPr="00CF4561" w:rsidTr="004557CE">
        <w:tc>
          <w:tcPr>
            <w:tcW w:w="594" w:type="dxa"/>
            <w:tcBorders>
              <w:bottom w:val="single" w:sz="4" w:space="0" w:color="auto"/>
              <w:right w:val="single" w:sz="4" w:space="0" w:color="auto"/>
            </w:tcBorders>
          </w:tcPr>
          <w:p w:rsidR="00C61CBA" w:rsidRPr="00CF4561" w:rsidRDefault="00921AB6" w:rsidP="004557CE">
            <w:pPr>
              <w:jc w:val="center"/>
              <w:rPr>
                <w:sz w:val="24"/>
                <w:szCs w:val="24"/>
              </w:rPr>
            </w:pPr>
            <w:r>
              <w:rPr>
                <w:sz w:val="24"/>
                <w:szCs w:val="24"/>
              </w:rPr>
              <w:t>15</w:t>
            </w:r>
            <w:r w:rsidR="00C61CBA" w:rsidRPr="00CF4561">
              <w:rPr>
                <w:sz w:val="24"/>
                <w:szCs w:val="24"/>
              </w:rPr>
              <w:t>‘</w:t>
            </w:r>
          </w:p>
        </w:tc>
        <w:tc>
          <w:tcPr>
            <w:tcW w:w="1362" w:type="dxa"/>
            <w:vMerge w:val="restart"/>
            <w:tcBorders>
              <w:left w:val="single" w:sz="4" w:space="0" w:color="auto"/>
              <w:right w:val="single" w:sz="4" w:space="0" w:color="auto"/>
            </w:tcBorders>
          </w:tcPr>
          <w:p w:rsidR="00C61CBA" w:rsidRPr="00CF4561" w:rsidRDefault="00C61CBA" w:rsidP="004557CE">
            <w:pPr>
              <w:jc w:val="center"/>
              <w:rPr>
                <w:sz w:val="24"/>
                <w:szCs w:val="24"/>
              </w:rPr>
            </w:pPr>
            <w:r w:rsidRPr="00CF4561">
              <w:rPr>
                <w:sz w:val="24"/>
                <w:szCs w:val="24"/>
              </w:rPr>
              <w:t>Erarbeitung</w:t>
            </w:r>
          </w:p>
        </w:tc>
        <w:tc>
          <w:tcPr>
            <w:tcW w:w="2243" w:type="dxa"/>
            <w:gridSpan w:val="2"/>
            <w:tcBorders>
              <w:left w:val="single" w:sz="4" w:space="0" w:color="auto"/>
              <w:right w:val="single" w:sz="4" w:space="0" w:color="auto"/>
            </w:tcBorders>
          </w:tcPr>
          <w:p w:rsidR="00C61CBA" w:rsidRPr="00CF4561" w:rsidRDefault="00921AB6" w:rsidP="00921AB6">
            <w:pPr>
              <w:jc w:val="center"/>
              <w:rPr>
                <w:sz w:val="24"/>
                <w:szCs w:val="24"/>
              </w:rPr>
            </w:pPr>
            <w:r>
              <w:rPr>
                <w:sz w:val="24"/>
                <w:szCs w:val="24"/>
              </w:rPr>
              <w:t>Beginn der Gruppenarbeit: Einteilung in Gruppen mit jeweils 5 Personen</w:t>
            </w:r>
          </w:p>
        </w:tc>
        <w:tc>
          <w:tcPr>
            <w:tcW w:w="1719" w:type="dxa"/>
            <w:tcBorders>
              <w:left w:val="single" w:sz="4" w:space="0" w:color="auto"/>
              <w:right w:val="single" w:sz="4" w:space="0" w:color="auto"/>
            </w:tcBorders>
          </w:tcPr>
          <w:p w:rsidR="00C61CBA" w:rsidRPr="00CF4561" w:rsidRDefault="00C61CBA" w:rsidP="004557CE">
            <w:pPr>
              <w:jc w:val="center"/>
              <w:rPr>
                <w:sz w:val="24"/>
                <w:szCs w:val="24"/>
              </w:rPr>
            </w:pPr>
            <w:r>
              <w:rPr>
                <w:sz w:val="24"/>
                <w:szCs w:val="24"/>
              </w:rPr>
              <w:t>Gruppenarbeit;</w:t>
            </w:r>
            <w:r w:rsidRPr="00CF4561">
              <w:rPr>
                <w:sz w:val="24"/>
                <w:szCs w:val="24"/>
              </w:rPr>
              <w:t xml:space="preserve"> </w:t>
            </w:r>
            <w:r>
              <w:rPr>
                <w:sz w:val="24"/>
                <w:szCs w:val="24"/>
              </w:rPr>
              <w:t>Kleingruppen</w:t>
            </w:r>
          </w:p>
        </w:tc>
        <w:tc>
          <w:tcPr>
            <w:tcW w:w="1084" w:type="dxa"/>
            <w:gridSpan w:val="2"/>
            <w:tcBorders>
              <w:left w:val="single" w:sz="4" w:space="0" w:color="auto"/>
              <w:right w:val="single" w:sz="4" w:space="0" w:color="auto"/>
            </w:tcBorders>
          </w:tcPr>
          <w:p w:rsidR="00C61CBA" w:rsidRPr="00CF4561" w:rsidRDefault="00921AB6" w:rsidP="004557CE">
            <w:pPr>
              <w:jc w:val="center"/>
              <w:rPr>
                <w:sz w:val="24"/>
                <w:szCs w:val="24"/>
              </w:rPr>
            </w:pPr>
            <w:r>
              <w:rPr>
                <w:sz w:val="24"/>
                <w:szCs w:val="24"/>
              </w:rPr>
              <w:t>Handy (Action-bound)</w:t>
            </w:r>
          </w:p>
        </w:tc>
        <w:tc>
          <w:tcPr>
            <w:tcW w:w="2286" w:type="dxa"/>
            <w:tcBorders>
              <w:left w:val="single" w:sz="4" w:space="0" w:color="auto"/>
            </w:tcBorders>
          </w:tcPr>
          <w:p w:rsidR="00C61CBA" w:rsidRPr="00CF4561" w:rsidRDefault="00921AB6" w:rsidP="004557CE">
            <w:pPr>
              <w:jc w:val="center"/>
              <w:rPr>
                <w:sz w:val="24"/>
                <w:szCs w:val="24"/>
              </w:rPr>
            </w:pPr>
            <w:r>
              <w:rPr>
                <w:sz w:val="24"/>
                <w:szCs w:val="24"/>
              </w:rPr>
              <w:t>In den Gruppen sollen die S/S anschließend die Stationen absolvieren.</w:t>
            </w:r>
          </w:p>
        </w:tc>
      </w:tr>
      <w:tr w:rsidR="004557CE" w:rsidRPr="00CF4561" w:rsidTr="004557CE">
        <w:tc>
          <w:tcPr>
            <w:tcW w:w="594" w:type="dxa"/>
            <w:tcBorders>
              <w:top w:val="single" w:sz="4" w:space="0" w:color="auto"/>
              <w:bottom w:val="single" w:sz="4" w:space="0" w:color="auto"/>
              <w:right w:val="single" w:sz="4" w:space="0" w:color="auto"/>
            </w:tcBorders>
          </w:tcPr>
          <w:p w:rsidR="00C61CBA" w:rsidRPr="00CF4561" w:rsidRDefault="00921AB6" w:rsidP="004557CE">
            <w:pPr>
              <w:jc w:val="center"/>
              <w:rPr>
                <w:sz w:val="24"/>
                <w:szCs w:val="24"/>
              </w:rPr>
            </w:pPr>
            <w:r>
              <w:rPr>
                <w:sz w:val="24"/>
                <w:szCs w:val="24"/>
              </w:rPr>
              <w:t>10</w:t>
            </w:r>
            <w:r w:rsidR="00C61CBA" w:rsidRPr="00CF4561">
              <w:rPr>
                <w:sz w:val="24"/>
                <w:szCs w:val="24"/>
              </w:rPr>
              <w:t>‘</w:t>
            </w:r>
          </w:p>
        </w:tc>
        <w:tc>
          <w:tcPr>
            <w:tcW w:w="1362" w:type="dxa"/>
            <w:vMerge/>
            <w:tcBorders>
              <w:left w:val="single" w:sz="4" w:space="0" w:color="auto"/>
              <w:right w:val="single" w:sz="4" w:space="0" w:color="auto"/>
            </w:tcBorders>
          </w:tcPr>
          <w:p w:rsidR="00C61CBA" w:rsidRPr="00CF4561" w:rsidRDefault="00C61CBA" w:rsidP="004557CE">
            <w:pPr>
              <w:jc w:val="left"/>
              <w:rPr>
                <w:sz w:val="24"/>
                <w:szCs w:val="24"/>
              </w:rPr>
            </w:pPr>
          </w:p>
        </w:tc>
        <w:tc>
          <w:tcPr>
            <w:tcW w:w="2243" w:type="dxa"/>
            <w:gridSpan w:val="2"/>
            <w:tcBorders>
              <w:left w:val="single" w:sz="4" w:space="0" w:color="auto"/>
              <w:right w:val="single" w:sz="4" w:space="0" w:color="auto"/>
            </w:tcBorders>
          </w:tcPr>
          <w:p w:rsidR="004557CE" w:rsidRDefault="00921AB6" w:rsidP="004557CE">
            <w:pPr>
              <w:jc w:val="center"/>
              <w:rPr>
                <w:b/>
                <w:sz w:val="24"/>
                <w:szCs w:val="24"/>
              </w:rPr>
            </w:pPr>
            <w:r w:rsidRPr="00921AB6">
              <w:rPr>
                <w:b/>
                <w:sz w:val="24"/>
                <w:szCs w:val="24"/>
              </w:rPr>
              <w:t xml:space="preserve">Start: </w:t>
            </w:r>
            <w:r w:rsidR="004557CE" w:rsidRPr="004557CE">
              <w:rPr>
                <w:sz w:val="24"/>
                <w:szCs w:val="24"/>
              </w:rPr>
              <w:t>Mattsee;</w:t>
            </w:r>
          </w:p>
          <w:p w:rsidR="00C61CBA" w:rsidRPr="00921AB6" w:rsidRDefault="00921AB6" w:rsidP="004557CE">
            <w:pPr>
              <w:jc w:val="center"/>
              <w:rPr>
                <w:sz w:val="24"/>
                <w:szCs w:val="24"/>
              </w:rPr>
            </w:pPr>
            <w:r>
              <w:rPr>
                <w:sz w:val="24"/>
                <w:szCs w:val="24"/>
              </w:rPr>
              <w:t>Der erste Abschnitt beinhaltet eine allgemeine Info.</w:t>
            </w:r>
          </w:p>
        </w:tc>
        <w:tc>
          <w:tcPr>
            <w:tcW w:w="1719" w:type="dxa"/>
            <w:tcBorders>
              <w:left w:val="single" w:sz="4" w:space="0" w:color="auto"/>
              <w:right w:val="single" w:sz="4" w:space="0" w:color="auto"/>
            </w:tcBorders>
          </w:tcPr>
          <w:p w:rsidR="00C61CBA" w:rsidRPr="00CF4561" w:rsidRDefault="00921AB6" w:rsidP="004557CE">
            <w:pPr>
              <w:jc w:val="center"/>
              <w:rPr>
                <w:sz w:val="24"/>
                <w:szCs w:val="24"/>
              </w:rPr>
            </w:pPr>
            <w:r>
              <w:rPr>
                <w:sz w:val="24"/>
                <w:szCs w:val="24"/>
              </w:rPr>
              <w:t>Gruppenarbeit;</w:t>
            </w:r>
            <w:r w:rsidRPr="00CF4561">
              <w:rPr>
                <w:sz w:val="24"/>
                <w:szCs w:val="24"/>
              </w:rPr>
              <w:t xml:space="preserve"> </w:t>
            </w:r>
            <w:r>
              <w:rPr>
                <w:sz w:val="24"/>
                <w:szCs w:val="24"/>
              </w:rPr>
              <w:t>Kleingruppen</w:t>
            </w:r>
          </w:p>
        </w:tc>
        <w:tc>
          <w:tcPr>
            <w:tcW w:w="1084" w:type="dxa"/>
            <w:gridSpan w:val="2"/>
            <w:tcBorders>
              <w:left w:val="single" w:sz="4" w:space="0" w:color="auto"/>
              <w:right w:val="single" w:sz="4" w:space="0" w:color="auto"/>
            </w:tcBorders>
          </w:tcPr>
          <w:p w:rsidR="00C61CBA" w:rsidRPr="00CF4561" w:rsidRDefault="00921AB6" w:rsidP="004557CE">
            <w:pPr>
              <w:jc w:val="center"/>
              <w:rPr>
                <w:sz w:val="24"/>
                <w:szCs w:val="24"/>
              </w:rPr>
            </w:pPr>
            <w:r>
              <w:rPr>
                <w:sz w:val="24"/>
                <w:szCs w:val="24"/>
              </w:rPr>
              <w:t>Handy (Action-bound), Abb.</w:t>
            </w:r>
          </w:p>
        </w:tc>
        <w:tc>
          <w:tcPr>
            <w:tcW w:w="2286" w:type="dxa"/>
            <w:tcBorders>
              <w:left w:val="single" w:sz="4" w:space="0" w:color="auto"/>
            </w:tcBorders>
          </w:tcPr>
          <w:p w:rsidR="00C61CBA" w:rsidRPr="00CF4561" w:rsidRDefault="00921AB6" w:rsidP="004557CE">
            <w:pPr>
              <w:jc w:val="center"/>
              <w:rPr>
                <w:sz w:val="24"/>
                <w:szCs w:val="24"/>
              </w:rPr>
            </w:pPr>
            <w:r>
              <w:rPr>
                <w:sz w:val="24"/>
                <w:szCs w:val="24"/>
              </w:rPr>
              <w:t>Diese Info soll als Einstieg und Motivation dienen.</w:t>
            </w:r>
          </w:p>
        </w:tc>
      </w:tr>
      <w:tr w:rsidR="004557CE" w:rsidRPr="00921AB6" w:rsidTr="004557CE">
        <w:tc>
          <w:tcPr>
            <w:tcW w:w="594" w:type="dxa"/>
            <w:tcBorders>
              <w:top w:val="single" w:sz="4" w:space="0" w:color="auto"/>
              <w:bottom w:val="single" w:sz="4" w:space="0" w:color="auto"/>
              <w:right w:val="single" w:sz="4" w:space="0" w:color="auto"/>
            </w:tcBorders>
          </w:tcPr>
          <w:p w:rsidR="00C61CBA" w:rsidRPr="00CF4561" w:rsidRDefault="00921AB6" w:rsidP="004557CE">
            <w:pPr>
              <w:jc w:val="center"/>
              <w:rPr>
                <w:sz w:val="24"/>
                <w:szCs w:val="24"/>
              </w:rPr>
            </w:pPr>
            <w:r>
              <w:rPr>
                <w:sz w:val="24"/>
                <w:szCs w:val="24"/>
              </w:rPr>
              <w:t>30</w:t>
            </w:r>
            <w:r w:rsidR="00C61CBA" w:rsidRPr="00CF4561">
              <w:rPr>
                <w:sz w:val="24"/>
                <w:szCs w:val="24"/>
              </w:rPr>
              <w:t>‘</w:t>
            </w:r>
          </w:p>
        </w:tc>
        <w:tc>
          <w:tcPr>
            <w:tcW w:w="1362" w:type="dxa"/>
            <w:vMerge/>
            <w:tcBorders>
              <w:left w:val="single" w:sz="4" w:space="0" w:color="auto"/>
              <w:right w:val="single" w:sz="4" w:space="0" w:color="auto"/>
            </w:tcBorders>
          </w:tcPr>
          <w:p w:rsidR="00C61CBA" w:rsidRPr="00CF4561" w:rsidRDefault="00C61CBA" w:rsidP="004557CE">
            <w:pPr>
              <w:jc w:val="center"/>
              <w:rPr>
                <w:sz w:val="24"/>
                <w:szCs w:val="24"/>
              </w:rPr>
            </w:pPr>
          </w:p>
        </w:tc>
        <w:tc>
          <w:tcPr>
            <w:tcW w:w="2243" w:type="dxa"/>
            <w:gridSpan w:val="2"/>
            <w:tcBorders>
              <w:left w:val="single" w:sz="4" w:space="0" w:color="auto"/>
              <w:right w:val="single" w:sz="4" w:space="0" w:color="auto"/>
            </w:tcBorders>
          </w:tcPr>
          <w:p w:rsidR="00C61CBA" w:rsidRPr="00921AB6" w:rsidRDefault="00921AB6" w:rsidP="004557CE">
            <w:pPr>
              <w:jc w:val="center"/>
              <w:rPr>
                <w:sz w:val="24"/>
                <w:szCs w:val="24"/>
              </w:rPr>
            </w:pPr>
            <w:r w:rsidRPr="00921AB6">
              <w:rPr>
                <w:b/>
                <w:sz w:val="24"/>
                <w:szCs w:val="24"/>
              </w:rPr>
              <w:t xml:space="preserve">1. Station: </w:t>
            </w:r>
            <w:r>
              <w:rPr>
                <w:sz w:val="24"/>
                <w:szCs w:val="24"/>
              </w:rPr>
              <w:t>Schifffahrt; Beschreibung der Landschaftsformen</w:t>
            </w:r>
          </w:p>
        </w:tc>
        <w:tc>
          <w:tcPr>
            <w:tcW w:w="1719" w:type="dxa"/>
            <w:tcBorders>
              <w:left w:val="single" w:sz="4" w:space="0" w:color="auto"/>
              <w:right w:val="single" w:sz="4" w:space="0" w:color="auto"/>
            </w:tcBorders>
          </w:tcPr>
          <w:p w:rsidR="00C61CBA" w:rsidRPr="00CF4561" w:rsidRDefault="00921AB6" w:rsidP="004557CE">
            <w:pPr>
              <w:jc w:val="center"/>
              <w:rPr>
                <w:sz w:val="24"/>
                <w:szCs w:val="24"/>
              </w:rPr>
            </w:pPr>
            <w:r>
              <w:rPr>
                <w:sz w:val="24"/>
                <w:szCs w:val="24"/>
              </w:rPr>
              <w:t>Gruppenarbeit;</w:t>
            </w:r>
            <w:r w:rsidRPr="00CF4561">
              <w:rPr>
                <w:sz w:val="24"/>
                <w:szCs w:val="24"/>
              </w:rPr>
              <w:t xml:space="preserve"> </w:t>
            </w:r>
            <w:r>
              <w:rPr>
                <w:sz w:val="24"/>
                <w:szCs w:val="24"/>
              </w:rPr>
              <w:t>Kleingruppen</w:t>
            </w:r>
          </w:p>
        </w:tc>
        <w:tc>
          <w:tcPr>
            <w:tcW w:w="1084" w:type="dxa"/>
            <w:gridSpan w:val="2"/>
            <w:tcBorders>
              <w:left w:val="single" w:sz="4" w:space="0" w:color="auto"/>
              <w:right w:val="single" w:sz="4" w:space="0" w:color="auto"/>
            </w:tcBorders>
          </w:tcPr>
          <w:p w:rsidR="00C61CBA" w:rsidRPr="00CF4561" w:rsidRDefault="00921AB6" w:rsidP="004557CE">
            <w:pPr>
              <w:jc w:val="center"/>
              <w:rPr>
                <w:sz w:val="24"/>
                <w:szCs w:val="24"/>
              </w:rPr>
            </w:pPr>
            <w:r>
              <w:rPr>
                <w:sz w:val="24"/>
                <w:szCs w:val="24"/>
              </w:rPr>
              <w:t>Handy (Action-bound)</w:t>
            </w:r>
          </w:p>
        </w:tc>
        <w:tc>
          <w:tcPr>
            <w:tcW w:w="2286" w:type="dxa"/>
            <w:tcBorders>
              <w:left w:val="single" w:sz="4" w:space="0" w:color="auto"/>
            </w:tcBorders>
          </w:tcPr>
          <w:p w:rsidR="00C61CBA" w:rsidRPr="00921AB6" w:rsidRDefault="00921AB6" w:rsidP="004557CE">
            <w:pPr>
              <w:jc w:val="center"/>
              <w:rPr>
                <w:sz w:val="24"/>
                <w:szCs w:val="24"/>
              </w:rPr>
            </w:pPr>
            <w:r w:rsidRPr="00921AB6">
              <w:rPr>
                <w:sz w:val="24"/>
                <w:szCs w:val="24"/>
              </w:rPr>
              <w:t>Die S/S sollen sich m</w:t>
            </w:r>
            <w:r>
              <w:rPr>
                <w:sz w:val="24"/>
                <w:szCs w:val="24"/>
              </w:rPr>
              <w:t xml:space="preserve">it ihrer Umgebung vertraut machen und </w:t>
            </w:r>
            <w:r w:rsidR="004557CE">
              <w:rPr>
                <w:sz w:val="24"/>
                <w:szCs w:val="24"/>
              </w:rPr>
              <w:t>Beobachtungen durchführen.</w:t>
            </w:r>
          </w:p>
        </w:tc>
      </w:tr>
      <w:tr w:rsidR="004557CE" w:rsidRPr="00CF4561" w:rsidTr="004557CE">
        <w:tc>
          <w:tcPr>
            <w:tcW w:w="594" w:type="dxa"/>
            <w:tcBorders>
              <w:top w:val="single" w:sz="4" w:space="0" w:color="auto"/>
              <w:right w:val="single" w:sz="4" w:space="0" w:color="auto"/>
            </w:tcBorders>
          </w:tcPr>
          <w:p w:rsidR="004557CE" w:rsidRPr="00CF4561" w:rsidRDefault="004557CE" w:rsidP="004557CE">
            <w:pPr>
              <w:jc w:val="center"/>
              <w:rPr>
                <w:sz w:val="24"/>
                <w:szCs w:val="24"/>
              </w:rPr>
            </w:pPr>
            <w:r>
              <w:rPr>
                <w:sz w:val="24"/>
                <w:szCs w:val="24"/>
              </w:rPr>
              <w:t>30</w:t>
            </w:r>
            <w:r w:rsidRPr="00CF4561">
              <w:rPr>
                <w:sz w:val="24"/>
                <w:szCs w:val="24"/>
              </w:rPr>
              <w:t>‘</w:t>
            </w:r>
          </w:p>
        </w:tc>
        <w:tc>
          <w:tcPr>
            <w:tcW w:w="1362" w:type="dxa"/>
            <w:vMerge/>
            <w:tcBorders>
              <w:left w:val="single" w:sz="4" w:space="0" w:color="auto"/>
              <w:right w:val="single" w:sz="4" w:space="0" w:color="auto"/>
            </w:tcBorders>
          </w:tcPr>
          <w:p w:rsidR="004557CE" w:rsidRPr="00CF4561" w:rsidRDefault="004557CE" w:rsidP="004557CE">
            <w:pPr>
              <w:jc w:val="center"/>
              <w:rPr>
                <w:sz w:val="24"/>
                <w:szCs w:val="24"/>
              </w:rPr>
            </w:pPr>
          </w:p>
        </w:tc>
        <w:tc>
          <w:tcPr>
            <w:tcW w:w="2243" w:type="dxa"/>
            <w:gridSpan w:val="2"/>
            <w:tcBorders>
              <w:left w:val="single" w:sz="4" w:space="0" w:color="auto"/>
              <w:right w:val="single" w:sz="4" w:space="0" w:color="auto"/>
            </w:tcBorders>
          </w:tcPr>
          <w:p w:rsidR="004557CE" w:rsidRPr="004557CE" w:rsidRDefault="004557CE" w:rsidP="004557CE">
            <w:pPr>
              <w:jc w:val="center"/>
              <w:rPr>
                <w:sz w:val="24"/>
                <w:szCs w:val="24"/>
              </w:rPr>
            </w:pPr>
            <w:r w:rsidRPr="004557CE">
              <w:rPr>
                <w:b/>
                <w:sz w:val="24"/>
                <w:szCs w:val="24"/>
              </w:rPr>
              <w:t xml:space="preserve">2. Station: </w:t>
            </w:r>
            <w:r>
              <w:rPr>
                <w:sz w:val="24"/>
                <w:szCs w:val="24"/>
              </w:rPr>
              <w:t>Seeham; Quiz; anschließend Fußmarsch zur Busstation</w:t>
            </w:r>
          </w:p>
        </w:tc>
        <w:tc>
          <w:tcPr>
            <w:tcW w:w="1719" w:type="dxa"/>
            <w:tcBorders>
              <w:left w:val="single" w:sz="4" w:space="0" w:color="auto"/>
              <w:right w:val="single" w:sz="4" w:space="0" w:color="auto"/>
            </w:tcBorders>
          </w:tcPr>
          <w:p w:rsidR="004557CE" w:rsidRPr="00CF4561" w:rsidRDefault="004557CE" w:rsidP="004557CE">
            <w:pPr>
              <w:jc w:val="center"/>
              <w:rPr>
                <w:sz w:val="24"/>
                <w:szCs w:val="24"/>
              </w:rPr>
            </w:pPr>
            <w:r>
              <w:rPr>
                <w:sz w:val="24"/>
                <w:szCs w:val="24"/>
              </w:rPr>
              <w:t>Gruppenarbeit;</w:t>
            </w:r>
            <w:r w:rsidRPr="00CF4561">
              <w:rPr>
                <w:sz w:val="24"/>
                <w:szCs w:val="24"/>
              </w:rPr>
              <w:t xml:space="preserve"> </w:t>
            </w:r>
            <w:r>
              <w:rPr>
                <w:sz w:val="24"/>
                <w:szCs w:val="24"/>
              </w:rPr>
              <w:t>Kleingruppen</w:t>
            </w:r>
          </w:p>
        </w:tc>
        <w:tc>
          <w:tcPr>
            <w:tcW w:w="1084" w:type="dxa"/>
            <w:gridSpan w:val="2"/>
            <w:tcBorders>
              <w:left w:val="single" w:sz="4" w:space="0" w:color="auto"/>
              <w:right w:val="single" w:sz="4" w:space="0" w:color="auto"/>
            </w:tcBorders>
          </w:tcPr>
          <w:p w:rsidR="004557CE" w:rsidRPr="00CF4561" w:rsidRDefault="004557CE" w:rsidP="004557CE">
            <w:pPr>
              <w:jc w:val="center"/>
              <w:rPr>
                <w:sz w:val="24"/>
                <w:szCs w:val="24"/>
              </w:rPr>
            </w:pPr>
            <w:r>
              <w:rPr>
                <w:sz w:val="24"/>
                <w:szCs w:val="24"/>
              </w:rPr>
              <w:t>Handy (Action-bound)</w:t>
            </w:r>
          </w:p>
        </w:tc>
        <w:tc>
          <w:tcPr>
            <w:tcW w:w="2286" w:type="dxa"/>
            <w:tcBorders>
              <w:left w:val="single" w:sz="4" w:space="0" w:color="auto"/>
            </w:tcBorders>
          </w:tcPr>
          <w:p w:rsidR="004557CE" w:rsidRPr="00CF4561" w:rsidRDefault="004557CE" w:rsidP="004557CE">
            <w:pPr>
              <w:jc w:val="center"/>
              <w:rPr>
                <w:sz w:val="24"/>
                <w:szCs w:val="24"/>
              </w:rPr>
            </w:pPr>
            <w:r>
              <w:rPr>
                <w:sz w:val="24"/>
                <w:szCs w:val="24"/>
              </w:rPr>
              <w:t xml:space="preserve">Die S/S sollen bereits besprochene Inhalte mittels Quiz wiederholen. </w:t>
            </w:r>
          </w:p>
        </w:tc>
      </w:tr>
      <w:tr w:rsidR="004557CE" w:rsidRPr="00CF4561" w:rsidTr="004557CE">
        <w:tc>
          <w:tcPr>
            <w:tcW w:w="594" w:type="dxa"/>
            <w:tcBorders>
              <w:right w:val="single" w:sz="4" w:space="0" w:color="auto"/>
            </w:tcBorders>
          </w:tcPr>
          <w:p w:rsidR="004557CE" w:rsidRPr="00CF4561" w:rsidRDefault="004557CE" w:rsidP="004557CE">
            <w:pPr>
              <w:jc w:val="center"/>
              <w:rPr>
                <w:sz w:val="24"/>
                <w:szCs w:val="24"/>
              </w:rPr>
            </w:pPr>
            <w:r>
              <w:rPr>
                <w:sz w:val="24"/>
                <w:szCs w:val="24"/>
              </w:rPr>
              <w:t>30</w:t>
            </w:r>
            <w:r w:rsidRPr="00CF4561">
              <w:rPr>
                <w:sz w:val="24"/>
                <w:szCs w:val="24"/>
              </w:rPr>
              <w:t>‘</w:t>
            </w:r>
          </w:p>
        </w:tc>
        <w:tc>
          <w:tcPr>
            <w:tcW w:w="1362" w:type="dxa"/>
            <w:vMerge/>
            <w:tcBorders>
              <w:left w:val="single" w:sz="4" w:space="0" w:color="auto"/>
              <w:right w:val="single" w:sz="4" w:space="0" w:color="auto"/>
            </w:tcBorders>
          </w:tcPr>
          <w:p w:rsidR="004557CE" w:rsidRPr="00CF4561" w:rsidRDefault="004557CE" w:rsidP="004557CE">
            <w:pPr>
              <w:jc w:val="center"/>
              <w:rPr>
                <w:sz w:val="24"/>
                <w:szCs w:val="24"/>
              </w:rPr>
            </w:pPr>
          </w:p>
        </w:tc>
        <w:tc>
          <w:tcPr>
            <w:tcW w:w="2243" w:type="dxa"/>
            <w:gridSpan w:val="2"/>
            <w:tcBorders>
              <w:left w:val="single" w:sz="4" w:space="0" w:color="auto"/>
              <w:right w:val="single" w:sz="4" w:space="0" w:color="auto"/>
            </w:tcBorders>
          </w:tcPr>
          <w:p w:rsidR="004557CE" w:rsidRPr="004557CE" w:rsidRDefault="004557CE" w:rsidP="004557CE">
            <w:pPr>
              <w:jc w:val="center"/>
              <w:rPr>
                <w:sz w:val="24"/>
                <w:szCs w:val="24"/>
              </w:rPr>
            </w:pPr>
            <w:r w:rsidRPr="004557CE">
              <w:rPr>
                <w:b/>
                <w:sz w:val="24"/>
                <w:szCs w:val="24"/>
              </w:rPr>
              <w:t xml:space="preserve">3. Station: </w:t>
            </w:r>
            <w:r>
              <w:rPr>
                <w:sz w:val="24"/>
                <w:szCs w:val="24"/>
              </w:rPr>
              <w:t>Busfahrt; Glaziale Serie skizzieren und beschreiben</w:t>
            </w:r>
          </w:p>
        </w:tc>
        <w:tc>
          <w:tcPr>
            <w:tcW w:w="1719" w:type="dxa"/>
            <w:tcBorders>
              <w:left w:val="single" w:sz="4" w:space="0" w:color="auto"/>
              <w:right w:val="single" w:sz="4" w:space="0" w:color="auto"/>
            </w:tcBorders>
          </w:tcPr>
          <w:p w:rsidR="004557CE" w:rsidRPr="00CF4561" w:rsidRDefault="004557CE" w:rsidP="004557CE">
            <w:pPr>
              <w:jc w:val="center"/>
              <w:rPr>
                <w:sz w:val="24"/>
                <w:szCs w:val="24"/>
              </w:rPr>
            </w:pPr>
            <w:r>
              <w:rPr>
                <w:sz w:val="24"/>
                <w:szCs w:val="24"/>
              </w:rPr>
              <w:t>Gruppenarbeit;</w:t>
            </w:r>
            <w:r w:rsidRPr="00CF4561">
              <w:rPr>
                <w:sz w:val="24"/>
                <w:szCs w:val="24"/>
              </w:rPr>
              <w:t xml:space="preserve"> </w:t>
            </w:r>
            <w:r>
              <w:rPr>
                <w:sz w:val="24"/>
                <w:szCs w:val="24"/>
              </w:rPr>
              <w:t>Kleingruppen</w:t>
            </w:r>
          </w:p>
        </w:tc>
        <w:tc>
          <w:tcPr>
            <w:tcW w:w="1084" w:type="dxa"/>
            <w:gridSpan w:val="2"/>
            <w:tcBorders>
              <w:left w:val="single" w:sz="4" w:space="0" w:color="auto"/>
              <w:right w:val="single" w:sz="4" w:space="0" w:color="auto"/>
            </w:tcBorders>
          </w:tcPr>
          <w:p w:rsidR="004557CE" w:rsidRPr="00CF4561" w:rsidRDefault="004557CE" w:rsidP="004557CE">
            <w:pPr>
              <w:jc w:val="center"/>
              <w:rPr>
                <w:sz w:val="24"/>
                <w:szCs w:val="24"/>
              </w:rPr>
            </w:pPr>
            <w:r>
              <w:rPr>
                <w:sz w:val="24"/>
                <w:szCs w:val="24"/>
              </w:rPr>
              <w:t>Handy (Action-bound)</w:t>
            </w:r>
          </w:p>
        </w:tc>
        <w:tc>
          <w:tcPr>
            <w:tcW w:w="2286" w:type="dxa"/>
            <w:tcBorders>
              <w:left w:val="single" w:sz="4" w:space="0" w:color="auto"/>
            </w:tcBorders>
          </w:tcPr>
          <w:p w:rsidR="004557CE" w:rsidRPr="00CF4561" w:rsidRDefault="004557CE" w:rsidP="004557CE">
            <w:pPr>
              <w:jc w:val="center"/>
              <w:rPr>
                <w:sz w:val="24"/>
                <w:szCs w:val="24"/>
              </w:rPr>
            </w:pPr>
            <w:r>
              <w:rPr>
                <w:sz w:val="24"/>
                <w:szCs w:val="24"/>
              </w:rPr>
              <w:t>Die S/S sollen die Formen der Glazialen Serie skizzieren und beschreiben können.</w:t>
            </w:r>
          </w:p>
        </w:tc>
      </w:tr>
      <w:tr w:rsidR="004557CE" w:rsidRPr="00CF4561" w:rsidTr="004557CE">
        <w:tc>
          <w:tcPr>
            <w:tcW w:w="594" w:type="dxa"/>
            <w:tcBorders>
              <w:right w:val="single" w:sz="4" w:space="0" w:color="auto"/>
            </w:tcBorders>
          </w:tcPr>
          <w:p w:rsidR="004557CE" w:rsidRPr="00CF4561" w:rsidRDefault="004557CE" w:rsidP="004557CE">
            <w:pPr>
              <w:jc w:val="center"/>
              <w:rPr>
                <w:sz w:val="24"/>
                <w:szCs w:val="24"/>
              </w:rPr>
            </w:pPr>
            <w:r>
              <w:rPr>
                <w:sz w:val="24"/>
                <w:szCs w:val="24"/>
              </w:rPr>
              <w:t>40</w:t>
            </w:r>
            <w:r w:rsidRPr="00CF4561">
              <w:rPr>
                <w:sz w:val="24"/>
                <w:szCs w:val="24"/>
              </w:rPr>
              <w:t>‘</w:t>
            </w:r>
          </w:p>
        </w:tc>
        <w:tc>
          <w:tcPr>
            <w:tcW w:w="1362" w:type="dxa"/>
            <w:vMerge/>
            <w:tcBorders>
              <w:left w:val="single" w:sz="4" w:space="0" w:color="auto"/>
              <w:right w:val="single" w:sz="4" w:space="0" w:color="auto"/>
            </w:tcBorders>
          </w:tcPr>
          <w:p w:rsidR="004557CE" w:rsidRPr="00CF4561" w:rsidRDefault="004557CE" w:rsidP="004557CE">
            <w:pPr>
              <w:jc w:val="center"/>
              <w:rPr>
                <w:sz w:val="24"/>
                <w:szCs w:val="24"/>
              </w:rPr>
            </w:pPr>
          </w:p>
        </w:tc>
        <w:tc>
          <w:tcPr>
            <w:tcW w:w="2243" w:type="dxa"/>
            <w:gridSpan w:val="2"/>
            <w:tcBorders>
              <w:left w:val="single" w:sz="4" w:space="0" w:color="auto"/>
              <w:right w:val="single" w:sz="4" w:space="0" w:color="auto"/>
            </w:tcBorders>
          </w:tcPr>
          <w:p w:rsidR="004557CE" w:rsidRPr="00CF4561" w:rsidRDefault="004557CE" w:rsidP="004557CE">
            <w:pPr>
              <w:jc w:val="center"/>
              <w:rPr>
                <w:sz w:val="24"/>
                <w:szCs w:val="24"/>
              </w:rPr>
            </w:pPr>
            <w:r w:rsidRPr="004557CE">
              <w:rPr>
                <w:b/>
                <w:sz w:val="24"/>
                <w:szCs w:val="24"/>
              </w:rPr>
              <w:t>Ende:</w:t>
            </w:r>
            <w:r>
              <w:rPr>
                <w:sz w:val="24"/>
                <w:szCs w:val="24"/>
              </w:rPr>
              <w:t xml:space="preserve"> Mattsee; Präsentation der Ergebnisse</w:t>
            </w:r>
          </w:p>
        </w:tc>
        <w:tc>
          <w:tcPr>
            <w:tcW w:w="1719" w:type="dxa"/>
            <w:tcBorders>
              <w:left w:val="single" w:sz="4" w:space="0" w:color="auto"/>
              <w:right w:val="single" w:sz="4" w:space="0" w:color="auto"/>
            </w:tcBorders>
          </w:tcPr>
          <w:p w:rsidR="004557CE" w:rsidRPr="00CF4561" w:rsidRDefault="004557CE" w:rsidP="004557CE">
            <w:pPr>
              <w:jc w:val="center"/>
              <w:rPr>
                <w:sz w:val="24"/>
                <w:szCs w:val="24"/>
              </w:rPr>
            </w:pPr>
            <w:r>
              <w:rPr>
                <w:sz w:val="24"/>
                <w:szCs w:val="24"/>
              </w:rPr>
              <w:t>Gruppenarbeit;</w:t>
            </w:r>
            <w:r w:rsidRPr="00CF4561">
              <w:rPr>
                <w:sz w:val="24"/>
                <w:szCs w:val="24"/>
              </w:rPr>
              <w:t xml:space="preserve"> </w:t>
            </w:r>
            <w:r>
              <w:rPr>
                <w:sz w:val="24"/>
                <w:szCs w:val="24"/>
              </w:rPr>
              <w:t>Plenum</w:t>
            </w:r>
          </w:p>
        </w:tc>
        <w:tc>
          <w:tcPr>
            <w:tcW w:w="1084" w:type="dxa"/>
            <w:gridSpan w:val="2"/>
            <w:tcBorders>
              <w:left w:val="single" w:sz="4" w:space="0" w:color="auto"/>
              <w:right w:val="single" w:sz="4" w:space="0" w:color="auto"/>
            </w:tcBorders>
          </w:tcPr>
          <w:p w:rsidR="004557CE" w:rsidRPr="00CF4561" w:rsidRDefault="004557CE" w:rsidP="004557CE">
            <w:pPr>
              <w:jc w:val="center"/>
              <w:rPr>
                <w:sz w:val="24"/>
                <w:szCs w:val="24"/>
              </w:rPr>
            </w:pPr>
            <w:r>
              <w:rPr>
                <w:sz w:val="24"/>
                <w:szCs w:val="24"/>
              </w:rPr>
              <w:t xml:space="preserve">Eigene </w:t>
            </w:r>
            <w:r w:rsidR="003941BB">
              <w:rPr>
                <w:sz w:val="24"/>
                <w:szCs w:val="24"/>
              </w:rPr>
              <w:t>Notizen</w:t>
            </w:r>
          </w:p>
        </w:tc>
        <w:tc>
          <w:tcPr>
            <w:tcW w:w="2286" w:type="dxa"/>
            <w:tcBorders>
              <w:left w:val="single" w:sz="4" w:space="0" w:color="auto"/>
            </w:tcBorders>
          </w:tcPr>
          <w:p w:rsidR="004557CE" w:rsidRPr="00CF4561" w:rsidRDefault="003941BB" w:rsidP="004557CE">
            <w:pPr>
              <w:jc w:val="center"/>
              <w:rPr>
                <w:sz w:val="24"/>
                <w:szCs w:val="24"/>
              </w:rPr>
            </w:pPr>
            <w:r>
              <w:rPr>
                <w:sz w:val="24"/>
                <w:szCs w:val="24"/>
              </w:rPr>
              <w:t>S/S sollen ihre Ergebnisse gut und anschaulich präsentieren und begründen können.</w:t>
            </w:r>
          </w:p>
        </w:tc>
      </w:tr>
      <w:tr w:rsidR="004557CE" w:rsidRPr="00CF4561" w:rsidTr="004557CE">
        <w:tc>
          <w:tcPr>
            <w:tcW w:w="594" w:type="dxa"/>
            <w:tcBorders>
              <w:right w:val="single" w:sz="4" w:space="0" w:color="auto"/>
            </w:tcBorders>
          </w:tcPr>
          <w:p w:rsidR="004557CE" w:rsidRPr="00CF4561" w:rsidRDefault="003941BB" w:rsidP="003941BB">
            <w:pPr>
              <w:jc w:val="center"/>
              <w:rPr>
                <w:sz w:val="24"/>
                <w:szCs w:val="24"/>
              </w:rPr>
            </w:pPr>
            <w:r>
              <w:rPr>
                <w:sz w:val="24"/>
                <w:szCs w:val="24"/>
              </w:rPr>
              <w:t>25</w:t>
            </w:r>
            <w:r w:rsidR="004557CE" w:rsidRPr="00CF4561">
              <w:rPr>
                <w:sz w:val="24"/>
                <w:szCs w:val="24"/>
              </w:rPr>
              <w:t>‘</w:t>
            </w:r>
          </w:p>
        </w:tc>
        <w:tc>
          <w:tcPr>
            <w:tcW w:w="1362" w:type="dxa"/>
            <w:tcBorders>
              <w:left w:val="single" w:sz="4" w:space="0" w:color="auto"/>
              <w:right w:val="single" w:sz="4" w:space="0" w:color="auto"/>
            </w:tcBorders>
          </w:tcPr>
          <w:p w:rsidR="004557CE" w:rsidRDefault="004557CE" w:rsidP="003941BB">
            <w:pPr>
              <w:jc w:val="center"/>
              <w:rPr>
                <w:sz w:val="24"/>
                <w:szCs w:val="24"/>
              </w:rPr>
            </w:pPr>
            <w:r w:rsidRPr="00CF4561">
              <w:rPr>
                <w:sz w:val="24"/>
                <w:szCs w:val="24"/>
              </w:rPr>
              <w:t>Sicherung</w:t>
            </w:r>
            <w:r>
              <w:rPr>
                <w:sz w:val="24"/>
                <w:szCs w:val="24"/>
              </w:rPr>
              <w:t>;</w:t>
            </w:r>
          </w:p>
          <w:p w:rsidR="004557CE" w:rsidRPr="00CF4561" w:rsidRDefault="004557CE" w:rsidP="003941BB">
            <w:pPr>
              <w:jc w:val="center"/>
              <w:rPr>
                <w:sz w:val="24"/>
                <w:szCs w:val="24"/>
              </w:rPr>
            </w:pPr>
            <w:r>
              <w:rPr>
                <w:sz w:val="24"/>
                <w:szCs w:val="24"/>
              </w:rPr>
              <w:t>Schluss</w:t>
            </w:r>
          </w:p>
        </w:tc>
        <w:tc>
          <w:tcPr>
            <w:tcW w:w="2243" w:type="dxa"/>
            <w:gridSpan w:val="2"/>
            <w:tcBorders>
              <w:left w:val="single" w:sz="4" w:space="0" w:color="auto"/>
              <w:right w:val="single" w:sz="4" w:space="0" w:color="auto"/>
            </w:tcBorders>
          </w:tcPr>
          <w:p w:rsidR="004557CE" w:rsidRPr="00CF4561" w:rsidRDefault="003941BB" w:rsidP="003941BB">
            <w:pPr>
              <w:jc w:val="center"/>
              <w:rPr>
                <w:sz w:val="24"/>
                <w:szCs w:val="24"/>
              </w:rPr>
            </w:pPr>
            <w:r>
              <w:rPr>
                <w:sz w:val="24"/>
                <w:szCs w:val="24"/>
              </w:rPr>
              <w:t>Feedback;</w:t>
            </w:r>
          </w:p>
          <w:p w:rsidR="004557CE" w:rsidRPr="00CF4561" w:rsidRDefault="004557CE" w:rsidP="003941BB">
            <w:pPr>
              <w:jc w:val="center"/>
              <w:rPr>
                <w:sz w:val="24"/>
                <w:szCs w:val="24"/>
              </w:rPr>
            </w:pPr>
            <w:r w:rsidRPr="00CF4561">
              <w:rPr>
                <w:sz w:val="24"/>
                <w:szCs w:val="24"/>
              </w:rPr>
              <w:t>Verabschiedung</w:t>
            </w:r>
          </w:p>
        </w:tc>
        <w:tc>
          <w:tcPr>
            <w:tcW w:w="1719" w:type="dxa"/>
            <w:tcBorders>
              <w:left w:val="single" w:sz="4" w:space="0" w:color="auto"/>
              <w:right w:val="single" w:sz="4" w:space="0" w:color="auto"/>
            </w:tcBorders>
          </w:tcPr>
          <w:p w:rsidR="004557CE" w:rsidRPr="00CF4561" w:rsidRDefault="003941BB" w:rsidP="003941BB">
            <w:pPr>
              <w:jc w:val="center"/>
              <w:rPr>
                <w:sz w:val="24"/>
                <w:szCs w:val="24"/>
              </w:rPr>
            </w:pPr>
            <w:r>
              <w:rPr>
                <w:sz w:val="24"/>
                <w:szCs w:val="24"/>
              </w:rPr>
              <w:t>Unterrichts-gespräch; Plenum</w:t>
            </w:r>
          </w:p>
        </w:tc>
        <w:tc>
          <w:tcPr>
            <w:tcW w:w="1084" w:type="dxa"/>
            <w:gridSpan w:val="2"/>
            <w:tcBorders>
              <w:left w:val="single" w:sz="4" w:space="0" w:color="auto"/>
              <w:right w:val="single" w:sz="4" w:space="0" w:color="auto"/>
            </w:tcBorders>
          </w:tcPr>
          <w:p w:rsidR="004557CE" w:rsidRPr="00CF4561" w:rsidRDefault="003941BB" w:rsidP="003941BB">
            <w:pPr>
              <w:jc w:val="center"/>
              <w:rPr>
                <w:sz w:val="24"/>
                <w:szCs w:val="24"/>
              </w:rPr>
            </w:pPr>
            <w:r>
              <w:rPr>
                <w:sz w:val="24"/>
                <w:szCs w:val="24"/>
              </w:rPr>
              <w:t>Handy; (Action-bound)</w:t>
            </w:r>
          </w:p>
        </w:tc>
        <w:tc>
          <w:tcPr>
            <w:tcW w:w="2286" w:type="dxa"/>
            <w:tcBorders>
              <w:left w:val="single" w:sz="4" w:space="0" w:color="auto"/>
            </w:tcBorders>
          </w:tcPr>
          <w:p w:rsidR="004557CE" w:rsidRPr="00CF4561" w:rsidRDefault="003941BB" w:rsidP="003941BB">
            <w:pPr>
              <w:jc w:val="center"/>
              <w:rPr>
                <w:sz w:val="24"/>
                <w:szCs w:val="24"/>
              </w:rPr>
            </w:pPr>
            <w:r>
              <w:rPr>
                <w:sz w:val="24"/>
                <w:szCs w:val="24"/>
              </w:rPr>
              <w:t>Feedback und Evaluierung des Actionbounds.</w:t>
            </w:r>
          </w:p>
        </w:tc>
      </w:tr>
    </w:tbl>
    <w:p w:rsidR="00C61CBA" w:rsidRPr="003941BB" w:rsidRDefault="003941BB" w:rsidP="003941BB">
      <w:pPr>
        <w:spacing w:before="240"/>
      </w:pPr>
      <w:r>
        <w:t>Zentrale Ziele dieser Gruppenarbeit sind, neben dem inhaltlichen Ziel, die Sozialkompetenz und die Medienkompetenz. Teamwork und die Fähigkeit zur eigenständigen Erarbeitung eines Projektes sollen dabei gefördert werden.</w:t>
      </w:r>
    </w:p>
    <w:sectPr w:rsidR="00C61CBA" w:rsidRPr="003941BB" w:rsidSect="00160DA4">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E1B" w:rsidRDefault="00F33E1B" w:rsidP="00490B2A">
      <w:pPr>
        <w:spacing w:line="240" w:lineRule="auto"/>
      </w:pPr>
      <w:r>
        <w:separator/>
      </w:r>
    </w:p>
  </w:endnote>
  <w:endnote w:type="continuationSeparator" w:id="1">
    <w:p w:rsidR="00F33E1B" w:rsidRDefault="00F33E1B" w:rsidP="00490B2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693407"/>
      <w:docPartObj>
        <w:docPartGallery w:val="Page Numbers (Bottom of Page)"/>
        <w:docPartUnique/>
      </w:docPartObj>
    </w:sdtPr>
    <w:sdtContent>
      <w:p w:rsidR="004557CE" w:rsidRDefault="004557CE">
        <w:pPr>
          <w:pStyle w:val="Fuzeile"/>
          <w:jc w:val="right"/>
        </w:pPr>
        <w:fldSimple w:instr=" PAGE   \* MERGEFORMAT ">
          <w:r w:rsidR="003941BB">
            <w:rPr>
              <w:noProof/>
            </w:rPr>
            <w:t>1</w:t>
          </w:r>
        </w:fldSimple>
      </w:p>
    </w:sdtContent>
  </w:sdt>
  <w:p w:rsidR="004557CE" w:rsidRDefault="004557C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E1B" w:rsidRDefault="00F33E1B" w:rsidP="00490B2A">
      <w:pPr>
        <w:spacing w:line="240" w:lineRule="auto"/>
      </w:pPr>
      <w:r>
        <w:separator/>
      </w:r>
    </w:p>
  </w:footnote>
  <w:footnote w:type="continuationSeparator" w:id="1">
    <w:p w:rsidR="00F33E1B" w:rsidRDefault="00F33E1B" w:rsidP="00490B2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7CE" w:rsidRDefault="004557CE" w:rsidP="00490B2A">
    <w:pPr>
      <w:tabs>
        <w:tab w:val="center" w:pos="4536"/>
        <w:tab w:val="right" w:pos="9072"/>
      </w:tabs>
      <w:spacing w:line="240" w:lineRule="auto"/>
      <w:rPr>
        <w:rFonts w:ascii="Calibri" w:eastAsia="Calibri" w:hAnsi="Calibri" w:cs="Times New Roman"/>
      </w:rPr>
    </w:pPr>
    <w:r>
      <w:rPr>
        <w:rFonts w:ascii="Calibri" w:eastAsia="Calibri" w:hAnsi="Calibri" w:cs="Times New Roman"/>
      </w:rPr>
      <w:t>Digitale Information und Kommunikation, 049.103</w:t>
    </w:r>
    <w:r>
      <w:rPr>
        <w:rFonts w:ascii="Calibri" w:eastAsia="Calibri" w:hAnsi="Calibri" w:cs="Times New Roman"/>
      </w:rPr>
      <w:tab/>
    </w:r>
    <w:r>
      <w:rPr>
        <w:rFonts w:ascii="Calibri" w:eastAsia="Calibri" w:hAnsi="Calibri" w:cs="Times New Roman"/>
      </w:rPr>
      <w:tab/>
      <w:t>Lisa Birglechner,</w:t>
    </w:r>
  </w:p>
  <w:p w:rsidR="004557CE" w:rsidRDefault="004557CE" w:rsidP="00490B2A">
    <w:pPr>
      <w:tabs>
        <w:tab w:val="right" w:pos="9072"/>
      </w:tabs>
      <w:spacing w:line="240" w:lineRule="auto"/>
      <w:rPr>
        <w:rFonts w:ascii="Calibri" w:eastAsia="Calibri" w:hAnsi="Calibri" w:cs="Times New Roman"/>
      </w:rPr>
    </w:pPr>
    <w:r>
      <w:rPr>
        <w:rFonts w:ascii="Calibri" w:eastAsia="Calibri" w:hAnsi="Calibri" w:cs="Times New Roman"/>
      </w:rPr>
      <w:t>SS 2017</w:t>
    </w:r>
    <w:r>
      <w:rPr>
        <w:rFonts w:ascii="Calibri" w:eastAsia="Calibri" w:hAnsi="Calibri" w:cs="Times New Roman"/>
      </w:rPr>
      <w:tab/>
      <w:t>1420901</w:t>
    </w:r>
  </w:p>
  <w:p w:rsidR="004557CE" w:rsidRDefault="004557CE">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B7FC4"/>
    <w:multiLevelType w:val="hybridMultilevel"/>
    <w:tmpl w:val="0FEC10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90B2A"/>
    <w:rsid w:val="00160DA4"/>
    <w:rsid w:val="00174061"/>
    <w:rsid w:val="001C2E32"/>
    <w:rsid w:val="00200789"/>
    <w:rsid w:val="00263B1B"/>
    <w:rsid w:val="003941BB"/>
    <w:rsid w:val="004557CE"/>
    <w:rsid w:val="00490B2A"/>
    <w:rsid w:val="00505855"/>
    <w:rsid w:val="00736428"/>
    <w:rsid w:val="00737117"/>
    <w:rsid w:val="00885FCE"/>
    <w:rsid w:val="008953FE"/>
    <w:rsid w:val="00921AB6"/>
    <w:rsid w:val="00977172"/>
    <w:rsid w:val="00A70116"/>
    <w:rsid w:val="00A904E9"/>
    <w:rsid w:val="00C46734"/>
    <w:rsid w:val="00C47BC7"/>
    <w:rsid w:val="00C61CBA"/>
    <w:rsid w:val="00D36D1F"/>
    <w:rsid w:val="00DE739D"/>
    <w:rsid w:val="00E51717"/>
    <w:rsid w:val="00EF5D85"/>
    <w:rsid w:val="00F1544B"/>
    <w:rsid w:val="00F33E1B"/>
    <w:rsid w:val="00FA41ED"/>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60DA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490B2A"/>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490B2A"/>
  </w:style>
  <w:style w:type="paragraph" w:styleId="Fuzeile">
    <w:name w:val="footer"/>
    <w:basedOn w:val="Standard"/>
    <w:link w:val="FuzeileZchn"/>
    <w:uiPriority w:val="99"/>
    <w:unhideWhenUsed/>
    <w:rsid w:val="00490B2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90B2A"/>
  </w:style>
  <w:style w:type="paragraph" w:styleId="Listenabsatz">
    <w:name w:val="List Paragraph"/>
    <w:basedOn w:val="Standard"/>
    <w:uiPriority w:val="34"/>
    <w:qFormat/>
    <w:rsid w:val="00FA41ED"/>
    <w:pPr>
      <w:ind w:left="720"/>
      <w:contextualSpacing/>
    </w:pPr>
  </w:style>
  <w:style w:type="paragraph" w:styleId="Beschriftung">
    <w:name w:val="caption"/>
    <w:basedOn w:val="Standard"/>
    <w:next w:val="Standard"/>
    <w:uiPriority w:val="35"/>
    <w:unhideWhenUsed/>
    <w:qFormat/>
    <w:rsid w:val="00263B1B"/>
    <w:pPr>
      <w:spacing w:after="200" w:line="240" w:lineRule="auto"/>
    </w:pPr>
    <w:rPr>
      <w:b/>
      <w:bCs/>
      <w:color w:val="4F81BD" w:themeColor="accent1"/>
      <w:sz w:val="18"/>
      <w:szCs w:val="18"/>
    </w:rPr>
  </w:style>
  <w:style w:type="table" w:styleId="Tabellengitternetz">
    <w:name w:val="Table Grid"/>
    <w:basedOn w:val="NormaleTabelle"/>
    <w:uiPriority w:val="59"/>
    <w:rsid w:val="00C61CB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6786934">
      <w:bodyDiv w:val="1"/>
      <w:marLeft w:val="0"/>
      <w:marRight w:val="0"/>
      <w:marTop w:val="0"/>
      <w:marBottom w:val="0"/>
      <w:divBdr>
        <w:top w:val="none" w:sz="0" w:space="0" w:color="auto"/>
        <w:left w:val="none" w:sz="0" w:space="0" w:color="auto"/>
        <w:bottom w:val="none" w:sz="0" w:space="0" w:color="auto"/>
        <w:right w:val="none" w:sz="0" w:space="0" w:color="auto"/>
      </w:divBdr>
      <w:divsChild>
        <w:div w:id="348917574">
          <w:marLeft w:val="0"/>
          <w:marRight w:val="0"/>
          <w:marTop w:val="0"/>
          <w:marBottom w:val="0"/>
          <w:divBdr>
            <w:top w:val="none" w:sz="0" w:space="0" w:color="auto"/>
            <w:left w:val="none" w:sz="0" w:space="0" w:color="auto"/>
            <w:bottom w:val="none" w:sz="0" w:space="0" w:color="auto"/>
            <w:right w:val="none" w:sz="0" w:space="0" w:color="auto"/>
          </w:divBdr>
          <w:divsChild>
            <w:div w:id="1616517245">
              <w:marLeft w:val="0"/>
              <w:marRight w:val="0"/>
              <w:marTop w:val="0"/>
              <w:marBottom w:val="0"/>
              <w:divBdr>
                <w:top w:val="none" w:sz="0" w:space="0" w:color="auto"/>
                <w:left w:val="none" w:sz="0" w:space="0" w:color="auto"/>
                <w:bottom w:val="none" w:sz="0" w:space="0" w:color="auto"/>
                <w:right w:val="none" w:sz="0" w:space="0" w:color="auto"/>
              </w:divBdr>
              <w:divsChild>
                <w:div w:id="1408531043">
                  <w:marLeft w:val="0"/>
                  <w:marRight w:val="0"/>
                  <w:marTop w:val="0"/>
                  <w:marBottom w:val="0"/>
                  <w:divBdr>
                    <w:top w:val="none" w:sz="0" w:space="0" w:color="auto"/>
                    <w:left w:val="none" w:sz="0" w:space="0" w:color="auto"/>
                    <w:bottom w:val="none" w:sz="0" w:space="0" w:color="auto"/>
                    <w:right w:val="none" w:sz="0" w:space="0" w:color="auto"/>
                  </w:divBdr>
                  <w:divsChild>
                    <w:div w:id="215239801">
                      <w:marLeft w:val="0"/>
                      <w:marRight w:val="0"/>
                      <w:marTop w:val="0"/>
                      <w:marBottom w:val="0"/>
                      <w:divBdr>
                        <w:top w:val="none" w:sz="0" w:space="0" w:color="auto"/>
                        <w:left w:val="none" w:sz="0" w:space="0" w:color="auto"/>
                        <w:bottom w:val="none" w:sz="0" w:space="0" w:color="auto"/>
                        <w:right w:val="none" w:sz="0" w:space="0" w:color="auto"/>
                      </w:divBdr>
                      <w:divsChild>
                        <w:div w:id="1514876521">
                          <w:marLeft w:val="0"/>
                          <w:marRight w:val="0"/>
                          <w:marTop w:val="0"/>
                          <w:marBottom w:val="0"/>
                          <w:divBdr>
                            <w:top w:val="none" w:sz="0" w:space="0" w:color="auto"/>
                            <w:left w:val="none" w:sz="0" w:space="0" w:color="auto"/>
                            <w:bottom w:val="none" w:sz="0" w:space="0" w:color="auto"/>
                            <w:right w:val="none" w:sz="0" w:space="0" w:color="auto"/>
                          </w:divBdr>
                          <w:divsChild>
                            <w:div w:id="568467477">
                              <w:marLeft w:val="0"/>
                              <w:marRight w:val="0"/>
                              <w:marTop w:val="0"/>
                              <w:marBottom w:val="0"/>
                              <w:divBdr>
                                <w:top w:val="none" w:sz="0" w:space="0" w:color="auto"/>
                                <w:left w:val="none" w:sz="0" w:space="0" w:color="auto"/>
                                <w:bottom w:val="none" w:sz="0" w:space="0" w:color="auto"/>
                                <w:right w:val="none" w:sz="0" w:space="0" w:color="auto"/>
                              </w:divBdr>
                              <w:divsChild>
                                <w:div w:id="3060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831533">
      <w:bodyDiv w:val="1"/>
      <w:marLeft w:val="0"/>
      <w:marRight w:val="0"/>
      <w:marTop w:val="0"/>
      <w:marBottom w:val="0"/>
      <w:divBdr>
        <w:top w:val="none" w:sz="0" w:space="0" w:color="auto"/>
        <w:left w:val="none" w:sz="0" w:space="0" w:color="auto"/>
        <w:bottom w:val="none" w:sz="0" w:space="0" w:color="auto"/>
        <w:right w:val="none" w:sz="0" w:space="0" w:color="auto"/>
      </w:divBdr>
      <w:divsChild>
        <w:div w:id="1768185509">
          <w:marLeft w:val="0"/>
          <w:marRight w:val="0"/>
          <w:marTop w:val="0"/>
          <w:marBottom w:val="0"/>
          <w:divBdr>
            <w:top w:val="none" w:sz="0" w:space="0" w:color="auto"/>
            <w:left w:val="none" w:sz="0" w:space="0" w:color="auto"/>
            <w:bottom w:val="none" w:sz="0" w:space="0" w:color="auto"/>
            <w:right w:val="none" w:sz="0" w:space="0" w:color="auto"/>
          </w:divBdr>
          <w:divsChild>
            <w:div w:id="1315446412">
              <w:marLeft w:val="0"/>
              <w:marRight w:val="0"/>
              <w:marTop w:val="0"/>
              <w:marBottom w:val="0"/>
              <w:divBdr>
                <w:top w:val="none" w:sz="0" w:space="0" w:color="auto"/>
                <w:left w:val="none" w:sz="0" w:space="0" w:color="auto"/>
                <w:bottom w:val="none" w:sz="0" w:space="0" w:color="auto"/>
                <w:right w:val="none" w:sz="0" w:space="0" w:color="auto"/>
              </w:divBdr>
              <w:divsChild>
                <w:div w:id="1844314578">
                  <w:marLeft w:val="0"/>
                  <w:marRight w:val="0"/>
                  <w:marTop w:val="0"/>
                  <w:marBottom w:val="0"/>
                  <w:divBdr>
                    <w:top w:val="none" w:sz="0" w:space="0" w:color="auto"/>
                    <w:left w:val="none" w:sz="0" w:space="0" w:color="auto"/>
                    <w:bottom w:val="none" w:sz="0" w:space="0" w:color="auto"/>
                    <w:right w:val="none" w:sz="0" w:space="0" w:color="auto"/>
                  </w:divBdr>
                  <w:divsChild>
                    <w:div w:id="670449848">
                      <w:marLeft w:val="0"/>
                      <w:marRight w:val="0"/>
                      <w:marTop w:val="0"/>
                      <w:marBottom w:val="0"/>
                      <w:divBdr>
                        <w:top w:val="none" w:sz="0" w:space="0" w:color="auto"/>
                        <w:left w:val="none" w:sz="0" w:space="0" w:color="auto"/>
                        <w:bottom w:val="none" w:sz="0" w:space="0" w:color="auto"/>
                        <w:right w:val="none" w:sz="0" w:space="0" w:color="auto"/>
                      </w:divBdr>
                      <w:divsChild>
                        <w:div w:id="1027871670">
                          <w:marLeft w:val="0"/>
                          <w:marRight w:val="0"/>
                          <w:marTop w:val="0"/>
                          <w:marBottom w:val="0"/>
                          <w:divBdr>
                            <w:top w:val="none" w:sz="0" w:space="0" w:color="auto"/>
                            <w:left w:val="none" w:sz="0" w:space="0" w:color="auto"/>
                            <w:bottom w:val="none" w:sz="0" w:space="0" w:color="auto"/>
                            <w:right w:val="none" w:sz="0" w:space="0" w:color="auto"/>
                          </w:divBdr>
                          <w:divsChild>
                            <w:div w:id="1012924961">
                              <w:marLeft w:val="0"/>
                              <w:marRight w:val="0"/>
                              <w:marTop w:val="0"/>
                              <w:marBottom w:val="0"/>
                              <w:divBdr>
                                <w:top w:val="none" w:sz="0" w:space="0" w:color="auto"/>
                                <w:left w:val="none" w:sz="0" w:space="0" w:color="auto"/>
                                <w:bottom w:val="none" w:sz="0" w:space="0" w:color="auto"/>
                                <w:right w:val="none" w:sz="0" w:space="0" w:color="auto"/>
                              </w:divBdr>
                              <w:divsChild>
                                <w:div w:id="17234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130437">
      <w:bodyDiv w:val="1"/>
      <w:marLeft w:val="0"/>
      <w:marRight w:val="0"/>
      <w:marTop w:val="0"/>
      <w:marBottom w:val="0"/>
      <w:divBdr>
        <w:top w:val="none" w:sz="0" w:space="0" w:color="auto"/>
        <w:left w:val="none" w:sz="0" w:space="0" w:color="auto"/>
        <w:bottom w:val="none" w:sz="0" w:space="0" w:color="auto"/>
        <w:right w:val="none" w:sz="0" w:space="0" w:color="auto"/>
      </w:divBdr>
      <w:divsChild>
        <w:div w:id="1520704429">
          <w:marLeft w:val="0"/>
          <w:marRight w:val="0"/>
          <w:marTop w:val="0"/>
          <w:marBottom w:val="0"/>
          <w:divBdr>
            <w:top w:val="none" w:sz="0" w:space="0" w:color="auto"/>
            <w:left w:val="none" w:sz="0" w:space="0" w:color="auto"/>
            <w:bottom w:val="none" w:sz="0" w:space="0" w:color="auto"/>
            <w:right w:val="none" w:sz="0" w:space="0" w:color="auto"/>
          </w:divBdr>
          <w:divsChild>
            <w:div w:id="1403213702">
              <w:marLeft w:val="0"/>
              <w:marRight w:val="0"/>
              <w:marTop w:val="0"/>
              <w:marBottom w:val="0"/>
              <w:divBdr>
                <w:top w:val="none" w:sz="0" w:space="0" w:color="auto"/>
                <w:left w:val="none" w:sz="0" w:space="0" w:color="auto"/>
                <w:bottom w:val="none" w:sz="0" w:space="0" w:color="auto"/>
                <w:right w:val="none" w:sz="0" w:space="0" w:color="auto"/>
              </w:divBdr>
              <w:divsChild>
                <w:div w:id="1301351213">
                  <w:marLeft w:val="0"/>
                  <w:marRight w:val="0"/>
                  <w:marTop w:val="0"/>
                  <w:marBottom w:val="0"/>
                  <w:divBdr>
                    <w:top w:val="none" w:sz="0" w:space="0" w:color="auto"/>
                    <w:left w:val="none" w:sz="0" w:space="0" w:color="auto"/>
                    <w:bottom w:val="none" w:sz="0" w:space="0" w:color="auto"/>
                    <w:right w:val="none" w:sz="0" w:space="0" w:color="auto"/>
                  </w:divBdr>
                  <w:divsChild>
                    <w:div w:id="776682699">
                      <w:marLeft w:val="0"/>
                      <w:marRight w:val="0"/>
                      <w:marTop w:val="0"/>
                      <w:marBottom w:val="0"/>
                      <w:divBdr>
                        <w:top w:val="none" w:sz="0" w:space="0" w:color="auto"/>
                        <w:left w:val="none" w:sz="0" w:space="0" w:color="auto"/>
                        <w:bottom w:val="none" w:sz="0" w:space="0" w:color="auto"/>
                        <w:right w:val="none" w:sz="0" w:space="0" w:color="auto"/>
                      </w:divBdr>
                      <w:divsChild>
                        <w:div w:id="908269337">
                          <w:marLeft w:val="0"/>
                          <w:marRight w:val="0"/>
                          <w:marTop w:val="0"/>
                          <w:marBottom w:val="0"/>
                          <w:divBdr>
                            <w:top w:val="none" w:sz="0" w:space="0" w:color="auto"/>
                            <w:left w:val="none" w:sz="0" w:space="0" w:color="auto"/>
                            <w:bottom w:val="none" w:sz="0" w:space="0" w:color="auto"/>
                            <w:right w:val="none" w:sz="0" w:space="0" w:color="auto"/>
                          </w:divBdr>
                          <w:divsChild>
                            <w:div w:id="1437291457">
                              <w:marLeft w:val="0"/>
                              <w:marRight w:val="0"/>
                              <w:marTop w:val="0"/>
                              <w:marBottom w:val="0"/>
                              <w:divBdr>
                                <w:top w:val="none" w:sz="0" w:space="0" w:color="auto"/>
                                <w:left w:val="none" w:sz="0" w:space="0" w:color="auto"/>
                                <w:bottom w:val="none" w:sz="0" w:space="0" w:color="auto"/>
                                <w:right w:val="none" w:sz="0" w:space="0" w:color="auto"/>
                              </w:divBdr>
                              <w:divsChild>
                                <w:div w:id="6760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sChild>
        <w:div w:id="115567762">
          <w:marLeft w:val="0"/>
          <w:marRight w:val="0"/>
          <w:marTop w:val="0"/>
          <w:marBottom w:val="0"/>
          <w:divBdr>
            <w:top w:val="none" w:sz="0" w:space="0" w:color="auto"/>
            <w:left w:val="none" w:sz="0" w:space="0" w:color="auto"/>
            <w:bottom w:val="none" w:sz="0" w:space="0" w:color="auto"/>
            <w:right w:val="none" w:sz="0" w:space="0" w:color="auto"/>
          </w:divBdr>
          <w:divsChild>
            <w:div w:id="863707545">
              <w:marLeft w:val="0"/>
              <w:marRight w:val="0"/>
              <w:marTop w:val="0"/>
              <w:marBottom w:val="0"/>
              <w:divBdr>
                <w:top w:val="none" w:sz="0" w:space="0" w:color="auto"/>
                <w:left w:val="none" w:sz="0" w:space="0" w:color="auto"/>
                <w:bottom w:val="none" w:sz="0" w:space="0" w:color="auto"/>
                <w:right w:val="none" w:sz="0" w:space="0" w:color="auto"/>
              </w:divBdr>
              <w:divsChild>
                <w:div w:id="677123605">
                  <w:marLeft w:val="0"/>
                  <w:marRight w:val="0"/>
                  <w:marTop w:val="0"/>
                  <w:marBottom w:val="0"/>
                  <w:divBdr>
                    <w:top w:val="none" w:sz="0" w:space="0" w:color="auto"/>
                    <w:left w:val="none" w:sz="0" w:space="0" w:color="auto"/>
                    <w:bottom w:val="none" w:sz="0" w:space="0" w:color="auto"/>
                    <w:right w:val="none" w:sz="0" w:space="0" w:color="auto"/>
                  </w:divBdr>
                  <w:divsChild>
                    <w:div w:id="248735308">
                      <w:marLeft w:val="0"/>
                      <w:marRight w:val="0"/>
                      <w:marTop w:val="0"/>
                      <w:marBottom w:val="0"/>
                      <w:divBdr>
                        <w:top w:val="none" w:sz="0" w:space="0" w:color="auto"/>
                        <w:left w:val="none" w:sz="0" w:space="0" w:color="auto"/>
                        <w:bottom w:val="none" w:sz="0" w:space="0" w:color="auto"/>
                        <w:right w:val="none" w:sz="0" w:space="0" w:color="auto"/>
                      </w:divBdr>
                      <w:divsChild>
                        <w:div w:id="1631084851">
                          <w:marLeft w:val="0"/>
                          <w:marRight w:val="0"/>
                          <w:marTop w:val="0"/>
                          <w:marBottom w:val="0"/>
                          <w:divBdr>
                            <w:top w:val="none" w:sz="0" w:space="0" w:color="auto"/>
                            <w:left w:val="none" w:sz="0" w:space="0" w:color="auto"/>
                            <w:bottom w:val="none" w:sz="0" w:space="0" w:color="auto"/>
                            <w:right w:val="none" w:sz="0" w:space="0" w:color="auto"/>
                          </w:divBdr>
                          <w:divsChild>
                            <w:div w:id="696852822">
                              <w:marLeft w:val="0"/>
                              <w:marRight w:val="0"/>
                              <w:marTop w:val="0"/>
                              <w:marBottom w:val="0"/>
                              <w:divBdr>
                                <w:top w:val="none" w:sz="0" w:space="0" w:color="auto"/>
                                <w:left w:val="none" w:sz="0" w:space="0" w:color="auto"/>
                                <w:bottom w:val="none" w:sz="0" w:space="0" w:color="auto"/>
                                <w:right w:val="none" w:sz="0" w:space="0" w:color="auto"/>
                              </w:divBdr>
                              <w:divsChild>
                                <w:div w:id="10789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538559">
      <w:bodyDiv w:val="1"/>
      <w:marLeft w:val="0"/>
      <w:marRight w:val="0"/>
      <w:marTop w:val="0"/>
      <w:marBottom w:val="0"/>
      <w:divBdr>
        <w:top w:val="none" w:sz="0" w:space="0" w:color="auto"/>
        <w:left w:val="none" w:sz="0" w:space="0" w:color="auto"/>
        <w:bottom w:val="none" w:sz="0" w:space="0" w:color="auto"/>
        <w:right w:val="none" w:sz="0" w:space="0" w:color="auto"/>
      </w:divBdr>
    </w:div>
    <w:div w:id="189766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C25BB"/>
    <w:rsid w:val="000C25BB"/>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71666CF35CC4B60B2B83911505ED5E7">
    <w:name w:val="C71666CF35CC4B60B2B83911505ED5E7"/>
    <w:rsid w:val="000C25B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713</Words>
  <Characters>4497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Birglechner Lisa</dc:creator>
  <cp:keywords/>
  <dc:description/>
  <cp:lastModifiedBy>Birglechner Lisa</cp:lastModifiedBy>
  <cp:revision>3</cp:revision>
  <dcterms:created xsi:type="dcterms:W3CDTF">2017-06-05T11:54:00Z</dcterms:created>
  <dcterms:modified xsi:type="dcterms:W3CDTF">2017-06-05T15:41:00Z</dcterms:modified>
</cp:coreProperties>
</file>