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29" w:rsidRDefault="00B94B0E" w:rsidP="00B94B0E">
      <w:pPr>
        <w:pStyle w:val="berschrift2"/>
      </w:pPr>
      <w:r>
        <w:t>Thesen zum Meyer Artikel</w:t>
      </w:r>
    </w:p>
    <w:p w:rsidR="00B94B0E" w:rsidRDefault="00B94B0E" w:rsidP="00B94B0E"/>
    <w:p w:rsidR="00B94B0E" w:rsidRPr="00B94B0E" w:rsidRDefault="00B94B0E" w:rsidP="00B94B0E">
      <w:pPr>
        <w:pStyle w:val="StandardWeb"/>
        <w:shd w:val="clear" w:color="auto" w:fill="F5F5F5"/>
        <w:spacing w:before="0" w:beforeAutospacing="0" w:after="150" w:afterAutospacing="0" w:line="360" w:lineRule="auto"/>
        <w:jc w:val="both"/>
        <w:rPr>
          <w:color w:val="333333"/>
        </w:rPr>
      </w:pPr>
      <w:r w:rsidRPr="00B94B0E">
        <w:rPr>
          <w:color w:val="333333"/>
        </w:rPr>
        <w:t>Im Text werden verschiedene Merkmale erwähnt, die die "nächste Schule" aufweisen sollte. </w:t>
      </w:r>
    </w:p>
    <w:p w:rsidR="00B94B0E" w:rsidRPr="00B94B0E" w:rsidRDefault="00B94B0E" w:rsidP="00B94B0E">
      <w:pPr>
        <w:pStyle w:val="StandardWeb"/>
        <w:shd w:val="clear" w:color="auto" w:fill="F5F5F5"/>
        <w:spacing w:before="0" w:beforeAutospacing="0" w:after="150" w:afterAutospacing="0" w:line="360" w:lineRule="auto"/>
        <w:jc w:val="both"/>
        <w:rPr>
          <w:color w:val="333333"/>
        </w:rPr>
      </w:pPr>
      <w:r w:rsidRPr="00B94B0E">
        <w:rPr>
          <w:color w:val="333333"/>
        </w:rPr>
        <w:t>(z.B. fächerübergreifender Unterricht, problemorientiert, digitale Netzwerke, Multiperspektivität etc.). </w:t>
      </w:r>
    </w:p>
    <w:p w:rsidR="00B94B0E" w:rsidRPr="00B94B0E" w:rsidRDefault="00B94B0E" w:rsidP="00B94B0E">
      <w:pPr>
        <w:pStyle w:val="StandardWeb"/>
        <w:shd w:val="clear" w:color="auto" w:fill="F5F5F5"/>
        <w:spacing w:before="0" w:beforeAutospacing="0" w:after="150" w:afterAutospacing="0" w:line="360" w:lineRule="auto"/>
        <w:jc w:val="both"/>
        <w:rPr>
          <w:color w:val="333333"/>
        </w:rPr>
      </w:pPr>
      <w:r w:rsidRPr="00B94B0E">
        <w:rPr>
          <w:color w:val="333333"/>
        </w:rPr>
        <w:t>Ich habe folgende, mir wichtig erscheinende, Ergänzung zu diesem Ansatz:</w:t>
      </w:r>
    </w:p>
    <w:p w:rsidR="00B94B0E" w:rsidRPr="00B94B0E" w:rsidRDefault="00B94B0E" w:rsidP="00B94B0E">
      <w:pPr>
        <w:pStyle w:val="StandardWeb"/>
        <w:shd w:val="clear" w:color="auto" w:fill="F5F5F5"/>
        <w:spacing w:before="0" w:beforeAutospacing="0" w:after="150" w:afterAutospacing="0" w:line="360" w:lineRule="auto"/>
        <w:jc w:val="both"/>
        <w:rPr>
          <w:color w:val="333333"/>
        </w:rPr>
      </w:pPr>
      <w:r w:rsidRPr="00B94B0E">
        <w:rPr>
          <w:color w:val="333333"/>
        </w:rPr>
        <w:t>Die Aussage, dass "fließendes Wissen" das "bewahrte Wissen" ersetzen wird, suggeriert, dass ersteres ohne letzteres möglich ist -- meiner Ansicht nach ist letzteres jedoch eine notwendige Voraussetzung für ersteres: Ohne das "bewahrte</w:t>
      </w:r>
      <w:r>
        <w:rPr>
          <w:color w:val="333333"/>
        </w:rPr>
        <w:t>s</w:t>
      </w:r>
      <w:r w:rsidRPr="00B94B0E">
        <w:rPr>
          <w:color w:val="333333"/>
        </w:rPr>
        <w:t xml:space="preserve"> Wisse</w:t>
      </w:r>
      <w:r>
        <w:rPr>
          <w:color w:val="333333"/>
        </w:rPr>
        <w:t>n</w:t>
      </w:r>
      <w:r w:rsidRPr="00B94B0E">
        <w:rPr>
          <w:color w:val="333333"/>
        </w:rPr>
        <w:t>" über die Lage  bzw. die Rolle des Golfstroms kann ich nur schwierig "fließendes Wissen" über anstehende klimatische Veränderungen entwickeln. </w:t>
      </w:r>
    </w:p>
    <w:p w:rsidR="00B94B0E" w:rsidRPr="00B94B0E" w:rsidRDefault="00B94B0E" w:rsidP="00B94B0E">
      <w:pPr>
        <w:pStyle w:val="StandardWeb"/>
        <w:shd w:val="clear" w:color="auto" w:fill="F5F5F5"/>
        <w:spacing w:before="0" w:beforeAutospacing="0" w:after="150" w:afterAutospacing="0" w:line="360" w:lineRule="auto"/>
        <w:jc w:val="both"/>
        <w:rPr>
          <w:color w:val="333333"/>
        </w:rPr>
      </w:pPr>
      <w:r w:rsidRPr="00B94B0E">
        <w:rPr>
          <w:color w:val="333333"/>
        </w:rPr>
        <w:t>Die digitalen Medien vereinfachen selbstverständlich den fächerübergreifenden, problemorientierten Unterreicht und bieten, wie im Text erwähnt, in vielerlei Hinsicht einen Mehrwert.</w:t>
      </w:r>
    </w:p>
    <w:p w:rsidR="00B94B0E" w:rsidRPr="00B94B0E" w:rsidRDefault="00B94B0E" w:rsidP="00B94B0E">
      <w:bookmarkStart w:id="0" w:name="_GoBack"/>
      <w:bookmarkEnd w:id="0"/>
    </w:p>
    <w:sectPr w:rsidR="00B94B0E" w:rsidRPr="00B94B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03"/>
    <w:rsid w:val="004F4F03"/>
    <w:rsid w:val="00B94B0E"/>
    <w:rsid w:val="00FE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94B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94B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rsid w:val="00B94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94B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94B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rsid w:val="00B94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747</Characters>
  <Application>Microsoft Office Word</Application>
  <DocSecurity>0</DocSecurity>
  <Lines>6</Lines>
  <Paragraphs>1</Paragraphs>
  <ScaleCrop>false</ScaleCrop>
  <Company>Hewlett-Packard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3</cp:revision>
  <dcterms:created xsi:type="dcterms:W3CDTF">2017-06-07T06:26:00Z</dcterms:created>
  <dcterms:modified xsi:type="dcterms:W3CDTF">2017-06-07T06:28:00Z</dcterms:modified>
</cp:coreProperties>
</file>