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6d3cf48cf4c49a9" /><Relationship Type="http://schemas.openxmlformats.org/package/2006/relationships/metadata/core-properties" Target="/package/services/metadata/core-properties/a7d8749ce06a4c438159f78e81aa93f9.psmdcp" Id="Ra677cf42f634486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mc:Ignorable="w14 wp14">
  <w:body>
    <w:p xmlns:wp14="http://schemas.microsoft.com/office/word/2010/wordml" w:rsidP="46C79232" w14:paraId="46C79232" wp14:textId="104DA0D0">
      <w:pPr>
        <w:tabs>
          <w:tab w:val="left" w:leader="none" w:pos="1440"/>
        </w:tabs>
        <w:spacing w:before="150" w:after="150" w:line="600" w:lineRule="auto"/>
        <w:ind w:left="-120" w:right="240" w:hanging="360"/>
        <w:jc w:val="left"/>
        <w:rPr>
          <w:rFonts w:ascii="inherit" w:hAnsi="inherit" w:eastAsia="inherit" w:cs="inherit"/>
          <w:b w:val="1"/>
          <w:bCs w:val="1"/>
          <w:color w:val="333333"/>
          <w:sz w:val="36"/>
          <w:szCs w:val="36"/>
        </w:rPr>
      </w:pPr>
      <w:r w:rsidRPr="46C79232">
        <w:rPr>
          <w:rFonts w:ascii="inherit" w:hAnsi="inherit" w:eastAsia="inherit" w:cs="inherit"/>
          <w:b w:val="1"/>
          <w:bCs w:val="1"/>
          <w:color w:val="333333"/>
          <w:spacing w:val="0"/>
          <w:position w:val="0"/>
          <w:sz w:val="36"/>
          <w:szCs w:val="36"/>
          <w:shd w:val="clear" w:fill="auto"/>
        </w:rPr>
        <w:t xml:space="preserve">A13 - </w:t>
      </w:r>
      <w:proofErr w:type="spellStart"/>
      <w:r w:rsidRPr="46C79232">
        <w:rPr>
          <w:rFonts w:ascii="inherit" w:hAnsi="inherit" w:eastAsia="inherit" w:cs="inherit"/>
          <w:b w:val="1"/>
          <w:bCs w:val="1"/>
          <w:color w:val="333333"/>
          <w:spacing w:val="0"/>
          <w:position w:val="0"/>
          <w:sz w:val="36"/>
          <w:szCs w:val="36"/>
          <w:shd w:val="clear" w:fill="auto"/>
        </w:rPr>
        <w:t xml:space="preserve">Lernpfad</w:t>
      </w:r>
      <w:proofErr w:type="spellEnd"/>
      <w:r w:rsidRPr="46C79232">
        <w:rPr>
          <w:rFonts w:ascii="inherit" w:hAnsi="inherit" w:eastAsia="inherit" w:cs="inherit"/>
          <w:b w:val="1"/>
          <w:bCs w:val="1"/>
          <w:color w:val="333333"/>
          <w:spacing w:val="0"/>
          <w:position w:val="0"/>
          <w:sz w:val="36"/>
          <w:szCs w:val="36"/>
          <w:shd w:val="clear" w:fill="auto"/>
        </w:rPr>
        <w:t xml:space="preserve"> mit </w:t>
      </w:r>
      <w:proofErr w:type="spellStart"/>
      <w:r w:rsidRPr="46C79232">
        <w:rPr>
          <w:rFonts w:ascii="inherit" w:hAnsi="inherit" w:eastAsia="inherit" w:cs="inherit"/>
          <w:b w:val="1"/>
          <w:bCs w:val="1"/>
          <w:color w:val="333333"/>
          <w:spacing w:val="0"/>
          <w:position w:val="0"/>
          <w:sz w:val="36"/>
          <w:szCs w:val="36"/>
          <w:shd w:val="clear" w:fill="auto"/>
        </w:rPr>
        <w:t xml:space="preserve">Actionbound</w:t>
      </w:r>
      <w:proofErr w:type="spellEnd"/>
    </w:p>
    <w:p xmlns:wp14="http://schemas.microsoft.com/office/word/2010/wordml" w:rsidP="46C79232" wp14:textId="77777777" wp14:noSpellErr="1" w14:paraId="473851B5">
      <w:pPr>
        <w:pStyle w:val="Normal"/>
        <w:tabs>
          <w:tab w:val="left" w:leader="none" w:pos="1440"/>
        </w:tabs>
        <w:spacing w:before="150" w:after="150" w:line="600" w:lineRule="auto"/>
        <w:ind w:left="-120" w:right="240" w:hanging="0"/>
        <w:jc w:val="left"/>
        <w:rPr>
          <w:rFonts w:ascii="inherit" w:hAnsi="inherit" w:eastAsia="inherit" w:cs="inherit"/>
          <w:b w:val="1"/>
          <w:bCs w:val="1"/>
          <w:color w:val="333333"/>
          <w:sz w:val="36"/>
          <w:szCs w:val="36"/>
        </w:rPr>
      </w:pPr>
      <w:r w:rsidRPr="46C79232">
        <w:rPr>
          <w:rFonts w:ascii="Calibri" w:hAnsi="Calibri" w:eastAsia="Calibri" w:cs="Calibri"/>
          <w:b w:val="1"/>
          <w:bCs w:val="1"/>
          <w:color w:val="333333"/>
          <w:spacing w:val="0"/>
          <w:position w:val="0"/>
          <w:sz w:val="32"/>
          <w:szCs w:val="32"/>
          <w:shd w:val="clear" w:fill="auto"/>
        </w:rPr>
        <w:t xml:space="preserve">Stundenskizze</w:t>
      </w:r>
    </w:p>
    <w:p xmlns:wp14="http://schemas.microsoft.com/office/word/2010/wordml" w:rsidP="46C79232" w14:paraId="1797DCDB" wp14:textId="77777777" wp14:noSpellErr="1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u w:val="single"/>
          <w:shd w:val="clear" w:fill="auto"/>
        </w:rPr>
        <w:t xml:space="preserve">Schulstufe: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7. Klasse</w:t>
      </w:r>
    </w:p>
    <w:p xmlns:wp14="http://schemas.microsoft.com/office/word/2010/wordml" w:rsidP="46C79232" w14:paraId="0747D220" wp14:textId="77777777" wp14:noSpellErr="1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u w:val="single"/>
          <w:shd w:val="clear" w:fill="auto"/>
        </w:rPr>
        <w:t xml:space="preserve">Lehrplanbezug: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Österreich 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– Raum – Gesellschaft – Wirtschaft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:</w:t>
      </w:r>
    </w:p>
    <w:p xmlns:wp14="http://schemas.microsoft.com/office/word/2010/wordml" w:rsidP="46C79232" w14:paraId="38550287" wp14:textId="77777777" wp14:noSpellErr="1">
      <w:pPr>
        <w:spacing w:before="0" w:after="160" w:line="259" w:lineRule="auto"/>
        <w:ind w:left="708" w:right="0" w:firstLine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Naturräumliche Chancen und Risiken</w:t>
      </w:r>
    </w:p>
    <w:p xmlns:wp14="http://schemas.microsoft.com/office/word/2010/wordml" w:rsidP="46C79232" w14:paraId="15A0AFC4" wp14:noSpellErr="1" wp14:textId="4F075009">
      <w:pPr>
        <w:spacing w:before="0" w:after="160" w:line="259" w:lineRule="auto"/>
        <w:ind w:left="1428" w:right="0" w:firstLine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geologische Faktoren und Prozesse am Beispiel eines alpinen und außeralpinen 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österreich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ischen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Lebensraumes 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au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f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zeigen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und in ihrem Zusammenwirken erklären.</w:t>
      </w:r>
    </w:p>
    <w:p xmlns:wp14="http://schemas.microsoft.com/office/word/2010/wordml" w:rsidP="46C79232" w14:paraId="3025BE88" wp14:textId="19DA4CBB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Im Rahmen eines Fächerübergreifenden Unterrichtest mit dem Fach Biologie, wird eine 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paläontolog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i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s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che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n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Exkursion nach Rußbach am Pass </w:t>
      </w:r>
      <w:proofErr w:type="spellStart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Gschütt</w:t>
      </w:r>
      <w:proofErr w:type="spellEnd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durchgeführt.</w:t>
      </w:r>
    </w:p>
    <w:p xmlns:wp14="http://schemas.microsoft.com/office/word/2010/wordml" w:rsidP="46C79232" w14:paraId="32AD94FC" wp14:textId="77777777" wp14:noSpellErr="1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4"/>
          <w:szCs w:val="24"/>
          <w:u w:val="single"/>
        </w:rPr>
      </w:pP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u w:val="single"/>
          <w:shd w:val="clear" w:fill="auto"/>
        </w:rPr>
        <w:t xml:space="preserve">Feinlernziele: </w:t>
      </w:r>
    </w:p>
    <w:p xmlns:wp14="http://schemas.microsoft.com/office/word/2010/wordml" w:rsidP="46C79232" w14:paraId="4C43217C" wp14:textId="77777777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- Die </w:t>
      </w:r>
      <w:proofErr w:type="spellStart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SuS</w:t>
      </w:r>
      <w:proofErr w:type="spellEnd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sind in der Lage Koordinaten bzw. Karten zu lesen, zu verstehen und </w:t>
      </w:r>
      <w:proofErr w:type="gramStart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Standorte  zu</w:t>
      </w:r>
      <w:proofErr w:type="gramEnd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finden.</w:t>
      </w:r>
    </w:p>
    <w:p xmlns:wp14="http://schemas.microsoft.com/office/word/2010/wordml" w:rsidP="46C79232" w14:paraId="7CD7C67A" wp14:textId="77777777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- Die </w:t>
      </w:r>
      <w:proofErr w:type="spellStart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SuS</w:t>
      </w:r>
      <w:proofErr w:type="spellEnd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kennen sich mit der mineralischen Zusammensetzung von Gesteinen aus.</w:t>
      </w:r>
    </w:p>
    <w:p xmlns:wp14="http://schemas.microsoft.com/office/word/2010/wordml" w:rsidP="46C79232" w14:paraId="3A4B18AC" wp14:textId="77777777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- Die </w:t>
      </w:r>
      <w:proofErr w:type="spellStart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SuS</w:t>
      </w:r>
      <w:proofErr w:type="spellEnd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haben Fachwissen zu Lebensräumen von Lebewesen.</w:t>
      </w:r>
    </w:p>
    <w:p xmlns:wp14="http://schemas.microsoft.com/office/word/2010/wordml" w:rsidP="46C79232" w14:paraId="1218BE48" wp14:textId="724A9697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- Sie </w:t>
      </w:r>
      <w:proofErr w:type="spellStart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SuS</w:t>
      </w:r>
      <w:proofErr w:type="spellEnd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sind in der Lage 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Gesteins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s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trukturen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zu erkennen und zu interpretieren.</w:t>
      </w:r>
    </w:p>
    <w:p xmlns:wp14="http://schemas.microsoft.com/office/word/2010/wordml" w:rsidP="46C79232" w14:paraId="38AA2877" wp14:textId="77777777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- Sie </w:t>
      </w:r>
      <w:proofErr w:type="spellStart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SuS</w:t>
      </w:r>
      <w:proofErr w:type="spellEnd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kennen sich mit der Gebirgsbildung und Auffaltungsprozessen aus. </w:t>
      </w:r>
    </w:p>
    <w:p xmlns:wp14="http://schemas.microsoft.com/office/word/2010/wordml" w:rsidP="46C79232" w14:paraId="0B47E4A2" wp14:textId="368AE6AB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- Die </w:t>
      </w:r>
      <w:proofErr w:type="spellStart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SuS</w:t>
      </w:r>
      <w:proofErr w:type="spellEnd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haben Vorwissen über geologische Zeitepochen und Bildung der Kontinente. Wissen, dass das Salzburger Becken 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T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eil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des </w:t>
      </w:r>
      <w:proofErr w:type="spellStart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peninischen</w:t>
      </w:r>
      <w:proofErr w:type="spellEnd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Ozeanes war.</w:t>
      </w:r>
    </w:p>
    <w:p xmlns:wp14="http://schemas.microsoft.com/office/word/2010/wordml" w:rsidP="46C79232" w14:paraId="7FEA5B7D" wp14:textId="77777777" wp14:noSpellErr="1"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u w:val="single"/>
          <w:shd w:val="clear" w:fill="auto"/>
        </w:rPr>
        <w:t xml:space="preserve">Dauer der S/S-Arbeit:</w:t>
      </w: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Vorbereitung auf Tagesausflug beträgt ein Monat, Exkursion   </w:t>
      </w:r>
    </w:p>
    <w:p xmlns:wp14="http://schemas.microsoft.com/office/word/2010/wordml" w:rsidP="46C79232" w14:paraId="19538C85" wp14:textId="77777777"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                                   ein Tag. </w:t>
      </w:r>
      <w:proofErr w:type="spellStart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Actionbound</w:t>
      </w:r>
      <w:proofErr w:type="spellEnd"/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wird am Exkursionstag eingesetzt um den </w:t>
      </w:r>
    </w:p>
    <w:p xmlns:wp14="http://schemas.microsoft.com/office/word/2010/wordml" w:rsidP="46C79232" w14:paraId="02E27AC4" wp14:textId="77777777" wp14:noSpellErr="1"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                                    Lehrvortrag zu unterstützen.</w:t>
      </w:r>
    </w:p>
    <w:p xmlns:wp14="http://schemas.microsoft.com/office/word/2010/wordml" w14:paraId="5CB22803" wp14:textId="77777777">
      <w:pPr>
        <w:spacing w:before="0" w:after="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46C79232" w14:paraId="1A640FA5" wp14:textId="77777777" wp14:noSpellErr="1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46C7923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Durchführungsdauer insgesamt mit Bus und Fußweg: ca. 8h</w:t>
      </w:r>
    </w:p>
    <w:p xmlns:wp14="http://schemas.microsoft.com/office/word/2010/wordml" w14:paraId="59A71DF0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5CB7F7A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  <w:vertAlign w:val="superscript"/>
        </w:rPr>
      </w:pPr>
    </w:p>
    <w:p xmlns:wp14="http://schemas.microsoft.com/office/word/2010/wordml" w14:paraId="2B7D0C1F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sectPr>
      <w:pgMar w:top="1440" w:right="1440" w:bottom="1440" w:left="1440"/>
      <w:pgSz w:w="12240" w:h="15840" w:orient="portrait"/>
      <w:headerReference w:type="default" r:id="R8eb1f9b293ba4cc0"/>
      <w:footerReference w:type="default" r:id="R48451c10b8a64e0a"/>
    </w:sectPr>
  </w:body>
</w:document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6C79232" w:rsidTr="46C79232" w14:paraId="70D6F3FC">
      <w:tc>
        <w:tcPr>
          <w:tcW w:w="3120" w:type="dxa"/>
          <w:tcMar/>
        </w:tcPr>
        <w:p w:rsidR="46C79232" w:rsidP="46C79232" w:rsidRDefault="46C79232" w14:noSpellErr="1" w14:paraId="1815E6C6" w14:textId="6CA3A225">
          <w:pPr>
            <w:pStyle w:val="Header"/>
            <w:bidi w:val="0"/>
            <w:ind w:left="-115"/>
            <w:jc w:val="left"/>
          </w:pPr>
          <w:r w:rsidR="46C79232">
            <w:rPr/>
            <w:t>Anja Müller</w:t>
          </w:r>
        </w:p>
      </w:tc>
      <w:tc>
        <w:tcPr>
          <w:tcW w:w="3120" w:type="dxa"/>
          <w:tcMar/>
        </w:tcPr>
        <w:p w:rsidR="46C79232" w:rsidP="46C79232" w:rsidRDefault="46C79232" w14:paraId="51F89549" w14:textId="64FBAF90">
          <w:pPr>
            <w:pStyle w:val="Header"/>
            <w:bidi w:val="0"/>
            <w:jc w:val="center"/>
          </w:pPr>
          <w:r w:rsidR="46C79232">
            <w:rPr/>
            <w:t>01524417</w:t>
          </w:r>
        </w:p>
      </w:tc>
      <w:tc>
        <w:tcPr>
          <w:tcW w:w="3120" w:type="dxa"/>
          <w:tcMar/>
        </w:tcPr>
        <w:p w:rsidR="46C79232" w:rsidP="46C79232" w:rsidRDefault="46C79232" w14:noSpellErr="1" w14:paraId="1CA6D662" w14:textId="7E77B3D1">
          <w:pPr>
            <w:pStyle w:val="Header"/>
            <w:bidi w:val="0"/>
            <w:ind w:right="-115"/>
            <w:jc w:val="right"/>
          </w:pPr>
          <w:r w:rsidR="46C79232">
            <w:rPr/>
            <w:t>anja.mueller2@stud.sbg.ac.at</w:t>
          </w:r>
        </w:p>
      </w:tc>
    </w:tr>
  </w:tbl>
  <w:p w:rsidR="46C79232" w:rsidP="46C79232" w:rsidRDefault="46C79232" w14:paraId="00DD725E" w14:textId="6A3CF09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6C79232" w:rsidTr="46C79232" w14:paraId="0E58C300">
      <w:tc>
        <w:tcPr>
          <w:tcW w:w="3120" w:type="dxa"/>
          <w:tcMar/>
        </w:tcPr>
        <w:p w:rsidR="46C79232" w:rsidP="46C79232" w:rsidRDefault="46C79232" w14:paraId="22A7D653" w14:textId="2746056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6C79232" w:rsidP="46C79232" w:rsidRDefault="46C79232" w14:paraId="5B6C65B6" w14:textId="4FA97E6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6C79232" w:rsidP="46C79232" w:rsidRDefault="46C79232" w14:paraId="550FED6C" w14:textId="63F4CAD7">
          <w:pPr>
            <w:pStyle w:val="Header"/>
            <w:bidi w:val="0"/>
            <w:ind w:right="-115"/>
            <w:jc w:val="right"/>
          </w:pPr>
        </w:p>
      </w:tc>
    </w:tr>
  </w:tbl>
  <w:p w:rsidR="46C79232" w:rsidP="46C79232" w:rsidRDefault="46C79232" w14:paraId="62783ADE" w14:textId="4460F70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">
    <w:abstractNumId w:val="18"/>
  </w:num>
  <w:num w:numId="3">
    <w:abstractNumId w:val="12"/>
  </w:num>
  <w:num w:numId="5">
    <w:abstractNumId w:val="6"/>
  </w:num>
  <w:num w:numId="10">
    <w:abstractNumId w:val="0"/>
  </w:num>
</w:numbering>
</file>

<file path=word/settings.xml><?xml version="1.0" encoding="utf-8"?>
<w:settings xmlns:w14="http://schemas.microsoft.com/office/word/2010/wordml" xmlns:mc="http://schemas.openxmlformats.org/markup-compatibility/2006" xmlns:w="http://schemas.openxmlformats.org/wordprocessingml/2006/main" mc:Ignorable="w14">
  <w:proofState w:spelling="clean" w:grammar="dirty"/>
  <w14:docId w14:val="1643D860"/>
  <w:rsids>
    <w:rsidRoot w:val="46C79232"/>
    <w:rsid w:val="46C79232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" /><Relationship Type="http://schemas.openxmlformats.org/officeDocument/2006/relationships/styles" Target="styles.xml" Id="docRId3" /><Relationship Type="http://schemas.openxmlformats.org/officeDocument/2006/relationships/settings" Target="/word/settings.xml" Id="R05dd9a55a96d4952" /><Relationship Type="http://schemas.openxmlformats.org/officeDocument/2006/relationships/header" Target="/word/header.xml" Id="R8eb1f9b293ba4cc0" /><Relationship Type="http://schemas.openxmlformats.org/officeDocument/2006/relationships/footer" Target="/word/footer.xml" Id="R48451c10b8a64e0a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