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C72EB4" w:rsidTr="00F213A4">
        <w:trPr>
          <w:trHeight w:val="1134"/>
        </w:trPr>
        <w:tc>
          <w:tcPr>
            <w:tcW w:w="704" w:type="dxa"/>
            <w:vAlign w:val="center"/>
          </w:tcPr>
          <w:p w:rsidR="00C72EB4" w:rsidRPr="00F213A4" w:rsidRDefault="00F213A4" w:rsidP="00F213A4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1</w:t>
            </w:r>
          </w:p>
        </w:tc>
        <w:tc>
          <w:tcPr>
            <w:tcW w:w="8358" w:type="dxa"/>
            <w:vAlign w:val="center"/>
          </w:tcPr>
          <w:p w:rsidR="00C72EB4" w:rsidRPr="00F213A4" w:rsidRDefault="00F213A4" w:rsidP="00F213A4">
            <w:pPr>
              <w:rPr>
                <w:sz w:val="28"/>
              </w:rPr>
            </w:pPr>
            <w:r w:rsidRPr="00F213A4">
              <w:rPr>
                <w:sz w:val="28"/>
              </w:rPr>
              <w:t>Nennen Sie die</w:t>
            </w:r>
            <w:r w:rsidR="00C72EB4" w:rsidRPr="00F213A4">
              <w:rPr>
                <w:sz w:val="28"/>
              </w:rPr>
              <w:t xml:space="preserve"> Maßstäben </w:t>
            </w:r>
            <w:r w:rsidRPr="00F213A4">
              <w:rPr>
                <w:sz w:val="28"/>
              </w:rPr>
              <w:t>der</w:t>
            </w:r>
            <w:r w:rsidR="00C72EB4" w:rsidRPr="00F213A4">
              <w:rPr>
                <w:sz w:val="28"/>
              </w:rPr>
              <w:t xml:space="preserve"> ÖK? </w:t>
            </w:r>
            <w:r w:rsidRPr="00F213A4">
              <w:rPr>
                <w:sz w:val="28"/>
              </w:rPr>
              <w:t>Vergleichen Sie die</w:t>
            </w:r>
            <w:r w:rsidR="00C72EB4" w:rsidRPr="00F213A4">
              <w:rPr>
                <w:sz w:val="28"/>
              </w:rPr>
              <w:t xml:space="preserve"> Inhalte</w:t>
            </w:r>
            <w:r w:rsidRPr="00F213A4">
              <w:rPr>
                <w:sz w:val="28"/>
              </w:rPr>
              <w:t xml:space="preserve">. Beschreiben Sie Aspekte der </w:t>
            </w:r>
            <w:r w:rsidR="00C72EB4" w:rsidRPr="00F213A4">
              <w:rPr>
                <w:sz w:val="28"/>
              </w:rPr>
              <w:t>„Vergrößerungen</w:t>
            </w:r>
            <w:r w:rsidRPr="00F213A4">
              <w:rPr>
                <w:sz w:val="28"/>
              </w:rPr>
              <w:t>“.</w:t>
            </w:r>
          </w:p>
        </w:tc>
      </w:tr>
      <w:tr w:rsidR="00C72EB4" w:rsidTr="00F213A4">
        <w:trPr>
          <w:trHeight w:val="1134"/>
        </w:trPr>
        <w:tc>
          <w:tcPr>
            <w:tcW w:w="704" w:type="dxa"/>
            <w:vAlign w:val="center"/>
          </w:tcPr>
          <w:p w:rsidR="00C72EB4" w:rsidRPr="00F213A4" w:rsidRDefault="00F213A4" w:rsidP="00F213A4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2</w:t>
            </w:r>
          </w:p>
        </w:tc>
        <w:tc>
          <w:tcPr>
            <w:tcW w:w="8358" w:type="dxa"/>
            <w:vAlign w:val="center"/>
          </w:tcPr>
          <w:p w:rsidR="00C72EB4" w:rsidRPr="00F213A4" w:rsidRDefault="00C72EB4" w:rsidP="00F213A4">
            <w:pPr>
              <w:rPr>
                <w:sz w:val="28"/>
              </w:rPr>
            </w:pPr>
            <w:r w:rsidRPr="00F213A4">
              <w:rPr>
                <w:sz w:val="28"/>
              </w:rPr>
              <w:t>Nennen und beschreiben Sie die Projektion, welche der ÖK500 zugrunde liegt.</w:t>
            </w:r>
          </w:p>
        </w:tc>
      </w:tr>
      <w:tr w:rsidR="00C72EB4" w:rsidTr="00F213A4">
        <w:trPr>
          <w:trHeight w:val="1134"/>
        </w:trPr>
        <w:tc>
          <w:tcPr>
            <w:tcW w:w="704" w:type="dxa"/>
            <w:vAlign w:val="center"/>
          </w:tcPr>
          <w:p w:rsidR="00C72EB4" w:rsidRPr="00F213A4" w:rsidRDefault="00F213A4" w:rsidP="00F213A4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3</w:t>
            </w:r>
          </w:p>
        </w:tc>
        <w:tc>
          <w:tcPr>
            <w:tcW w:w="8358" w:type="dxa"/>
            <w:vAlign w:val="center"/>
          </w:tcPr>
          <w:p w:rsidR="00C72EB4" w:rsidRPr="00F213A4" w:rsidRDefault="00C72EB4" w:rsidP="00F213A4">
            <w:pPr>
              <w:rPr>
                <w:sz w:val="28"/>
              </w:rPr>
            </w:pPr>
            <w:r w:rsidRPr="00F213A4">
              <w:rPr>
                <w:sz w:val="28"/>
              </w:rPr>
              <w:t xml:space="preserve">Nennen und beschreiben Sie die </w:t>
            </w:r>
            <w:r w:rsidRPr="00F213A4">
              <w:rPr>
                <w:sz w:val="28"/>
              </w:rPr>
              <w:t>Projektion</w:t>
            </w:r>
            <w:r w:rsidR="00F213A4" w:rsidRPr="00F213A4">
              <w:rPr>
                <w:sz w:val="28"/>
              </w:rPr>
              <w:t>, welche</w:t>
            </w:r>
            <w:r w:rsidRPr="00F213A4">
              <w:rPr>
                <w:sz w:val="28"/>
              </w:rPr>
              <w:t xml:space="preserve"> der ÖK200 und ÖK50 zugrunde</w:t>
            </w:r>
            <w:r w:rsidR="00F213A4" w:rsidRPr="00F213A4">
              <w:rPr>
                <w:sz w:val="28"/>
              </w:rPr>
              <w:t xml:space="preserve"> </w:t>
            </w:r>
            <w:r w:rsidR="00F213A4" w:rsidRPr="00F213A4">
              <w:rPr>
                <w:sz w:val="28"/>
              </w:rPr>
              <w:t>liegt</w:t>
            </w:r>
            <w:r w:rsidRPr="00F213A4">
              <w:rPr>
                <w:sz w:val="28"/>
              </w:rPr>
              <w:t>?</w:t>
            </w:r>
          </w:p>
        </w:tc>
      </w:tr>
      <w:tr w:rsidR="00C72EB4" w:rsidTr="00F213A4">
        <w:trPr>
          <w:trHeight w:val="1134"/>
        </w:trPr>
        <w:tc>
          <w:tcPr>
            <w:tcW w:w="704" w:type="dxa"/>
            <w:vAlign w:val="center"/>
          </w:tcPr>
          <w:p w:rsidR="00C72EB4" w:rsidRPr="00F213A4" w:rsidRDefault="00F213A4" w:rsidP="00F213A4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4</w:t>
            </w:r>
          </w:p>
        </w:tc>
        <w:tc>
          <w:tcPr>
            <w:tcW w:w="8358" w:type="dxa"/>
            <w:vAlign w:val="center"/>
          </w:tcPr>
          <w:p w:rsidR="00C72EB4" w:rsidRPr="00F213A4" w:rsidRDefault="00F213A4" w:rsidP="00F213A4">
            <w:pPr>
              <w:rPr>
                <w:sz w:val="28"/>
              </w:rPr>
            </w:pPr>
            <w:r w:rsidRPr="00F213A4">
              <w:rPr>
                <w:sz w:val="28"/>
              </w:rPr>
              <w:t>Beschreiben Sie die Unterschiede zwischen</w:t>
            </w:r>
            <w:r w:rsidR="00C72EB4" w:rsidRPr="00F213A4">
              <w:rPr>
                <w:sz w:val="28"/>
              </w:rPr>
              <w:t xml:space="preserve"> UTM- </w:t>
            </w:r>
            <w:r w:rsidRPr="00F213A4">
              <w:rPr>
                <w:sz w:val="28"/>
              </w:rPr>
              <w:t>und die</w:t>
            </w:r>
            <w:r w:rsidR="00C72EB4" w:rsidRPr="00F213A4">
              <w:rPr>
                <w:sz w:val="28"/>
              </w:rPr>
              <w:t xml:space="preserve">  G-K-Projektion</w:t>
            </w:r>
            <w:r w:rsidRPr="00F213A4">
              <w:rPr>
                <w:sz w:val="28"/>
              </w:rPr>
              <w:t>.</w:t>
            </w:r>
          </w:p>
        </w:tc>
      </w:tr>
      <w:tr w:rsidR="00C72EB4" w:rsidTr="00F213A4">
        <w:trPr>
          <w:trHeight w:val="1134"/>
        </w:trPr>
        <w:tc>
          <w:tcPr>
            <w:tcW w:w="704" w:type="dxa"/>
            <w:vAlign w:val="center"/>
          </w:tcPr>
          <w:p w:rsidR="00C72EB4" w:rsidRPr="00F213A4" w:rsidRDefault="00F213A4" w:rsidP="00F213A4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5</w:t>
            </w:r>
          </w:p>
        </w:tc>
        <w:tc>
          <w:tcPr>
            <w:tcW w:w="8358" w:type="dxa"/>
            <w:vAlign w:val="center"/>
          </w:tcPr>
          <w:p w:rsidR="00C72EB4" w:rsidRPr="00F213A4" w:rsidRDefault="00C72EB4" w:rsidP="00F213A4">
            <w:pPr>
              <w:rPr>
                <w:sz w:val="28"/>
              </w:rPr>
            </w:pPr>
            <w:r w:rsidRPr="00F213A4">
              <w:rPr>
                <w:sz w:val="28"/>
              </w:rPr>
              <w:t xml:space="preserve">Beschreiben Sie </w:t>
            </w:r>
            <w:r w:rsidR="00F213A4" w:rsidRPr="00F213A4">
              <w:rPr>
                <w:sz w:val="28"/>
              </w:rPr>
              <w:t>die</w:t>
            </w:r>
            <w:r w:rsidRPr="00F213A4">
              <w:rPr>
                <w:sz w:val="28"/>
              </w:rPr>
              <w:t xml:space="preserve"> Unterschied</w:t>
            </w:r>
            <w:r w:rsidR="00F213A4" w:rsidRPr="00F213A4">
              <w:rPr>
                <w:sz w:val="28"/>
              </w:rPr>
              <w:t>e</w:t>
            </w:r>
            <w:r w:rsidRPr="00F213A4">
              <w:rPr>
                <w:sz w:val="28"/>
              </w:rPr>
              <w:t xml:space="preserve"> zwischen Karten in geschützten und offenen Lizenzen?</w:t>
            </w:r>
          </w:p>
        </w:tc>
      </w:tr>
      <w:tr w:rsidR="00C72EB4" w:rsidTr="00F213A4">
        <w:trPr>
          <w:trHeight w:val="1134"/>
        </w:trPr>
        <w:tc>
          <w:tcPr>
            <w:tcW w:w="704" w:type="dxa"/>
            <w:vAlign w:val="center"/>
          </w:tcPr>
          <w:p w:rsidR="00C72EB4" w:rsidRPr="00F213A4" w:rsidRDefault="00F213A4" w:rsidP="00F213A4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6</w:t>
            </w:r>
          </w:p>
        </w:tc>
        <w:tc>
          <w:tcPr>
            <w:tcW w:w="8358" w:type="dxa"/>
            <w:vAlign w:val="center"/>
          </w:tcPr>
          <w:p w:rsidR="00C72EB4" w:rsidRPr="00F213A4" w:rsidRDefault="00C72EB4" w:rsidP="00F213A4">
            <w:pPr>
              <w:rPr>
                <w:sz w:val="28"/>
              </w:rPr>
            </w:pPr>
            <w:r w:rsidRPr="00F213A4">
              <w:rPr>
                <w:sz w:val="28"/>
              </w:rPr>
              <w:t>Nehmen Sie persönlich zum Unterschied zwischen analogen und digitalen Karten Stellung?</w:t>
            </w:r>
          </w:p>
        </w:tc>
      </w:tr>
    </w:tbl>
    <w:p w:rsidR="006D2122" w:rsidRDefault="00F213A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213A4" w:rsidTr="000A434D">
        <w:trPr>
          <w:trHeight w:val="1134"/>
        </w:trPr>
        <w:tc>
          <w:tcPr>
            <w:tcW w:w="704" w:type="dxa"/>
            <w:vAlign w:val="center"/>
          </w:tcPr>
          <w:p w:rsidR="00F213A4" w:rsidRPr="00F213A4" w:rsidRDefault="00F213A4" w:rsidP="000A434D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1</w:t>
            </w:r>
          </w:p>
        </w:tc>
        <w:tc>
          <w:tcPr>
            <w:tcW w:w="8358" w:type="dxa"/>
            <w:vAlign w:val="center"/>
          </w:tcPr>
          <w:p w:rsidR="00F213A4" w:rsidRPr="00F213A4" w:rsidRDefault="00F213A4" w:rsidP="000A434D">
            <w:pPr>
              <w:rPr>
                <w:sz w:val="28"/>
              </w:rPr>
            </w:pPr>
            <w:r w:rsidRPr="00F213A4">
              <w:rPr>
                <w:sz w:val="28"/>
              </w:rPr>
              <w:t>Nennen Sie die Maßstäben der ÖK? Vergleichen Sie die Inhalte. Beschreiben Sie Aspekte der „Vergrößerungen“.</w:t>
            </w:r>
          </w:p>
        </w:tc>
      </w:tr>
      <w:tr w:rsidR="00F213A4" w:rsidTr="000A434D">
        <w:trPr>
          <w:trHeight w:val="1134"/>
        </w:trPr>
        <w:tc>
          <w:tcPr>
            <w:tcW w:w="704" w:type="dxa"/>
            <w:vAlign w:val="center"/>
          </w:tcPr>
          <w:p w:rsidR="00F213A4" w:rsidRPr="00F213A4" w:rsidRDefault="00F213A4" w:rsidP="000A434D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2</w:t>
            </w:r>
          </w:p>
        </w:tc>
        <w:tc>
          <w:tcPr>
            <w:tcW w:w="8358" w:type="dxa"/>
            <w:vAlign w:val="center"/>
          </w:tcPr>
          <w:p w:rsidR="00F213A4" w:rsidRPr="00F213A4" w:rsidRDefault="00F213A4" w:rsidP="000A434D">
            <w:pPr>
              <w:rPr>
                <w:sz w:val="28"/>
              </w:rPr>
            </w:pPr>
            <w:r w:rsidRPr="00F213A4">
              <w:rPr>
                <w:sz w:val="28"/>
              </w:rPr>
              <w:t>Nennen und beschreiben Sie die Projektion, welche der ÖK500 zugrunde liegt.</w:t>
            </w:r>
          </w:p>
        </w:tc>
      </w:tr>
      <w:tr w:rsidR="00F213A4" w:rsidTr="000A434D">
        <w:trPr>
          <w:trHeight w:val="1134"/>
        </w:trPr>
        <w:tc>
          <w:tcPr>
            <w:tcW w:w="704" w:type="dxa"/>
            <w:vAlign w:val="center"/>
          </w:tcPr>
          <w:p w:rsidR="00F213A4" w:rsidRPr="00F213A4" w:rsidRDefault="00F213A4" w:rsidP="000A434D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3</w:t>
            </w:r>
          </w:p>
        </w:tc>
        <w:tc>
          <w:tcPr>
            <w:tcW w:w="8358" w:type="dxa"/>
            <w:vAlign w:val="center"/>
          </w:tcPr>
          <w:p w:rsidR="00F213A4" w:rsidRPr="00F213A4" w:rsidRDefault="00F213A4" w:rsidP="000A434D">
            <w:pPr>
              <w:rPr>
                <w:sz w:val="28"/>
              </w:rPr>
            </w:pPr>
            <w:r w:rsidRPr="00F213A4">
              <w:rPr>
                <w:sz w:val="28"/>
              </w:rPr>
              <w:t>Nennen und beschreiben Sie die Projektion, welche der ÖK200 und ÖK50 zugrunde liegt?</w:t>
            </w:r>
          </w:p>
        </w:tc>
      </w:tr>
      <w:tr w:rsidR="00F213A4" w:rsidTr="000A434D">
        <w:trPr>
          <w:trHeight w:val="1134"/>
        </w:trPr>
        <w:tc>
          <w:tcPr>
            <w:tcW w:w="704" w:type="dxa"/>
            <w:vAlign w:val="center"/>
          </w:tcPr>
          <w:p w:rsidR="00F213A4" w:rsidRPr="00F213A4" w:rsidRDefault="00F213A4" w:rsidP="000A434D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4</w:t>
            </w:r>
          </w:p>
        </w:tc>
        <w:tc>
          <w:tcPr>
            <w:tcW w:w="8358" w:type="dxa"/>
            <w:vAlign w:val="center"/>
          </w:tcPr>
          <w:p w:rsidR="00F213A4" w:rsidRPr="00F213A4" w:rsidRDefault="00F213A4" w:rsidP="000A434D">
            <w:pPr>
              <w:rPr>
                <w:sz w:val="28"/>
              </w:rPr>
            </w:pPr>
            <w:r w:rsidRPr="00F213A4">
              <w:rPr>
                <w:sz w:val="28"/>
              </w:rPr>
              <w:t>Beschreiben Sie die Unterschiede zwischen UTM- und die  G-K-Projektion.</w:t>
            </w:r>
          </w:p>
        </w:tc>
      </w:tr>
      <w:tr w:rsidR="00F213A4" w:rsidTr="000A434D">
        <w:trPr>
          <w:trHeight w:val="1134"/>
        </w:trPr>
        <w:tc>
          <w:tcPr>
            <w:tcW w:w="704" w:type="dxa"/>
            <w:vAlign w:val="center"/>
          </w:tcPr>
          <w:p w:rsidR="00F213A4" w:rsidRPr="00F213A4" w:rsidRDefault="00F213A4" w:rsidP="000A434D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5</w:t>
            </w:r>
          </w:p>
        </w:tc>
        <w:tc>
          <w:tcPr>
            <w:tcW w:w="8358" w:type="dxa"/>
            <w:vAlign w:val="center"/>
          </w:tcPr>
          <w:p w:rsidR="00F213A4" w:rsidRPr="00F213A4" w:rsidRDefault="00F213A4" w:rsidP="000A434D">
            <w:pPr>
              <w:rPr>
                <w:sz w:val="28"/>
              </w:rPr>
            </w:pPr>
            <w:r w:rsidRPr="00F213A4">
              <w:rPr>
                <w:sz w:val="28"/>
              </w:rPr>
              <w:t>Beschreiben Sie die Unterschiede zwischen Karten in geschützten und offenen Lizenzen?</w:t>
            </w:r>
          </w:p>
        </w:tc>
      </w:tr>
      <w:tr w:rsidR="00F213A4" w:rsidTr="000A434D">
        <w:trPr>
          <w:trHeight w:val="1134"/>
        </w:trPr>
        <w:tc>
          <w:tcPr>
            <w:tcW w:w="704" w:type="dxa"/>
            <w:vAlign w:val="center"/>
          </w:tcPr>
          <w:p w:rsidR="00F213A4" w:rsidRPr="00F213A4" w:rsidRDefault="00F213A4" w:rsidP="000A434D">
            <w:pPr>
              <w:jc w:val="center"/>
              <w:rPr>
                <w:b/>
                <w:sz w:val="28"/>
              </w:rPr>
            </w:pPr>
            <w:r w:rsidRPr="00F213A4">
              <w:rPr>
                <w:b/>
                <w:sz w:val="28"/>
              </w:rPr>
              <w:t>6</w:t>
            </w:r>
          </w:p>
        </w:tc>
        <w:tc>
          <w:tcPr>
            <w:tcW w:w="8358" w:type="dxa"/>
            <w:vAlign w:val="center"/>
          </w:tcPr>
          <w:p w:rsidR="00F213A4" w:rsidRPr="00F213A4" w:rsidRDefault="00F213A4" w:rsidP="000A434D">
            <w:pPr>
              <w:rPr>
                <w:sz w:val="28"/>
              </w:rPr>
            </w:pPr>
            <w:r w:rsidRPr="00F213A4">
              <w:rPr>
                <w:sz w:val="28"/>
              </w:rPr>
              <w:t>Nehmen Sie persönlich zum Unterschied zwischen analogen und digitalen Karten Stellung?</w:t>
            </w:r>
          </w:p>
        </w:tc>
      </w:tr>
    </w:tbl>
    <w:p w:rsidR="00F213A4" w:rsidRDefault="00F213A4">
      <w:bookmarkStart w:id="0" w:name="_GoBack"/>
      <w:bookmarkEnd w:id="0"/>
    </w:p>
    <w:sectPr w:rsidR="00F213A4" w:rsidSect="00F213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B4"/>
    <w:rsid w:val="002E7F0A"/>
    <w:rsid w:val="009546F3"/>
    <w:rsid w:val="00C72EB4"/>
    <w:rsid w:val="00F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2EFF-AAF5-42A6-B90C-063808A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2017-10-25T03:06:00Z</dcterms:created>
  <dcterms:modified xsi:type="dcterms:W3CDTF">2017-10-25T03:16:00Z</dcterms:modified>
</cp:coreProperties>
</file>