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D032" w14:textId="77777777" w:rsidR="00A20278" w:rsidRDefault="00A20278" w:rsidP="00A20278">
      <w:bookmarkStart w:id="0" w:name="_Toc353306510"/>
      <w:bookmarkStart w:id="1" w:name="_Toc353307191"/>
      <w:bookmarkStart w:id="2" w:name="_Toc353307251"/>
      <w:bookmarkStart w:id="3" w:name="_Toc353307278"/>
      <w:bookmarkStart w:id="4" w:name="_Toc353312276"/>
      <w:bookmarkStart w:id="5" w:name="_Toc359759587"/>
      <w:bookmarkStart w:id="6" w:name="_Toc359761320"/>
      <w:bookmarkStart w:id="7" w:name="_Toc359761340"/>
      <w:bookmarkStart w:id="8" w:name="_Toc359761360"/>
      <w:bookmarkStart w:id="9" w:name="_Toc359833084"/>
      <w:bookmarkStart w:id="10" w:name="_Toc374449325"/>
      <w:bookmarkStart w:id="11" w:name="_Toc374449472"/>
    </w:p>
    <w:p w14:paraId="4C8D0EAA" w14:textId="77777777" w:rsidR="00A20278" w:rsidRDefault="00A20278" w:rsidP="00A20278"/>
    <w:p w14:paraId="5A787D60" w14:textId="77777777" w:rsidR="00A20278" w:rsidRDefault="008874D7" w:rsidP="00A20278">
      <w:r>
        <w:rPr>
          <w:noProof/>
          <w:lang w:eastAsia="de-AT"/>
        </w:rPr>
        <mc:AlternateContent>
          <mc:Choice Requires="wps">
            <w:drawing>
              <wp:anchor distT="0" distB="0" distL="114300" distR="114300" simplePos="0" relativeHeight="251661312" behindDoc="1" locked="0" layoutInCell="1" allowOverlap="1" wp14:anchorId="04EAD31F" wp14:editId="3FB2116C">
                <wp:simplePos x="0" y="0"/>
                <wp:positionH relativeFrom="column">
                  <wp:posOffset>5426710</wp:posOffset>
                </wp:positionH>
                <wp:positionV relativeFrom="paragraph">
                  <wp:posOffset>254000</wp:posOffset>
                </wp:positionV>
                <wp:extent cx="0" cy="7012940"/>
                <wp:effectExtent l="30480" t="32385" r="36195" b="3175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2940"/>
                        </a:xfrm>
                        <a:prstGeom prst="straightConnector1">
                          <a:avLst/>
                        </a:prstGeom>
                        <a:noFill/>
                        <a:ln w="571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C72B69" id="_x0000_t32" coordsize="21600,21600" o:spt="32" o:oned="t" path="m,l21600,21600e" filled="f">
                <v:path arrowok="t" fillok="f" o:connecttype="none"/>
                <o:lock v:ext="edit" shapetype="t"/>
              </v:shapetype>
              <v:shape id="AutoShape 8" o:spid="_x0000_s1026" type="#_x0000_t32" style="position:absolute;margin-left:427.3pt;margin-top:20pt;width:0;height:55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" strokecolor="#666 [3215]" strokeweight="4.5pt"/>
            </w:pict>
          </mc:Fallback>
        </mc:AlternateContent>
      </w:r>
    </w:p>
    <w:p w14:paraId="5B6EC21C" w14:textId="77777777" w:rsidR="00A20278" w:rsidRDefault="008874D7" w:rsidP="00A20278">
      <w:r w:rsidRPr="008874D7">
        <w:rPr>
          <w:smallCaps/>
          <w:noProof/>
          <w:lang w:eastAsia="de-AT"/>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1" locked="0" layoutInCell="1" allowOverlap="1" wp14:anchorId="2D5328D0" wp14:editId="6A517F76">
                <wp:simplePos x="0" y="0"/>
                <wp:positionH relativeFrom="column">
                  <wp:posOffset>5731510</wp:posOffset>
                </wp:positionH>
                <wp:positionV relativeFrom="paragraph">
                  <wp:posOffset>247015</wp:posOffset>
                </wp:positionV>
                <wp:extent cx="0" cy="7012940"/>
                <wp:effectExtent l="30480" t="31115" r="36195" b="33020"/>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2940"/>
                        </a:xfrm>
                        <a:prstGeom prst="straightConnector1">
                          <a:avLst/>
                        </a:prstGeom>
                        <a:noFill/>
                        <a:ln w="5715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E038F" id="AutoShape 12" o:spid="_x0000_s1026" type="#_x0000_t32" style="position:absolute;margin-left:451.3pt;margin-top:19.45pt;width:0;height:55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" strokecolor="#666 [3215]" strokeweight="4.5pt"/>
            </w:pict>
          </mc:Fallback>
        </mc:AlternateContent>
      </w:r>
      <w:r w:rsidRPr="008874D7">
        <w:rPr>
          <w:smallCaps/>
          <w:noProof/>
          <w:lang w:eastAsia="de-AT"/>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2336" behindDoc="1" locked="0" layoutInCell="1" allowOverlap="1" wp14:anchorId="5393D225" wp14:editId="68F1AE14">
                <wp:simplePos x="0" y="0"/>
                <wp:positionH relativeFrom="column">
                  <wp:posOffset>5579110</wp:posOffset>
                </wp:positionH>
                <wp:positionV relativeFrom="paragraph">
                  <wp:posOffset>94615</wp:posOffset>
                </wp:positionV>
                <wp:extent cx="0" cy="7012940"/>
                <wp:effectExtent l="30480" t="31115" r="36195" b="33020"/>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2940"/>
                        </a:xfrm>
                        <a:prstGeom prst="straightConnector1">
                          <a:avLst/>
                        </a:prstGeom>
                        <a:noFill/>
                        <a:ln w="571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A96FD" id="AutoShape 11" o:spid="_x0000_s1026" type="#_x0000_t32" style="position:absolute;margin-left:439.3pt;margin-top:7.45pt;width:0;height:55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" strokecolor="#e40059 [3205]" strokeweight="4.5pt"/>
            </w:pict>
          </mc:Fallback>
        </mc:AlternateContent>
      </w:r>
    </w:p>
    <w:p w14:paraId="43199E23" w14:textId="77777777" w:rsidR="00A20278" w:rsidRPr="008874D7" w:rsidRDefault="00A20278" w:rsidP="00A20278">
      <w:pPr>
        <w:rPr>
          <w:smallCaps/>
          <w14:shadow w14:blurRad="50800" w14:dist="38100" w14:dir="2700000" w14:sx="100000" w14:sy="100000" w14:kx="0" w14:ky="0" w14:algn="tl">
            <w14:srgbClr w14:val="000000">
              <w14:alpha w14:val="60000"/>
            </w14:srgbClr>
          </w14:shadow>
        </w:rPr>
      </w:pPr>
    </w:p>
    <w:p w14:paraId="48D4891E" w14:textId="77777777" w:rsidR="00A20278" w:rsidRPr="008874D7" w:rsidRDefault="00A20278" w:rsidP="00A20278">
      <w:pPr>
        <w:rPr>
          <w:smallCaps/>
          <w14:shadow w14:blurRad="50800" w14:dist="38100" w14:dir="2700000" w14:sx="100000" w14:sy="100000" w14:kx="0" w14:ky="0" w14:algn="tl">
            <w14:srgbClr w14:val="000000">
              <w14:alpha w14:val="60000"/>
            </w14:srgbClr>
          </w14:shadow>
        </w:rPr>
      </w:pPr>
    </w:p>
    <w:p w14:paraId="1C9D2D06" w14:textId="77777777" w:rsidR="00A20278" w:rsidRPr="008874D7" w:rsidRDefault="00A20278" w:rsidP="00A20278">
      <w:pPr>
        <w:rPr>
          <w:smallCaps/>
          <w14:shadow w14:blurRad="50800" w14:dist="38100" w14:dir="2700000" w14:sx="100000" w14:sy="100000" w14:kx="0" w14:ky="0" w14:algn="tl">
            <w14:srgbClr w14:val="000000">
              <w14:alpha w14:val="60000"/>
            </w14:srgbClr>
          </w14:shadow>
        </w:rPr>
      </w:pPr>
    </w:p>
    <w:p w14:paraId="54D512F3" w14:textId="77777777" w:rsidR="00A20278" w:rsidRPr="008874D7" w:rsidRDefault="00A20278" w:rsidP="00A20278">
      <w:pPr>
        <w:rPr>
          <w:smallCaps/>
          <w14:shadow w14:blurRad="50800" w14:dist="38100" w14:dir="2700000" w14:sx="100000" w14:sy="100000" w14:kx="0" w14:ky="0" w14:algn="tl">
            <w14:srgbClr w14:val="000000">
              <w14:alpha w14:val="60000"/>
            </w14:srgbClr>
          </w14:shadow>
        </w:rPr>
      </w:pPr>
    </w:p>
    <w:p w14:paraId="0D44D0F8" w14:textId="77777777" w:rsidR="00A20278" w:rsidRPr="008874D7" w:rsidRDefault="00A20278" w:rsidP="00A20278">
      <w:pPr>
        <w:rPr>
          <w:smallCaps/>
          <w14:shadow w14:blurRad="50800" w14:dist="38100" w14:dir="2700000" w14:sx="100000" w14:sy="100000" w14:kx="0" w14:ky="0" w14:algn="tl">
            <w14:srgbClr w14:val="000000">
              <w14:alpha w14:val="60000"/>
            </w14:srgbClr>
          </w14:shadow>
        </w:rPr>
      </w:pPr>
    </w:p>
    <w:p w14:paraId="241161A8" w14:textId="77777777" w:rsidR="00A20278" w:rsidRPr="008874D7" w:rsidRDefault="00A23302" w:rsidP="003371F9">
      <w:pPr>
        <w:pStyle w:val="Titel"/>
        <w:pBdr>
          <w:bottom w:val="none" w:sz="0" w:space="0" w:color="auto"/>
        </w:pBdr>
        <w:jc w:val="center"/>
        <w:rPr>
          <w:smallCaps/>
          <w14:shadow w14:blurRad="50800" w14:dist="38100" w14:dir="2700000" w14:sx="100000" w14:sy="100000" w14:kx="0" w14:ky="0" w14:algn="tl">
            <w14:srgbClr w14:val="000000">
              <w14:alpha w14:val="60000"/>
            </w14:srgbClr>
          </w14:shadow>
        </w:rPr>
      </w:pPr>
      <w:r w:rsidRPr="008874D7">
        <w:rPr>
          <w:smallCaps/>
          <w:noProof/>
          <w:lang w:eastAsia="de-AT"/>
          <w14:shadow w14:blurRad="50800" w14:dist="38100" w14:dir="2700000" w14:sx="100000" w14:sy="100000" w14:kx="0" w14:ky="0" w14:algn="tl">
            <w14:srgbClr w14:val="000000">
              <w14:alpha w14:val="60000"/>
            </w14:srgbClr>
          </w14:shadow>
        </w:rPr>
        <w:drawing>
          <wp:anchor distT="0" distB="0" distL="114300" distR="114300" simplePos="0" relativeHeight="251659264" behindDoc="0" locked="0" layoutInCell="1" allowOverlap="1" wp14:anchorId="1AB030E6" wp14:editId="7450B627">
            <wp:simplePos x="0" y="0"/>
            <wp:positionH relativeFrom="margin">
              <wp:align>center</wp:align>
            </wp:positionH>
            <wp:positionV relativeFrom="margin">
              <wp:align>top</wp:align>
            </wp:positionV>
            <wp:extent cx="1733550" cy="542925"/>
            <wp:effectExtent l="19050" t="0" r="0" b="0"/>
            <wp:wrapSquare wrapText="bothSides"/>
            <wp:docPr id="2" name="Grafik 1" descr="http://www.uni-salzburg.at/pls/portal/docs/1/553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uni-salzburg.at/pls/portal/docs/1/55317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546100"/>
                    </a:xfrm>
                    <a:prstGeom prst="rect">
                      <a:avLst/>
                    </a:prstGeom>
                    <a:noFill/>
                  </pic:spPr>
                </pic:pic>
              </a:graphicData>
            </a:graphic>
          </wp:anchor>
        </w:drawing>
      </w:r>
      <w:bookmarkEnd w:id="0"/>
      <w:bookmarkEnd w:id="1"/>
      <w:bookmarkEnd w:id="2"/>
      <w:bookmarkEnd w:id="3"/>
      <w:bookmarkEnd w:id="4"/>
      <w:bookmarkEnd w:id="5"/>
      <w:bookmarkEnd w:id="6"/>
      <w:bookmarkEnd w:id="7"/>
      <w:bookmarkEnd w:id="8"/>
      <w:bookmarkEnd w:id="9"/>
      <w:bookmarkEnd w:id="10"/>
      <w:bookmarkEnd w:id="11"/>
      <w:r w:rsidR="00F40FEE" w:rsidRPr="008874D7">
        <w:rPr>
          <w:smallCaps/>
          <w14:shadow w14:blurRad="50800" w14:dist="38100" w14:dir="2700000" w14:sx="100000" w14:sy="100000" w14:kx="0" w14:ky="0" w14:algn="tl">
            <w14:srgbClr w14:val="000000">
              <w14:alpha w14:val="60000"/>
            </w14:srgbClr>
          </w14:shadow>
        </w:rPr>
        <w:t>Mit Geoinformatik</w:t>
      </w:r>
    </w:p>
    <w:p w14:paraId="49DC4046" w14:textId="77777777" w:rsidR="00A20278" w:rsidRPr="008874D7" w:rsidRDefault="00A20278" w:rsidP="003371F9">
      <w:pPr>
        <w:pStyle w:val="Titel"/>
        <w:pBdr>
          <w:bottom w:val="none" w:sz="0" w:space="0" w:color="auto"/>
        </w:pBdr>
        <w:jc w:val="center"/>
        <w:rPr>
          <w:smallCaps/>
          <w14:shadow w14:blurRad="50800" w14:dist="38100" w14:dir="2700000" w14:sx="100000" w14:sy="100000" w14:kx="0" w14:ky="0" w14:algn="tl">
            <w14:srgbClr w14:val="000000">
              <w14:alpha w14:val="60000"/>
            </w14:srgbClr>
          </w14:shadow>
        </w:rPr>
      </w:pPr>
      <w:r w:rsidRPr="008874D7">
        <w:rPr>
          <w:smallCaps/>
          <w14:shadow w14:blurRad="50800" w14:dist="38100" w14:dir="2700000" w14:sx="100000" w14:sy="100000" w14:kx="0" w14:ky="0" w14:algn="tl">
            <w14:srgbClr w14:val="000000">
              <w14:alpha w14:val="60000"/>
            </w14:srgbClr>
          </w14:shadow>
        </w:rPr>
        <w:t>Österreich entdecken</w:t>
      </w:r>
    </w:p>
    <w:p w14:paraId="219A99E5" w14:textId="77777777" w:rsidR="00A20278" w:rsidRPr="008874D7" w:rsidRDefault="003371F9" w:rsidP="00A20278">
      <w:pPr>
        <w:pStyle w:val="Untertitel"/>
        <w:jc w:val="center"/>
        <w:rPr>
          <w:rFonts w:cstheme="majorHAnsi"/>
          <w:i w:val="0"/>
          <w:smallCaps/>
          <w:sz w:val="40"/>
          <w14:shadow w14:blurRad="50800" w14:dist="38100" w14:dir="2700000" w14:sx="100000" w14:sy="100000" w14:kx="0" w14:ky="0" w14:algn="tl">
            <w14:srgbClr w14:val="000000">
              <w14:alpha w14:val="60000"/>
            </w14:srgbClr>
          </w14:shadow>
        </w:rPr>
      </w:pPr>
      <w:r w:rsidRPr="008874D7">
        <w:rPr>
          <w:rFonts w:cstheme="majorHAnsi"/>
          <w:i w:val="0"/>
          <w:smallCaps/>
          <w:sz w:val="40"/>
          <w14:shadow w14:blurRad="50800" w14:dist="38100" w14:dir="2700000" w14:sx="100000" w14:sy="100000" w14:kx="0" w14:ky="0" w14:algn="tl">
            <w14:srgbClr w14:val="000000">
              <w14:alpha w14:val="60000"/>
            </w14:srgbClr>
          </w14:shadow>
        </w:rPr>
        <w:t xml:space="preserve">Oberkärnten, </w:t>
      </w:r>
      <w:proofErr w:type="spellStart"/>
      <w:r w:rsidR="00A20278" w:rsidRPr="008874D7">
        <w:rPr>
          <w:rFonts w:cstheme="majorHAnsi"/>
          <w:i w:val="0"/>
          <w:smallCaps/>
          <w:sz w:val="40"/>
          <w14:shadow w14:blurRad="50800" w14:dist="38100" w14:dir="2700000" w14:sx="100000" w14:sy="100000" w14:kx="0" w14:ky="0" w14:algn="tl">
            <w14:srgbClr w14:val="000000">
              <w14:alpha w14:val="60000"/>
            </w14:srgbClr>
          </w14:shadow>
        </w:rPr>
        <w:t>Kötschach-Mauthen</w:t>
      </w:r>
      <w:proofErr w:type="spellEnd"/>
    </w:p>
    <w:p w14:paraId="430E9F36" w14:textId="77777777" w:rsidR="00A20278" w:rsidRPr="00A20278" w:rsidRDefault="00A20278" w:rsidP="00A20278">
      <w:pPr>
        <w:rPr>
          <w:rFonts w:asciiTheme="majorHAnsi" w:hAnsiTheme="majorHAnsi" w:cstheme="majorHAnsi"/>
          <w:sz w:val="40"/>
        </w:rPr>
      </w:pPr>
    </w:p>
    <w:p w14:paraId="22FEBD3A" w14:textId="77777777" w:rsidR="00A20278" w:rsidRPr="003371F9" w:rsidRDefault="00A20278" w:rsidP="00A20278">
      <w:pPr>
        <w:jc w:val="center"/>
        <w:rPr>
          <w:b/>
          <w:color w:val="666666" w:themeColor="text2"/>
          <w:sz w:val="28"/>
        </w:rPr>
      </w:pPr>
      <w:commentRangeStart w:id="12"/>
      <w:r w:rsidRPr="003371F9">
        <w:rPr>
          <w:b/>
          <w:color w:val="666666" w:themeColor="text2"/>
          <w:sz w:val="28"/>
        </w:rPr>
        <w:t>Jasmin Platzner</w:t>
      </w:r>
      <w:commentRangeEnd w:id="12"/>
      <w:r w:rsidR="00607440">
        <w:rPr>
          <w:rStyle w:val="Kommentarzeichen"/>
        </w:rPr>
        <w:commentReference w:id="12"/>
      </w:r>
      <w:r w:rsidRPr="003371F9">
        <w:rPr>
          <w:b/>
          <w:color w:val="666666" w:themeColor="text2"/>
          <w:sz w:val="28"/>
        </w:rPr>
        <w:br/>
        <w:t>1022089</w:t>
      </w:r>
    </w:p>
    <w:p w14:paraId="21AE0F0C" w14:textId="77777777" w:rsidR="00A20278" w:rsidRPr="003371F9" w:rsidRDefault="00A20278" w:rsidP="00A20278">
      <w:pPr>
        <w:jc w:val="center"/>
        <w:rPr>
          <w:color w:val="666666" w:themeColor="text2"/>
          <w:sz w:val="28"/>
        </w:rPr>
      </w:pPr>
    </w:p>
    <w:p w14:paraId="2D8402F2" w14:textId="77777777" w:rsidR="00A20278" w:rsidRPr="003371F9" w:rsidRDefault="00A20278" w:rsidP="00A20278">
      <w:pPr>
        <w:rPr>
          <w:color w:val="666666" w:themeColor="text2"/>
          <w:sz w:val="28"/>
        </w:rPr>
      </w:pPr>
    </w:p>
    <w:p w14:paraId="3C71D19C" w14:textId="77777777" w:rsidR="00A20278" w:rsidRPr="003371F9" w:rsidRDefault="00A20278" w:rsidP="00A20278">
      <w:pPr>
        <w:jc w:val="center"/>
        <w:rPr>
          <w:color w:val="666666" w:themeColor="text2"/>
          <w:sz w:val="28"/>
        </w:rPr>
      </w:pPr>
    </w:p>
    <w:p w14:paraId="75832363" w14:textId="77777777" w:rsidR="00A20278" w:rsidRPr="003371F9" w:rsidRDefault="00A20278" w:rsidP="00A20278">
      <w:pPr>
        <w:pStyle w:val="Fuzeile"/>
        <w:jc w:val="center"/>
        <w:rPr>
          <w:b/>
          <w:color w:val="666666" w:themeColor="text2"/>
          <w:sz w:val="28"/>
        </w:rPr>
      </w:pPr>
      <w:r w:rsidRPr="003371F9">
        <w:rPr>
          <w:b/>
          <w:color w:val="666666" w:themeColor="text2"/>
          <w:sz w:val="28"/>
        </w:rPr>
        <w:t>Mag. Alfons Koller</w:t>
      </w:r>
    </w:p>
    <w:p w14:paraId="42F18560" w14:textId="77777777" w:rsidR="00A20278" w:rsidRPr="003371F9" w:rsidRDefault="00A20278" w:rsidP="00A20278">
      <w:pPr>
        <w:pStyle w:val="Fuzeile"/>
        <w:jc w:val="center"/>
        <w:rPr>
          <w:b/>
          <w:color w:val="666666" w:themeColor="text2"/>
          <w:sz w:val="28"/>
        </w:rPr>
      </w:pPr>
      <w:r w:rsidRPr="003371F9">
        <w:rPr>
          <w:b/>
          <w:color w:val="666666" w:themeColor="text2"/>
          <w:sz w:val="28"/>
        </w:rPr>
        <w:t>SS 14: Digitale Information und Kommunikation</w:t>
      </w:r>
    </w:p>
    <w:p w14:paraId="469689D1" w14:textId="77777777" w:rsidR="00A20278" w:rsidRPr="003371F9" w:rsidRDefault="00A20278" w:rsidP="00A20278">
      <w:pPr>
        <w:pStyle w:val="Fuzeile"/>
        <w:jc w:val="center"/>
        <w:rPr>
          <w:b/>
          <w:color w:val="666666" w:themeColor="text2"/>
          <w:sz w:val="28"/>
        </w:rPr>
      </w:pPr>
      <w:r w:rsidRPr="003371F9">
        <w:rPr>
          <w:b/>
          <w:color w:val="666666" w:themeColor="text2"/>
          <w:sz w:val="28"/>
        </w:rPr>
        <w:t>453.392</w:t>
      </w:r>
    </w:p>
    <w:p w14:paraId="1831FDE1" w14:textId="77777777" w:rsidR="00A20278" w:rsidRPr="003371F9" w:rsidRDefault="00A20278" w:rsidP="00A20278">
      <w:pPr>
        <w:jc w:val="center"/>
        <w:rPr>
          <w:color w:val="666666" w:themeColor="text2"/>
        </w:rPr>
      </w:pPr>
    </w:p>
    <w:p w14:paraId="50E56A3E" w14:textId="77777777" w:rsidR="00A20278" w:rsidRPr="003371F9" w:rsidRDefault="00A20278">
      <w:pPr>
        <w:rPr>
          <w:color w:val="666666" w:themeColor="text2"/>
        </w:rPr>
      </w:pPr>
      <w:r w:rsidRPr="003371F9">
        <w:rPr>
          <w:color w:val="666666" w:themeColor="text2"/>
        </w:rPr>
        <w:br w:type="page"/>
      </w:r>
    </w:p>
    <w:p w14:paraId="0C29ADA2" w14:textId="77777777" w:rsidR="00A20278" w:rsidRDefault="00A20278" w:rsidP="00F708E6"/>
    <w:sdt>
      <w:sdtPr>
        <w:rPr>
          <w:rFonts w:asciiTheme="minorHAnsi" w:eastAsiaTheme="minorHAnsi" w:hAnsiTheme="minorHAnsi" w:cstheme="minorBidi"/>
          <w:b w:val="0"/>
          <w:bCs w:val="0"/>
          <w:color w:val="auto"/>
          <w:sz w:val="22"/>
          <w:szCs w:val="22"/>
          <w:lang w:val="de-AT"/>
        </w:rPr>
        <w:id w:val="483069"/>
        <w:docPartObj>
          <w:docPartGallery w:val="Table of Contents"/>
          <w:docPartUnique/>
        </w:docPartObj>
      </w:sdtPr>
      <w:sdtEndPr/>
      <w:sdtContent>
        <w:p w14:paraId="35F6E2EA" w14:textId="77777777" w:rsidR="00F708E6" w:rsidRDefault="00F708E6">
          <w:pPr>
            <w:pStyle w:val="Inhaltsverzeichnisberschrift"/>
          </w:pPr>
          <w:r>
            <w:t>Inhalt</w:t>
          </w:r>
        </w:p>
        <w:p w14:paraId="5B6BF449" w14:textId="77777777" w:rsidR="00935281" w:rsidRDefault="00504DE4">
          <w:pPr>
            <w:pStyle w:val="Verzeichnis1"/>
            <w:tabs>
              <w:tab w:val="right" w:leader="dot" w:pos="9062"/>
            </w:tabs>
            <w:rPr>
              <w:rFonts w:eastAsiaTheme="minorEastAsia"/>
              <w:noProof/>
              <w:lang w:eastAsia="de-AT"/>
            </w:rPr>
          </w:pPr>
          <w:r>
            <w:rPr>
              <w:lang w:val="de-DE"/>
            </w:rPr>
            <w:fldChar w:fldCharType="begin"/>
          </w:r>
          <w:r w:rsidR="00F708E6">
            <w:rPr>
              <w:lang w:val="de-DE"/>
            </w:rPr>
            <w:instrText xml:space="preserve"> TOC \o "1-3" \h \z \u </w:instrText>
          </w:r>
          <w:r>
            <w:rPr>
              <w:lang w:val="de-DE"/>
            </w:rPr>
            <w:fldChar w:fldCharType="separate"/>
          </w:r>
          <w:hyperlink w:anchor="_Toc406053597" w:history="1">
            <w:r w:rsidR="00935281" w:rsidRPr="004964B7">
              <w:rPr>
                <w:rStyle w:val="Hyperlink"/>
                <w:noProof/>
              </w:rPr>
              <w:t>Kriteriengestützte Raumanalyse</w:t>
            </w:r>
            <w:r w:rsidR="00935281">
              <w:rPr>
                <w:noProof/>
                <w:webHidden/>
              </w:rPr>
              <w:tab/>
            </w:r>
            <w:r w:rsidR="00935281">
              <w:rPr>
                <w:noProof/>
                <w:webHidden/>
              </w:rPr>
              <w:fldChar w:fldCharType="begin"/>
            </w:r>
            <w:r w:rsidR="00935281">
              <w:rPr>
                <w:noProof/>
                <w:webHidden/>
              </w:rPr>
              <w:instrText xml:space="preserve"> PAGEREF _Toc406053597 \h </w:instrText>
            </w:r>
            <w:r w:rsidR="00935281">
              <w:rPr>
                <w:noProof/>
                <w:webHidden/>
              </w:rPr>
            </w:r>
            <w:r w:rsidR="00935281">
              <w:rPr>
                <w:noProof/>
                <w:webHidden/>
              </w:rPr>
              <w:fldChar w:fldCharType="separate"/>
            </w:r>
            <w:r w:rsidR="00935281">
              <w:rPr>
                <w:noProof/>
                <w:webHidden/>
              </w:rPr>
              <w:t>3</w:t>
            </w:r>
            <w:r w:rsidR="00935281">
              <w:rPr>
                <w:noProof/>
                <w:webHidden/>
              </w:rPr>
              <w:fldChar w:fldCharType="end"/>
            </w:r>
          </w:hyperlink>
        </w:p>
        <w:p w14:paraId="57878715" w14:textId="77777777" w:rsidR="00935281" w:rsidRDefault="00B216F6">
          <w:pPr>
            <w:pStyle w:val="Verzeichnis1"/>
            <w:tabs>
              <w:tab w:val="right" w:leader="dot" w:pos="9062"/>
            </w:tabs>
            <w:rPr>
              <w:rFonts w:eastAsiaTheme="minorEastAsia"/>
              <w:noProof/>
              <w:lang w:eastAsia="de-AT"/>
            </w:rPr>
          </w:pPr>
          <w:hyperlink w:anchor="_Toc406053598" w:history="1">
            <w:r w:rsidR="00935281" w:rsidRPr="004964B7">
              <w:rPr>
                <w:rStyle w:val="Hyperlink"/>
                <w:noProof/>
              </w:rPr>
              <w:t>Mein persönlicher Bezug zum Standort</w:t>
            </w:r>
            <w:r w:rsidR="00935281">
              <w:rPr>
                <w:noProof/>
                <w:webHidden/>
              </w:rPr>
              <w:tab/>
            </w:r>
            <w:r w:rsidR="00935281">
              <w:rPr>
                <w:noProof/>
                <w:webHidden/>
              </w:rPr>
              <w:fldChar w:fldCharType="begin"/>
            </w:r>
            <w:r w:rsidR="00935281">
              <w:rPr>
                <w:noProof/>
                <w:webHidden/>
              </w:rPr>
              <w:instrText xml:space="preserve"> PAGEREF _Toc406053598 \h </w:instrText>
            </w:r>
            <w:r w:rsidR="00935281">
              <w:rPr>
                <w:noProof/>
                <w:webHidden/>
              </w:rPr>
            </w:r>
            <w:r w:rsidR="00935281">
              <w:rPr>
                <w:noProof/>
                <w:webHidden/>
              </w:rPr>
              <w:fldChar w:fldCharType="separate"/>
            </w:r>
            <w:r w:rsidR="00935281">
              <w:rPr>
                <w:noProof/>
                <w:webHidden/>
              </w:rPr>
              <w:t>7</w:t>
            </w:r>
            <w:r w:rsidR="00935281">
              <w:rPr>
                <w:noProof/>
                <w:webHidden/>
              </w:rPr>
              <w:fldChar w:fldCharType="end"/>
            </w:r>
          </w:hyperlink>
        </w:p>
        <w:p w14:paraId="0556266C" w14:textId="77777777" w:rsidR="00935281" w:rsidRDefault="00B216F6">
          <w:pPr>
            <w:pStyle w:val="Verzeichnis1"/>
            <w:tabs>
              <w:tab w:val="right" w:leader="dot" w:pos="9062"/>
            </w:tabs>
            <w:rPr>
              <w:rFonts w:eastAsiaTheme="minorEastAsia"/>
              <w:noProof/>
              <w:lang w:eastAsia="de-AT"/>
            </w:rPr>
          </w:pPr>
          <w:hyperlink w:anchor="_Toc406053599" w:history="1">
            <w:r w:rsidR="00935281" w:rsidRPr="004964B7">
              <w:rPr>
                <w:rStyle w:val="Hyperlink"/>
                <w:noProof/>
              </w:rPr>
              <w:t>Die Konstruktion einer Raumvorstellung analysieren und bewusst wahrnehmen</w:t>
            </w:r>
            <w:r w:rsidR="00935281">
              <w:rPr>
                <w:noProof/>
                <w:webHidden/>
              </w:rPr>
              <w:tab/>
            </w:r>
            <w:r w:rsidR="00935281">
              <w:rPr>
                <w:noProof/>
                <w:webHidden/>
              </w:rPr>
              <w:fldChar w:fldCharType="begin"/>
            </w:r>
            <w:r w:rsidR="00935281">
              <w:rPr>
                <w:noProof/>
                <w:webHidden/>
              </w:rPr>
              <w:instrText xml:space="preserve"> PAGEREF _Toc406053599 \h </w:instrText>
            </w:r>
            <w:r w:rsidR="00935281">
              <w:rPr>
                <w:noProof/>
                <w:webHidden/>
              </w:rPr>
            </w:r>
            <w:r w:rsidR="00935281">
              <w:rPr>
                <w:noProof/>
                <w:webHidden/>
              </w:rPr>
              <w:fldChar w:fldCharType="separate"/>
            </w:r>
            <w:r w:rsidR="00935281">
              <w:rPr>
                <w:noProof/>
                <w:webHidden/>
              </w:rPr>
              <w:t>8</w:t>
            </w:r>
            <w:r w:rsidR="00935281">
              <w:rPr>
                <w:noProof/>
                <w:webHidden/>
              </w:rPr>
              <w:fldChar w:fldCharType="end"/>
            </w:r>
          </w:hyperlink>
        </w:p>
        <w:p w14:paraId="550C9F07" w14:textId="77777777" w:rsidR="00935281" w:rsidRDefault="00B216F6">
          <w:pPr>
            <w:pStyle w:val="Verzeichnis1"/>
            <w:tabs>
              <w:tab w:val="right" w:leader="dot" w:pos="9062"/>
            </w:tabs>
            <w:rPr>
              <w:rFonts w:eastAsiaTheme="minorEastAsia"/>
              <w:noProof/>
              <w:lang w:eastAsia="de-AT"/>
            </w:rPr>
          </w:pPr>
          <w:hyperlink w:anchor="_Toc406053600" w:history="1">
            <w:r w:rsidR="00935281" w:rsidRPr="004964B7">
              <w:rPr>
                <w:rStyle w:val="Hyperlink"/>
                <w:noProof/>
              </w:rPr>
              <w:t>Literaturverzeichnis</w:t>
            </w:r>
            <w:r w:rsidR="00935281">
              <w:rPr>
                <w:noProof/>
                <w:webHidden/>
              </w:rPr>
              <w:tab/>
            </w:r>
            <w:r w:rsidR="00935281">
              <w:rPr>
                <w:noProof/>
                <w:webHidden/>
              </w:rPr>
              <w:fldChar w:fldCharType="begin"/>
            </w:r>
            <w:r w:rsidR="00935281">
              <w:rPr>
                <w:noProof/>
                <w:webHidden/>
              </w:rPr>
              <w:instrText xml:space="preserve"> PAGEREF _Toc406053600 \h </w:instrText>
            </w:r>
            <w:r w:rsidR="00935281">
              <w:rPr>
                <w:noProof/>
                <w:webHidden/>
              </w:rPr>
            </w:r>
            <w:r w:rsidR="00935281">
              <w:rPr>
                <w:noProof/>
                <w:webHidden/>
              </w:rPr>
              <w:fldChar w:fldCharType="separate"/>
            </w:r>
            <w:r w:rsidR="00935281">
              <w:rPr>
                <w:noProof/>
                <w:webHidden/>
              </w:rPr>
              <w:t>9</w:t>
            </w:r>
            <w:r w:rsidR="00935281">
              <w:rPr>
                <w:noProof/>
                <w:webHidden/>
              </w:rPr>
              <w:fldChar w:fldCharType="end"/>
            </w:r>
          </w:hyperlink>
        </w:p>
        <w:p w14:paraId="603DA64F" w14:textId="77777777" w:rsidR="00935281" w:rsidRDefault="00B216F6">
          <w:pPr>
            <w:pStyle w:val="Verzeichnis1"/>
            <w:tabs>
              <w:tab w:val="right" w:leader="dot" w:pos="9062"/>
            </w:tabs>
            <w:rPr>
              <w:rFonts w:eastAsiaTheme="minorEastAsia"/>
              <w:noProof/>
              <w:lang w:eastAsia="de-AT"/>
            </w:rPr>
          </w:pPr>
          <w:hyperlink w:anchor="_Toc406053601" w:history="1">
            <w:r w:rsidR="00935281" w:rsidRPr="004964B7">
              <w:rPr>
                <w:rStyle w:val="Hyperlink"/>
                <w:noProof/>
              </w:rPr>
              <w:t>Google Earth Lernpfad</w:t>
            </w:r>
            <w:r w:rsidR="00935281">
              <w:rPr>
                <w:noProof/>
                <w:webHidden/>
              </w:rPr>
              <w:tab/>
            </w:r>
            <w:r w:rsidR="00935281">
              <w:rPr>
                <w:noProof/>
                <w:webHidden/>
              </w:rPr>
              <w:fldChar w:fldCharType="begin"/>
            </w:r>
            <w:r w:rsidR="00935281">
              <w:rPr>
                <w:noProof/>
                <w:webHidden/>
              </w:rPr>
              <w:instrText xml:space="preserve"> PAGEREF _Toc406053601 \h </w:instrText>
            </w:r>
            <w:r w:rsidR="00935281">
              <w:rPr>
                <w:noProof/>
                <w:webHidden/>
              </w:rPr>
            </w:r>
            <w:r w:rsidR="00935281">
              <w:rPr>
                <w:noProof/>
                <w:webHidden/>
              </w:rPr>
              <w:fldChar w:fldCharType="separate"/>
            </w:r>
            <w:r w:rsidR="00935281">
              <w:rPr>
                <w:noProof/>
                <w:webHidden/>
              </w:rPr>
              <w:t>10</w:t>
            </w:r>
            <w:r w:rsidR="00935281">
              <w:rPr>
                <w:noProof/>
                <w:webHidden/>
              </w:rPr>
              <w:fldChar w:fldCharType="end"/>
            </w:r>
          </w:hyperlink>
        </w:p>
        <w:p w14:paraId="38220B94" w14:textId="77777777" w:rsidR="00F708E6" w:rsidRDefault="00504DE4">
          <w:pPr>
            <w:rPr>
              <w:lang w:val="de-DE"/>
            </w:rPr>
          </w:pPr>
          <w:r>
            <w:rPr>
              <w:lang w:val="de-DE"/>
            </w:rPr>
            <w:fldChar w:fldCharType="end"/>
          </w:r>
        </w:p>
      </w:sdtContent>
    </w:sdt>
    <w:p w14:paraId="0D22EF4E" w14:textId="77777777" w:rsidR="00F708E6" w:rsidRDefault="00F708E6">
      <w:r>
        <w:br w:type="page"/>
      </w:r>
    </w:p>
    <w:p w14:paraId="10434234" w14:textId="77777777" w:rsidR="00F708E6" w:rsidRDefault="00F85FAF" w:rsidP="004A137D">
      <w:pPr>
        <w:pStyle w:val="berschrift1"/>
      </w:pPr>
      <w:bookmarkStart w:id="14" w:name="_Toc406053597"/>
      <w:r>
        <w:lastRenderedPageBreak/>
        <w:t>Kriteriengestützte Raumanalyse</w:t>
      </w:r>
      <w:bookmarkEnd w:id="14"/>
    </w:p>
    <w:p w14:paraId="7F4F8793" w14:textId="77777777" w:rsidR="004F0802" w:rsidRDefault="004F0802" w:rsidP="004F0802">
      <w:pPr>
        <w:rPr>
          <w:lang w:eastAsia="de-AT"/>
        </w:rPr>
      </w:pPr>
      <w:r>
        <w:rPr>
          <w:lang w:eastAsia="de-AT"/>
        </w:rPr>
        <w:t>Die kriteriengestützte Raumanalyse anhand der angeführten Kriterien und unter Berücksichtigung des ersten und zweiten Raumbegriffes.</w:t>
      </w:r>
    </w:p>
    <w:p w14:paraId="29110592" w14:textId="77777777" w:rsidR="00F107BC" w:rsidRPr="00F107BC" w:rsidRDefault="00F107BC" w:rsidP="00F107BC">
      <w:pPr>
        <w:spacing w:line="240" w:lineRule="auto"/>
        <w:ind w:left="709" w:right="708"/>
        <w:rPr>
          <w:rFonts w:ascii="Times New Roman" w:hAnsi="Times New Roman" w:cs="Times New Roman"/>
          <w:sz w:val="20"/>
          <w:szCs w:val="24"/>
          <w:lang w:eastAsia="de-AT"/>
        </w:rPr>
      </w:pPr>
      <w:r w:rsidRPr="00F107BC">
        <w:rPr>
          <w:bCs/>
          <w:sz w:val="18"/>
          <w:lang w:eastAsia="de-AT"/>
        </w:rPr>
        <w:t>Erstens</w:t>
      </w:r>
      <w:r w:rsidRPr="00F107BC">
        <w:rPr>
          <w:sz w:val="18"/>
          <w:lang w:eastAsia="de-AT"/>
        </w:rPr>
        <w:t> werden „</w:t>
      </w:r>
      <w:r w:rsidRPr="00F107BC">
        <w:rPr>
          <w:bCs/>
          <w:sz w:val="18"/>
          <w:lang w:eastAsia="de-AT"/>
        </w:rPr>
        <w:t>Räume</w:t>
      </w:r>
      <w:r w:rsidRPr="00F107BC">
        <w:rPr>
          <w:sz w:val="18"/>
          <w:lang w:eastAsia="de-AT"/>
        </w:rPr>
        <w:t> in realistischem Sinne </w:t>
      </w:r>
      <w:r w:rsidRPr="00F107BC">
        <w:rPr>
          <w:bCs/>
          <w:sz w:val="18"/>
          <w:lang w:eastAsia="de-AT"/>
        </w:rPr>
        <w:t>als „Container“</w:t>
      </w:r>
      <w:r w:rsidRPr="00F107BC">
        <w:rPr>
          <w:sz w:val="18"/>
          <w:lang w:eastAsia="de-AT"/>
        </w:rPr>
        <w:t> aufgefasst, in denen bestimmte Sachverhalte der physisch-materiellen Welt enthalten sind. In diesem Sinne werden „Räume“ als Wirkungsgefüge natürlicher und anthropogener Faktoren verstanden, als das Ergebnis von Prozessen, die die Landschaft gestaltet haben oder als Prozessfeld menschlicher Tätigkeiten.  </w:t>
      </w:r>
    </w:p>
    <w:p w14:paraId="0D0F6C90" w14:textId="77777777" w:rsidR="00F107BC" w:rsidRPr="00F107BC" w:rsidRDefault="00F107BC" w:rsidP="00F107BC">
      <w:pPr>
        <w:spacing w:line="240" w:lineRule="auto"/>
        <w:ind w:left="709" w:right="708"/>
        <w:rPr>
          <w:sz w:val="18"/>
        </w:rPr>
      </w:pPr>
      <w:r w:rsidRPr="00F107BC">
        <w:rPr>
          <w:bCs/>
          <w:sz w:val="18"/>
          <w:lang w:eastAsia="de-AT"/>
        </w:rPr>
        <w:t>Zweitens</w:t>
      </w:r>
      <w:r w:rsidRPr="00F107BC">
        <w:rPr>
          <w:sz w:val="18"/>
          <w:lang w:eastAsia="de-AT"/>
        </w:rPr>
        <w:t> werden „</w:t>
      </w:r>
      <w:r w:rsidRPr="00F107BC">
        <w:rPr>
          <w:bCs/>
          <w:sz w:val="18"/>
          <w:lang w:eastAsia="de-AT"/>
        </w:rPr>
        <w:t>Räume“ als Systeme von Lagebeziehungen </w:t>
      </w:r>
      <w:r w:rsidRPr="00F107BC">
        <w:rPr>
          <w:sz w:val="18"/>
          <w:lang w:eastAsia="de-AT"/>
        </w:rPr>
        <w:t>materieller Objekte betrachtet, wobei der Akzent der Fragestellung besonders auf der Bedeutung von Standorten, Lage-Relationen und Distanzen für die Schaffung gesell</w:t>
      </w:r>
      <w:r>
        <w:rPr>
          <w:sz w:val="18"/>
          <w:lang w:eastAsia="de-AT"/>
        </w:rPr>
        <w:t xml:space="preserve">schaftlicher Wirklichkeit liegt </w:t>
      </w:r>
      <w:r w:rsidRPr="00F107BC">
        <w:rPr>
          <w:sz w:val="18"/>
          <w:lang w:eastAsia="de-AT"/>
        </w:rPr>
        <w:t>(</w:t>
      </w:r>
      <w:proofErr w:type="spellStart"/>
      <w:r w:rsidRPr="00F107BC">
        <w:rPr>
          <w:color w:val="000000"/>
          <w:sz w:val="18"/>
        </w:rPr>
        <w:t>geographie</w:t>
      </w:r>
      <w:proofErr w:type="spellEnd"/>
      <w:r w:rsidRPr="00F107BC">
        <w:rPr>
          <w:color w:val="000000"/>
          <w:sz w:val="18"/>
        </w:rPr>
        <w:t xml:space="preserve"> heute, 23. </w:t>
      </w:r>
      <w:proofErr w:type="gramStart"/>
      <w:r w:rsidRPr="00F107BC">
        <w:rPr>
          <w:color w:val="000000"/>
          <w:sz w:val="18"/>
        </w:rPr>
        <w:t>Jg.,</w:t>
      </w:r>
      <w:proofErr w:type="gramEnd"/>
      <w:r w:rsidRPr="00F107BC">
        <w:rPr>
          <w:color w:val="000000"/>
          <w:sz w:val="18"/>
        </w:rPr>
        <w:t xml:space="preserve"> H. 200, Mai 2002, S. 5)</w:t>
      </w:r>
      <w:r>
        <w:rPr>
          <w:color w:val="000000"/>
          <w:sz w:val="18"/>
        </w:rPr>
        <w:t>.</w:t>
      </w:r>
    </w:p>
    <w:p w14:paraId="23C47E78" w14:textId="77777777" w:rsidR="00F85FAF" w:rsidRPr="00F107BC" w:rsidRDefault="004F0802" w:rsidP="004F0802">
      <w:pPr>
        <w:rPr>
          <w:lang w:eastAsia="de-AT"/>
        </w:rPr>
      </w:pPr>
      <w:r>
        <w:rPr>
          <w:lang w:eastAsia="de-AT"/>
        </w:rPr>
        <w:t>Die Analyse und der Google-Earth-Lernpfad orientieren sich an den Lernrichtzielen der 7. Klasse AHS (Naturräumliche Chancen und Risiken, Wirtschaftsstandort Österreich) bzw. in etwas vereinfachter Form</w:t>
      </w:r>
      <w:r w:rsidR="00BF5F08">
        <w:rPr>
          <w:lang w:eastAsia="de-AT"/>
        </w:rPr>
        <w:t xml:space="preserve"> an</w:t>
      </w:r>
      <w:r>
        <w:rPr>
          <w:lang w:eastAsia="de-AT"/>
        </w:rPr>
        <w:t xml:space="preserve"> der 3. Klasse AHS (Lebensraum Österreich, Gestaltung des Lebensraums durch den Menschen). </w:t>
      </w:r>
      <w:r w:rsidR="005375C9">
        <w:rPr>
          <w:lang w:eastAsia="de-AT"/>
        </w:rPr>
        <w:t xml:space="preserve">Es steht die fachliche Erarbeitung von diesen Zielen und Orientierungswissen im Vordergrund. </w:t>
      </w:r>
    </w:p>
    <w:p w14:paraId="4434973D" w14:textId="77777777" w:rsidR="004A137D" w:rsidRDefault="004F0802" w:rsidP="004A137D">
      <w:pPr>
        <w:pStyle w:val="IntensivesZitat"/>
      </w:pPr>
      <w:r>
        <w:t>Standort</w:t>
      </w:r>
    </w:p>
    <w:p w14:paraId="309ACA3D" w14:textId="77777777" w:rsidR="004A137D" w:rsidRDefault="004A137D" w:rsidP="00F708E6">
      <w:proofErr w:type="spellStart"/>
      <w:r>
        <w:t>Kötschach-Mauthen</w:t>
      </w:r>
      <w:proofErr w:type="spellEnd"/>
      <w:r>
        <w:t xml:space="preserve"> auf einer Fläche von 154,91 km², Lage Zentrum </w:t>
      </w:r>
      <w:r w:rsidRPr="004A137D">
        <w:rPr>
          <w:rStyle w:val="coordinates"/>
        </w:rPr>
        <w:t>46° 40′ N, 13° 0′ O</w:t>
      </w:r>
      <w:r w:rsidR="001634B2">
        <w:rPr>
          <w:rStyle w:val="coordinates"/>
        </w:rPr>
        <w:t>.</w:t>
      </w:r>
      <w:r w:rsidR="001634B2">
        <w:rPr>
          <w:rStyle w:val="coordinates"/>
        </w:rPr>
        <w:br/>
      </w:r>
    </w:p>
    <w:p w14:paraId="3D4D6026" w14:textId="77777777" w:rsidR="004A137D" w:rsidRDefault="004A137D" w:rsidP="004A137D">
      <w:pPr>
        <w:jc w:val="center"/>
      </w:pPr>
      <w:r>
        <w:rPr>
          <w:noProof/>
          <w:lang w:eastAsia="de-AT"/>
        </w:rPr>
        <w:drawing>
          <wp:inline distT="0" distB="0" distL="0" distR="0" wp14:anchorId="5768E4C3" wp14:editId="6E1CEA93">
            <wp:extent cx="1788485" cy="1788485"/>
            <wp:effectExtent l="19050" t="0" r="2215" b="0"/>
            <wp:docPr id="3" name="Bild 1" descr="http://upload.wikimedia.org/wikipedia/commons/thumb/8/8b/K%C3%B6tschach-Mauthen_im_Bezirk_HE.png/240px-K%C3%B6tschach-Mauthen_im_Bezirk_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b/K%C3%B6tschach-Mauthen_im_Bezirk_HE.png/240px-K%C3%B6tschach-Mauthen_im_Bezirk_HE.png"/>
                    <pic:cNvPicPr>
                      <a:picLocks noChangeAspect="1" noChangeArrowheads="1"/>
                    </pic:cNvPicPr>
                  </pic:nvPicPr>
                  <pic:blipFill>
                    <a:blip r:embed="rId11"/>
                    <a:srcRect/>
                    <a:stretch>
                      <a:fillRect/>
                    </a:stretch>
                  </pic:blipFill>
                  <pic:spPr bwMode="auto">
                    <a:xfrm>
                      <a:off x="0" y="0"/>
                      <a:ext cx="1790028" cy="1790028"/>
                    </a:xfrm>
                    <a:prstGeom prst="rect">
                      <a:avLst/>
                    </a:prstGeom>
                    <a:noFill/>
                    <a:ln w="9525">
                      <a:noFill/>
                      <a:miter lim="800000"/>
                      <a:headEnd/>
                      <a:tailEnd/>
                    </a:ln>
                  </pic:spPr>
                </pic:pic>
              </a:graphicData>
            </a:graphic>
          </wp:inline>
        </w:drawing>
      </w:r>
    </w:p>
    <w:p w14:paraId="5C6E7169" w14:textId="77777777" w:rsidR="004A137D" w:rsidRDefault="004A137D" w:rsidP="008C2E0D">
      <w:pPr>
        <w:jc w:val="center"/>
      </w:pPr>
      <w:r>
        <w:t xml:space="preserve">Abb. 1: Geographische Lage </w:t>
      </w:r>
      <w:proofErr w:type="spellStart"/>
      <w:r>
        <w:t>Kö</w:t>
      </w:r>
      <w:proofErr w:type="spellEnd"/>
      <w:r>
        <w:t xml:space="preserve">-Mau. </w:t>
      </w:r>
      <w:r w:rsidR="008C2E0D">
        <w:br/>
      </w:r>
      <w:hyperlink r:id="rId12" w:history="1">
        <w:r w:rsidR="00DA0305" w:rsidRPr="00C677BE">
          <w:rPr>
            <w:rStyle w:val="Hyperlink"/>
          </w:rPr>
          <w:t>http://de.wikipedia.org/wiki/K%C3%B6tschach-Mauthen</w:t>
        </w:r>
      </w:hyperlink>
    </w:p>
    <w:p w14:paraId="1401C0A8" w14:textId="77777777" w:rsidR="00DA0305" w:rsidRDefault="004F0802" w:rsidP="004F0802">
      <w:pPr>
        <w:pStyle w:val="IntensivesZitat"/>
      </w:pPr>
      <w:r>
        <w:t>Höhenlage</w:t>
      </w:r>
    </w:p>
    <w:p w14:paraId="2248BC02" w14:textId="77777777" w:rsidR="004F0802" w:rsidRDefault="004F0802" w:rsidP="004F0802">
      <w:r>
        <w:rPr>
          <w:rStyle w:val="coordinates"/>
        </w:rPr>
        <w:t xml:space="preserve">Der analysierte Ausschnitt </w:t>
      </w:r>
      <w:r w:rsidR="00BF5F08">
        <w:t>4,75 x 5,51 km liegt z</w:t>
      </w:r>
      <w:r>
        <w:t xml:space="preserve">wischen 710m (Ortskern) und der </w:t>
      </w:r>
      <w:proofErr w:type="spellStart"/>
      <w:r>
        <w:t>Vorhegg</w:t>
      </w:r>
      <w:proofErr w:type="spellEnd"/>
      <w:r>
        <w:t xml:space="preserve"> Bergstation auf 1361m</w:t>
      </w:r>
      <w:r w:rsidR="00BF5F08">
        <w:t xml:space="preserve"> als höchster Punkt.</w:t>
      </w:r>
    </w:p>
    <w:p w14:paraId="5B615D6F" w14:textId="77777777" w:rsidR="004F0802" w:rsidRDefault="004F0802" w:rsidP="00DA0305"/>
    <w:p w14:paraId="414A5AD1" w14:textId="77777777" w:rsidR="00DA0305" w:rsidRDefault="00DA0305" w:rsidP="004A137D">
      <w:pPr>
        <w:jc w:val="center"/>
      </w:pPr>
      <w:r>
        <w:rPr>
          <w:noProof/>
          <w:lang w:eastAsia="de-AT"/>
        </w:rPr>
        <w:lastRenderedPageBreak/>
        <w:drawing>
          <wp:inline distT="0" distB="0" distL="0" distR="0" wp14:anchorId="665FEC28" wp14:editId="08F3A3F6">
            <wp:extent cx="4085117" cy="307117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3251" t="23316" r="22878" b="17997"/>
                    <a:stretch>
                      <a:fillRect/>
                    </a:stretch>
                  </pic:blipFill>
                  <pic:spPr bwMode="auto">
                    <a:xfrm>
                      <a:off x="0" y="0"/>
                      <a:ext cx="4092718" cy="3076884"/>
                    </a:xfrm>
                    <a:prstGeom prst="rect">
                      <a:avLst/>
                    </a:prstGeom>
                    <a:noFill/>
                    <a:ln w="9525">
                      <a:noFill/>
                      <a:miter lim="800000"/>
                      <a:headEnd/>
                      <a:tailEnd/>
                    </a:ln>
                  </pic:spPr>
                </pic:pic>
              </a:graphicData>
            </a:graphic>
          </wp:inline>
        </w:drawing>
      </w:r>
    </w:p>
    <w:p w14:paraId="5C8AE88E" w14:textId="77777777" w:rsidR="00DA0305" w:rsidRDefault="00DA0305" w:rsidP="004A137D">
      <w:pPr>
        <w:jc w:val="center"/>
      </w:pPr>
      <w:r>
        <w:t xml:space="preserve">Abb. 2: Ausschnitt </w:t>
      </w:r>
      <w:r w:rsidR="00935281">
        <w:t>für die</w:t>
      </w:r>
      <w:r w:rsidR="008C2E0D">
        <w:t xml:space="preserve"> Raumanalyse </w:t>
      </w:r>
      <w:proofErr w:type="spellStart"/>
      <w:r w:rsidR="008C2E0D">
        <w:t>Kötschach-Mauthen</w:t>
      </w:r>
      <w:proofErr w:type="spellEnd"/>
      <w:r w:rsidR="008C2E0D">
        <w:t xml:space="preserve"> aus </w:t>
      </w:r>
      <w:r>
        <w:t>Google Earth.</w:t>
      </w:r>
    </w:p>
    <w:p w14:paraId="58086740" w14:textId="77777777" w:rsidR="004A137D" w:rsidRDefault="004A137D" w:rsidP="004A137D">
      <w:pPr>
        <w:pStyle w:val="IntensivesZitat"/>
      </w:pPr>
      <w:commentRangeStart w:id="15"/>
      <w:r>
        <w:t>Reliefform</w:t>
      </w:r>
      <w:commentRangeEnd w:id="15"/>
      <w:r w:rsidR="006159E7">
        <w:rPr>
          <w:rStyle w:val="Kommentarzeichen"/>
          <w:b w:val="0"/>
          <w:bCs w:val="0"/>
          <w:i w:val="0"/>
          <w:iCs w:val="0"/>
          <w:color w:val="auto"/>
        </w:rPr>
        <w:commentReference w:id="15"/>
      </w:r>
    </w:p>
    <w:p w14:paraId="556DF005" w14:textId="77777777" w:rsidR="004A137D" w:rsidRPr="00921C07" w:rsidRDefault="00921C07" w:rsidP="00F708E6">
      <w:pPr>
        <w:rPr>
          <w:color w:val="000000" w:themeColor="text1"/>
        </w:rPr>
      </w:pPr>
      <w:r w:rsidRPr="00921C07">
        <w:rPr>
          <w:color w:val="000000" w:themeColor="text1"/>
          <w:lang w:val="de-DE"/>
        </w:rPr>
        <w:t xml:space="preserve">Die Gemeinde liegt 34 km westlich von </w:t>
      </w:r>
      <w:hyperlink r:id="rId14" w:tooltip="Hermagor-Pressegger See" w:history="1">
        <w:proofErr w:type="spellStart"/>
        <w:r w:rsidRPr="00921C07">
          <w:rPr>
            <w:rStyle w:val="Hyperlink"/>
            <w:color w:val="000000" w:themeColor="text1"/>
            <w:u w:val="none"/>
            <w:lang w:val="de-DE"/>
          </w:rPr>
          <w:t>Hermagor</w:t>
        </w:r>
        <w:proofErr w:type="spellEnd"/>
      </w:hyperlink>
      <w:r>
        <w:rPr>
          <w:color w:val="000000" w:themeColor="text1"/>
          <w:lang w:val="de-DE"/>
        </w:rPr>
        <w:t xml:space="preserve"> (</w:t>
      </w:r>
      <w:r w:rsidR="00BF5F08">
        <w:rPr>
          <w:color w:val="000000" w:themeColor="text1"/>
          <w:lang w:val="de-DE"/>
        </w:rPr>
        <w:t xml:space="preserve">liegt auf </w:t>
      </w:r>
      <w:r>
        <w:rPr>
          <w:color w:val="000000" w:themeColor="text1"/>
          <w:lang w:val="de-DE"/>
        </w:rPr>
        <w:t>602m)</w:t>
      </w:r>
      <w:r w:rsidRPr="00921C07">
        <w:rPr>
          <w:color w:val="000000" w:themeColor="text1"/>
          <w:lang w:val="de-DE"/>
        </w:rPr>
        <w:t xml:space="preserve"> am Übergang des Oberen </w:t>
      </w:r>
      <w:hyperlink r:id="rId15" w:tooltip="Gailtal" w:history="1">
        <w:proofErr w:type="spellStart"/>
        <w:r w:rsidRPr="00921C07">
          <w:rPr>
            <w:rStyle w:val="Hyperlink"/>
            <w:color w:val="000000" w:themeColor="text1"/>
            <w:u w:val="none"/>
            <w:lang w:val="de-DE"/>
          </w:rPr>
          <w:t>Gailtales</w:t>
        </w:r>
        <w:proofErr w:type="spellEnd"/>
      </w:hyperlink>
      <w:r w:rsidRPr="00921C07">
        <w:rPr>
          <w:color w:val="000000" w:themeColor="text1"/>
          <w:lang w:val="de-DE"/>
        </w:rPr>
        <w:t xml:space="preserve"> ins </w:t>
      </w:r>
      <w:hyperlink r:id="rId16" w:tooltip="Lesachtal" w:history="1">
        <w:proofErr w:type="spellStart"/>
        <w:r w:rsidRPr="00921C07">
          <w:rPr>
            <w:rStyle w:val="Hyperlink"/>
            <w:color w:val="000000" w:themeColor="text1"/>
            <w:u w:val="none"/>
            <w:lang w:val="de-DE"/>
          </w:rPr>
          <w:t>Lesachtal</w:t>
        </w:r>
        <w:proofErr w:type="spellEnd"/>
      </w:hyperlink>
      <w:r w:rsidRPr="00921C07">
        <w:rPr>
          <w:color w:val="000000" w:themeColor="text1"/>
          <w:lang w:val="de-DE"/>
        </w:rPr>
        <w:t xml:space="preserve">. Sie ist Ausgangspunkt der Straßen nach Norden über den </w:t>
      </w:r>
      <w:hyperlink r:id="rId17" w:tooltip="Gailbergsattel" w:history="1">
        <w:proofErr w:type="spellStart"/>
        <w:r w:rsidRPr="00921C07">
          <w:rPr>
            <w:rStyle w:val="Hyperlink"/>
            <w:color w:val="000000" w:themeColor="text1"/>
            <w:u w:val="none"/>
            <w:lang w:val="de-DE"/>
          </w:rPr>
          <w:t>Gailbergsattel</w:t>
        </w:r>
        <w:proofErr w:type="spellEnd"/>
      </w:hyperlink>
      <w:r>
        <w:rPr>
          <w:color w:val="000000" w:themeColor="text1"/>
          <w:lang w:val="de-DE"/>
        </w:rPr>
        <w:t xml:space="preserve"> (981m)</w:t>
      </w:r>
      <w:r w:rsidRPr="00921C07">
        <w:rPr>
          <w:color w:val="000000" w:themeColor="text1"/>
          <w:lang w:val="de-DE"/>
        </w:rPr>
        <w:t xml:space="preserve">, nach Süden über den </w:t>
      </w:r>
      <w:hyperlink r:id="rId18" w:tooltip="Plöckenpass" w:history="1">
        <w:proofErr w:type="spellStart"/>
        <w:r w:rsidRPr="00921C07">
          <w:rPr>
            <w:rStyle w:val="Hyperlink"/>
            <w:color w:val="000000" w:themeColor="text1"/>
            <w:u w:val="none"/>
            <w:lang w:val="de-DE"/>
          </w:rPr>
          <w:t>Plöckenpass</w:t>
        </w:r>
        <w:proofErr w:type="spellEnd"/>
      </w:hyperlink>
      <w:r>
        <w:rPr>
          <w:color w:val="000000" w:themeColor="text1"/>
          <w:lang w:val="de-DE"/>
        </w:rPr>
        <w:t xml:space="preserve"> (1387m)</w:t>
      </w:r>
      <w:r w:rsidRPr="00921C07">
        <w:rPr>
          <w:color w:val="000000" w:themeColor="text1"/>
          <w:lang w:val="de-DE"/>
        </w:rPr>
        <w:t xml:space="preserve">, nach Westen ins </w:t>
      </w:r>
      <w:proofErr w:type="spellStart"/>
      <w:r w:rsidRPr="00921C07">
        <w:rPr>
          <w:color w:val="000000" w:themeColor="text1"/>
          <w:lang w:val="de-DE"/>
        </w:rPr>
        <w:t>Lesachtal</w:t>
      </w:r>
      <w:proofErr w:type="spellEnd"/>
      <w:r w:rsidRPr="00921C07">
        <w:rPr>
          <w:color w:val="000000" w:themeColor="text1"/>
          <w:lang w:val="de-DE"/>
        </w:rPr>
        <w:t xml:space="preserve"> </w:t>
      </w:r>
      <w:r>
        <w:rPr>
          <w:color w:val="000000" w:themeColor="text1"/>
          <w:lang w:val="de-DE"/>
        </w:rPr>
        <w:t xml:space="preserve">(1043m). Somit keine Ebene (außer Ortskerne) und Hügelland; </w:t>
      </w:r>
      <w:proofErr w:type="spellStart"/>
      <w:r>
        <w:rPr>
          <w:color w:val="000000" w:themeColor="text1"/>
          <w:lang w:val="de-DE"/>
        </w:rPr>
        <w:t>Kötschach-Mauthen</w:t>
      </w:r>
      <w:proofErr w:type="spellEnd"/>
      <w:r>
        <w:rPr>
          <w:color w:val="000000" w:themeColor="text1"/>
          <w:lang w:val="de-DE"/>
        </w:rPr>
        <w:t xml:space="preserve"> liegt in den Südlichen Ostalpen (Nördliche Kalkalpen), somit ist das Relief von Mittel- und Hochgebirge</w:t>
      </w:r>
      <w:r w:rsidR="00935281">
        <w:rPr>
          <w:color w:val="000000" w:themeColor="text1"/>
          <w:lang w:val="de-DE"/>
        </w:rPr>
        <w:t>n</w:t>
      </w:r>
      <w:r>
        <w:rPr>
          <w:color w:val="000000" w:themeColor="text1"/>
          <w:lang w:val="de-DE"/>
        </w:rPr>
        <w:t xml:space="preserve"> geprägt. </w:t>
      </w:r>
      <w:r w:rsidR="003B08FE">
        <w:t xml:space="preserve">Eingebettet zwischen den </w:t>
      </w:r>
      <w:proofErr w:type="spellStart"/>
      <w:r w:rsidR="003B08FE">
        <w:t>Gailtaler</w:t>
      </w:r>
      <w:proofErr w:type="spellEnd"/>
      <w:r w:rsidR="003B08FE">
        <w:t xml:space="preserve"> Alpen im Norden und den Karnischen Alpen im Süden.</w:t>
      </w:r>
    </w:p>
    <w:p w14:paraId="759DCDA0" w14:textId="77777777" w:rsidR="004A137D" w:rsidRDefault="004A137D" w:rsidP="004A137D">
      <w:pPr>
        <w:pStyle w:val="IntensivesZitat"/>
      </w:pPr>
      <w:r>
        <w:t>Raumnutzung</w:t>
      </w:r>
    </w:p>
    <w:p w14:paraId="41E65CD9" w14:textId="77777777" w:rsidR="004A137D" w:rsidRDefault="00925F16" w:rsidP="00F708E6">
      <w:r>
        <w:t xml:space="preserve">Da die Gemeinde mitten in den Alpen liegt, ist der </w:t>
      </w:r>
      <w:r w:rsidRPr="006159E7">
        <w:rPr>
          <w:highlight w:val="yellow"/>
          <w:rPrChange w:id="16" w:author="Alfons Koller" w:date="2015-02-07T12:23:00Z">
            <w:rPr/>
          </w:rPrChange>
        </w:rPr>
        <w:t>größte</w:t>
      </w:r>
      <w:r>
        <w:t xml:space="preserve"> Teil der Fläche von Wald bedeckt und somit </w:t>
      </w:r>
      <w:r w:rsidR="00935281">
        <w:t>ein großer Teil auch</w:t>
      </w:r>
      <w:r>
        <w:t xml:space="preserve"> wald- und </w:t>
      </w:r>
      <w:proofErr w:type="spellStart"/>
      <w:r>
        <w:t>forstwirtschatlich</w:t>
      </w:r>
      <w:proofErr w:type="spellEnd"/>
      <w:r>
        <w:t xml:space="preserve"> genutzt (ca. 3</w:t>
      </w:r>
      <w:r w:rsidR="00DA0305">
        <w:t>0</w:t>
      </w:r>
      <w:r>
        <w:t xml:space="preserve">%). Ein </w:t>
      </w:r>
      <w:r w:rsidRPr="006159E7">
        <w:rPr>
          <w:highlight w:val="yellow"/>
          <w:rPrChange w:id="17" w:author="Alfons Koller" w:date="2015-02-07T12:23:00Z">
            <w:rPr/>
          </w:rPrChange>
        </w:rPr>
        <w:t>geringer</w:t>
      </w:r>
      <w:r>
        <w:t xml:space="preserve"> Teil ist Wiese und wird als Weide- bzw. als Anbaufläche, hauptsächlich für Mais, genutzt (ca. </w:t>
      </w:r>
      <w:commentRangeStart w:id="18"/>
      <w:r w:rsidR="00DA0305">
        <w:t>30</w:t>
      </w:r>
      <w:r>
        <w:t>%</w:t>
      </w:r>
      <w:commentRangeEnd w:id="18"/>
      <w:r w:rsidR="006159E7">
        <w:rPr>
          <w:rStyle w:val="Kommentarzeichen"/>
        </w:rPr>
        <w:commentReference w:id="18"/>
      </w:r>
      <w:r>
        <w:t>). Einige wenige Prozent dieser Fläche befinden sich auch in den Hängen der Berge und sind schwer zu bewirtschaften.</w:t>
      </w:r>
      <w:r w:rsidR="00346382">
        <w:t xml:space="preserve"> Zu </w:t>
      </w:r>
      <w:r w:rsidR="00935281">
        <w:t>ca. 20%</w:t>
      </w:r>
      <w:r w:rsidR="00346382">
        <w:t xml:space="preserve"> wird die Fläche als Siedlung genutzt. </w:t>
      </w:r>
      <w:r>
        <w:t>Die Industrie liegt kompakt im Osten des Ortes und mach</w:t>
      </w:r>
      <w:r w:rsidR="00BF5F08">
        <w:t>t</w:t>
      </w:r>
      <w:r>
        <w:t xml:space="preserve"> ca. 15% des Ausschnit</w:t>
      </w:r>
      <w:r w:rsidR="00DA0305">
        <w:t>tes aus.</w:t>
      </w:r>
      <w:r w:rsidR="000C1F7C">
        <w:t xml:space="preserve"> 5% Verkehrsflächen (Straße, Parkplatz). </w:t>
      </w:r>
    </w:p>
    <w:p w14:paraId="3D84D610" w14:textId="77777777" w:rsidR="004A137D" w:rsidRDefault="004A137D" w:rsidP="004A137D">
      <w:pPr>
        <w:pStyle w:val="IntensivesZitat"/>
      </w:pPr>
      <w:r>
        <w:t>Siedlungsstruktur</w:t>
      </w:r>
    </w:p>
    <w:p w14:paraId="2C14E680" w14:textId="77777777" w:rsidR="004A137D" w:rsidRDefault="00DA0305" w:rsidP="00F708E6">
      <w:r>
        <w:lastRenderedPageBreak/>
        <w:t>Im alten Ortskern ist die Siedlung sehr kompakt, es sind mehrstöckige (2-3 Etagen) Häuser, die im Erdgeschoss Geschäftsfläche bieten und darüber bewohnt werden; zum Teil Einzelhäuser mit einem halben Meter Abstand zueinander, aber auch zusammengebaute Häuser. Je weiter man sich vom Ortskern entfernt, desto großzügiger wird die Bauweise und die dazugehörige Grünfläche, der Abstand zum Nachbar dehnt sich immer weiter aus (zwischen 0,1 bis 0,5 km).</w:t>
      </w:r>
    </w:p>
    <w:p w14:paraId="38DB894D" w14:textId="77777777" w:rsidR="004A137D" w:rsidRDefault="004A137D" w:rsidP="004A137D">
      <w:pPr>
        <w:pStyle w:val="IntensivesZitat"/>
      </w:pPr>
      <w:proofErr w:type="spellStart"/>
      <w:r>
        <w:t>Ortsform</w:t>
      </w:r>
      <w:proofErr w:type="spellEnd"/>
    </w:p>
    <w:p w14:paraId="592F2FC7" w14:textId="77777777" w:rsidR="004A137D" w:rsidRDefault="00F40FEE" w:rsidP="00F708E6">
      <w:r>
        <w:t>Der Ortskern hat einen sehr verstädterten Charakter, es gibt viele Geschäfte und die Gebäude und engen Durchgänge erinnern an eine Altstadt. Außerhalb des Ortskerns wird es sehr dörflich mit Einfamilienhäusern und großen Gärten darum. Außerdem finden sich zwischen durch immer</w:t>
      </w:r>
      <w:r w:rsidR="00935281">
        <w:t xml:space="preserve"> </w:t>
      </w:r>
      <w:r>
        <w:t xml:space="preserve">wieder Weide- und Anbauflächen, aber keine Bauernhöfe. </w:t>
      </w:r>
    </w:p>
    <w:p w14:paraId="0248D936" w14:textId="77777777" w:rsidR="004A137D" w:rsidRDefault="004A137D" w:rsidP="004A137D">
      <w:pPr>
        <w:pStyle w:val="IntensivesZitat"/>
      </w:pPr>
      <w:commentRangeStart w:id="19"/>
      <w:r>
        <w:t xml:space="preserve">Zentralität </w:t>
      </w:r>
      <w:commentRangeEnd w:id="19"/>
      <w:r w:rsidR="006159E7">
        <w:rPr>
          <w:rStyle w:val="Kommentarzeichen"/>
          <w:b w:val="0"/>
          <w:bCs w:val="0"/>
          <w:i w:val="0"/>
          <w:iCs w:val="0"/>
          <w:color w:val="auto"/>
        </w:rPr>
        <w:commentReference w:id="19"/>
      </w:r>
      <w:r>
        <w:t>(Zentralraum/Peripherie)</w:t>
      </w:r>
    </w:p>
    <w:p w14:paraId="3FC1A005" w14:textId="77777777" w:rsidR="00E631E8" w:rsidRDefault="00E631E8" w:rsidP="00F708E6">
      <w:r>
        <w:t>Alle Angaben gemessen in Luftlinie, vo</w:t>
      </w:r>
      <w:r w:rsidR="00935281">
        <w:t xml:space="preserve">m Rathaus </w:t>
      </w:r>
      <w:proofErr w:type="spellStart"/>
      <w:r w:rsidR="00935281">
        <w:t>Kötschach-Mauthen</w:t>
      </w:r>
      <w:proofErr w:type="spellEnd"/>
      <w:r w:rsidR="00935281">
        <w:t xml:space="preserve"> aus:</w:t>
      </w:r>
      <w:r>
        <w:t xml:space="preserve"> </w:t>
      </w:r>
    </w:p>
    <w:p w14:paraId="0224AA87" w14:textId="77777777" w:rsidR="004A137D" w:rsidRDefault="00E631E8" w:rsidP="00F708E6">
      <w:r>
        <w:t xml:space="preserve">Abstand zur nächsten Gemeinde: </w:t>
      </w:r>
      <w:proofErr w:type="spellStart"/>
      <w:r>
        <w:t>Dellach</w:t>
      </w:r>
      <w:proofErr w:type="spellEnd"/>
      <w:r>
        <w:t xml:space="preserve"> im </w:t>
      </w:r>
      <w:proofErr w:type="spellStart"/>
      <w:r>
        <w:t>Gailtal</w:t>
      </w:r>
      <w:proofErr w:type="spellEnd"/>
      <w:r>
        <w:t xml:space="preserve"> (Ortskern) 6,21 km. </w:t>
      </w:r>
    </w:p>
    <w:p w14:paraId="53AEA4D4" w14:textId="77777777" w:rsidR="00E631E8" w:rsidRDefault="00E631E8" w:rsidP="00F708E6">
      <w:r>
        <w:t xml:space="preserve">Abstand zum Bahnhof 0,21 km. Bahnhof </w:t>
      </w:r>
      <w:proofErr w:type="spellStart"/>
      <w:r>
        <w:t>Kötschach-Mauthen</w:t>
      </w:r>
      <w:proofErr w:type="spellEnd"/>
      <w:r>
        <w:t xml:space="preserve">, </w:t>
      </w:r>
      <w:r w:rsidR="002713A4">
        <w:t xml:space="preserve">bietet eine Verbindung von </w:t>
      </w:r>
      <w:proofErr w:type="spellStart"/>
      <w:r w:rsidR="002713A4">
        <w:t>Kötschach-Mauthen</w:t>
      </w:r>
      <w:proofErr w:type="spellEnd"/>
      <w:r w:rsidR="002713A4">
        <w:t xml:space="preserve"> (als Endstation) durch das </w:t>
      </w:r>
      <w:proofErr w:type="spellStart"/>
      <w:r w:rsidR="002713A4">
        <w:t>Gailtal</w:t>
      </w:r>
      <w:proofErr w:type="spellEnd"/>
      <w:r w:rsidR="002713A4">
        <w:t xml:space="preserve"> über </w:t>
      </w:r>
      <w:proofErr w:type="spellStart"/>
      <w:r w:rsidR="002713A4">
        <w:t>Hermagor</w:t>
      </w:r>
      <w:proofErr w:type="spellEnd"/>
      <w:r w:rsidR="002713A4">
        <w:t xml:space="preserve"> nach Villach. </w:t>
      </w:r>
    </w:p>
    <w:p w14:paraId="6DF6442A" w14:textId="77777777" w:rsidR="00935281" w:rsidRDefault="004846C2" w:rsidP="00F708E6">
      <w:r>
        <w:t xml:space="preserve">Abstand zum Bahnhof </w:t>
      </w:r>
      <w:proofErr w:type="spellStart"/>
      <w:r>
        <w:t>Oberdrauburg</w:t>
      </w:r>
      <w:proofErr w:type="spellEnd"/>
      <w:r>
        <w:t xml:space="preserve"> (über den </w:t>
      </w:r>
      <w:proofErr w:type="spellStart"/>
      <w:r>
        <w:t>Gailbergsattel</w:t>
      </w:r>
      <w:proofErr w:type="spellEnd"/>
      <w:r>
        <w:t xml:space="preserve">): </w:t>
      </w:r>
      <w:r w:rsidR="00935281">
        <w:t xml:space="preserve">11,2 km. </w:t>
      </w:r>
      <w:r w:rsidR="00BF5F08">
        <w:t xml:space="preserve">Von </w:t>
      </w:r>
      <w:proofErr w:type="spellStart"/>
      <w:r w:rsidR="00935281">
        <w:t>Oberdrauburg</w:t>
      </w:r>
      <w:proofErr w:type="spellEnd"/>
      <w:r w:rsidR="00935281">
        <w:t xml:space="preserve"> in Richtung Westen nach Lienz und nach Osten in Richtung Spittal.</w:t>
      </w:r>
      <w:r w:rsidR="00935281" w:rsidRPr="00935281">
        <w:t xml:space="preserve"> </w:t>
      </w:r>
    </w:p>
    <w:p w14:paraId="1BA1E65D" w14:textId="77777777" w:rsidR="00E631E8" w:rsidRDefault="00935281" w:rsidP="00F708E6">
      <w:r>
        <w:t xml:space="preserve">Der </w:t>
      </w:r>
      <w:proofErr w:type="spellStart"/>
      <w:r>
        <w:t>Plöckenpass</w:t>
      </w:r>
      <w:proofErr w:type="spellEnd"/>
      <w:r>
        <w:t xml:space="preserve"> im Süden stellt die Grenze zu Italien dar. Beide Sattel sind mit Buslinien dreimal täglich passierbar.</w:t>
      </w:r>
    </w:p>
    <w:p w14:paraId="2D0F2EDD" w14:textId="77777777" w:rsidR="002713A4" w:rsidRDefault="002713A4" w:rsidP="00F708E6">
      <w:r>
        <w:t xml:space="preserve">Zur ersten Ortschaft </w:t>
      </w:r>
      <w:r w:rsidR="00BF5F08">
        <w:t>im</w:t>
      </w:r>
      <w:r>
        <w:t xml:space="preserve"> </w:t>
      </w:r>
      <w:proofErr w:type="spellStart"/>
      <w:r>
        <w:t>Lesachtal</w:t>
      </w:r>
      <w:proofErr w:type="spellEnd"/>
      <w:r w:rsidR="00BF5F08">
        <w:t>:</w:t>
      </w:r>
      <w:r>
        <w:t xml:space="preserve"> </w:t>
      </w:r>
      <w:proofErr w:type="spellStart"/>
      <w:r>
        <w:t>Gentschach</w:t>
      </w:r>
      <w:proofErr w:type="spellEnd"/>
      <w:r>
        <w:t xml:space="preserve">, 3,18 km. Das </w:t>
      </w:r>
      <w:proofErr w:type="spellStart"/>
      <w:r>
        <w:t>Lesachtal</w:t>
      </w:r>
      <w:proofErr w:type="spellEnd"/>
      <w:r>
        <w:t xml:space="preserve"> ist bis Maria </w:t>
      </w:r>
      <w:proofErr w:type="spellStart"/>
      <w:r>
        <w:t>Luggau</w:t>
      </w:r>
      <w:proofErr w:type="spellEnd"/>
      <w:r>
        <w:t xml:space="preserve"> mit </w:t>
      </w:r>
      <w:r w:rsidR="00FF2AA1">
        <w:t>einem</w:t>
      </w:r>
      <w:r>
        <w:t xml:space="preserve"> Bus </w:t>
      </w:r>
      <w:r w:rsidR="00FF2AA1">
        <w:t>viermal</w:t>
      </w:r>
      <w:r>
        <w:t xml:space="preserve"> täglich erreichbar. </w:t>
      </w:r>
    </w:p>
    <w:p w14:paraId="3A85AD27" w14:textId="77777777" w:rsidR="002713A4" w:rsidRDefault="002713A4" w:rsidP="00F708E6">
      <w:r>
        <w:t xml:space="preserve">Nächste Autobahnauffahrt 35 km. </w:t>
      </w:r>
    </w:p>
    <w:p w14:paraId="355074FB" w14:textId="77777777" w:rsidR="00CB31F9" w:rsidRDefault="00CB31F9" w:rsidP="00F708E6">
      <w:r>
        <w:t xml:space="preserve">Der nächste Flughafen liegt in Klagenfurt, ca. 100 km entfernt. </w:t>
      </w:r>
    </w:p>
    <w:p w14:paraId="6AA4836B" w14:textId="77777777" w:rsidR="004A137D" w:rsidRDefault="004A137D" w:rsidP="004A137D">
      <w:pPr>
        <w:pStyle w:val="IntensivesZitat"/>
      </w:pPr>
      <w:r>
        <w:t>Erkennbare Infrastruktur</w:t>
      </w:r>
    </w:p>
    <w:p w14:paraId="44528F97" w14:textId="77777777" w:rsidR="008C2E0D" w:rsidRDefault="00E631E8" w:rsidP="008C2E0D">
      <w:proofErr w:type="spellStart"/>
      <w:r w:rsidRPr="00E631E8">
        <w:rPr>
          <w:lang w:val="de-DE"/>
        </w:rPr>
        <w:t>Kötschach-Mauthen</w:t>
      </w:r>
      <w:proofErr w:type="spellEnd"/>
      <w:r w:rsidRPr="00E631E8">
        <w:rPr>
          <w:lang w:val="de-DE"/>
        </w:rPr>
        <w:t xml:space="preserve"> ist zentraler Ort im oberen </w:t>
      </w:r>
      <w:proofErr w:type="spellStart"/>
      <w:r w:rsidRPr="00E631E8">
        <w:rPr>
          <w:lang w:val="de-DE"/>
        </w:rPr>
        <w:t>Gailtal</w:t>
      </w:r>
      <w:proofErr w:type="spellEnd"/>
      <w:r w:rsidRPr="00E631E8">
        <w:rPr>
          <w:lang w:val="de-DE"/>
        </w:rPr>
        <w:t xml:space="preserve"> und gleichzeitig Tor zum </w:t>
      </w:r>
      <w:hyperlink r:id="rId19" w:tooltip="Lesachtal" w:history="1">
        <w:proofErr w:type="spellStart"/>
        <w:r w:rsidRPr="00E631E8">
          <w:rPr>
            <w:rStyle w:val="Hyperlink"/>
            <w:color w:val="000000" w:themeColor="text1"/>
            <w:u w:val="none"/>
            <w:lang w:val="de-DE"/>
          </w:rPr>
          <w:t>Lesachtal</w:t>
        </w:r>
        <w:proofErr w:type="spellEnd"/>
      </w:hyperlink>
      <w:r w:rsidRPr="00E631E8">
        <w:rPr>
          <w:lang w:val="de-DE"/>
        </w:rPr>
        <w:t>. Große regionale Bedeutung hat die Holzverarbeitung</w:t>
      </w:r>
      <w:r w:rsidR="00935281">
        <w:rPr>
          <w:lang w:val="de-DE"/>
        </w:rPr>
        <w:t>.</w:t>
      </w:r>
      <w:r w:rsidRPr="00E631E8">
        <w:rPr>
          <w:lang w:val="de-DE"/>
        </w:rPr>
        <w:t xml:space="preserve"> In </w:t>
      </w:r>
      <w:proofErr w:type="spellStart"/>
      <w:r w:rsidRPr="00E631E8">
        <w:rPr>
          <w:lang w:val="de-DE"/>
        </w:rPr>
        <w:t>Laas</w:t>
      </w:r>
      <w:proofErr w:type="spellEnd"/>
      <w:r w:rsidRPr="00E631E8">
        <w:rPr>
          <w:lang w:val="de-DE"/>
        </w:rPr>
        <w:t xml:space="preserve"> befindet sich ein </w:t>
      </w:r>
      <w:hyperlink r:id="rId20" w:tooltip="Landeskrankenhaus (Österreich)" w:history="1">
        <w:r w:rsidRPr="00E631E8">
          <w:rPr>
            <w:rStyle w:val="Hyperlink"/>
            <w:color w:val="000000" w:themeColor="text1"/>
            <w:u w:val="none"/>
            <w:lang w:val="de-DE"/>
          </w:rPr>
          <w:t>Landeskrankenhaus</w:t>
        </w:r>
      </w:hyperlink>
      <w:r w:rsidR="008C2E0D">
        <w:rPr>
          <w:lang w:val="de-DE"/>
        </w:rPr>
        <w:t xml:space="preserve">. </w:t>
      </w:r>
      <w:r w:rsidRPr="00E631E8">
        <w:rPr>
          <w:color w:val="000000" w:themeColor="text1"/>
          <w:lang w:val="de-DE"/>
        </w:rPr>
        <w:t xml:space="preserve">In </w:t>
      </w:r>
      <w:proofErr w:type="spellStart"/>
      <w:r w:rsidRPr="00E631E8">
        <w:rPr>
          <w:color w:val="000000" w:themeColor="text1"/>
          <w:lang w:val="de-DE"/>
        </w:rPr>
        <w:t>Würmlach</w:t>
      </w:r>
      <w:proofErr w:type="spellEnd"/>
      <w:r w:rsidRPr="00E631E8">
        <w:rPr>
          <w:color w:val="000000" w:themeColor="text1"/>
          <w:lang w:val="de-DE"/>
        </w:rPr>
        <w:t xml:space="preserve"> trennen sich die </w:t>
      </w:r>
      <w:hyperlink r:id="rId21" w:tooltip="Adria-Wien Pipeline" w:history="1">
        <w:r w:rsidRPr="00E631E8">
          <w:rPr>
            <w:rStyle w:val="Hyperlink"/>
            <w:color w:val="000000" w:themeColor="text1"/>
            <w:u w:val="none"/>
            <w:lang w:val="de-DE"/>
          </w:rPr>
          <w:t>AWP</w:t>
        </w:r>
      </w:hyperlink>
      <w:r w:rsidRPr="00E631E8">
        <w:rPr>
          <w:color w:val="000000" w:themeColor="text1"/>
          <w:lang w:val="de-DE"/>
        </w:rPr>
        <w:t xml:space="preserve"> und die </w:t>
      </w:r>
      <w:hyperlink r:id="rId22" w:tooltip="Transalpine Ölleitung" w:history="1">
        <w:r w:rsidRPr="00E631E8">
          <w:rPr>
            <w:rStyle w:val="Hyperlink"/>
            <w:color w:val="000000" w:themeColor="text1"/>
            <w:u w:val="none"/>
            <w:lang w:val="de-DE"/>
          </w:rPr>
          <w:t>TAL</w:t>
        </w:r>
      </w:hyperlink>
      <w:r w:rsidRPr="00E631E8">
        <w:rPr>
          <w:color w:val="000000" w:themeColor="text1"/>
          <w:lang w:val="de-DE"/>
        </w:rPr>
        <w:t>.</w:t>
      </w:r>
      <w:r w:rsidR="008C2E0D">
        <w:rPr>
          <w:color w:val="000000" w:themeColor="text1"/>
          <w:lang w:val="de-DE"/>
        </w:rPr>
        <w:t xml:space="preserve"> </w:t>
      </w:r>
      <w:r w:rsidR="008C2E0D">
        <w:t>Es gibt drei Lebensmittelgeschäfte, vier Bäckereien, drei Modehäuser und zwei Bauwaren</w:t>
      </w:r>
      <w:r w:rsidR="00935281">
        <w:t>händler</w:t>
      </w:r>
      <w:r w:rsidR="008C2E0D">
        <w:t xml:space="preserve">, zwei Trafiken, zwei Hausärzte, </w:t>
      </w:r>
      <w:r w:rsidR="008C2E0D">
        <w:lastRenderedPageBreak/>
        <w:t xml:space="preserve">zwei Zahnärzte, einen Optiker und unzählige Gaststätten. Außerdem einen Bestatter, zwei Kirchen und Friedhöfe, eine Freiwillige Feuerwehr und ein Schwimmbad und Skigebiet. Ein Altstoffsammelzentrum, eine Kläranlage sowie zwei Stromhersteller (u.a. Alpen Adria Energie). Außerdem unzählige Zimmerer, Tischler, Holzhändler und Erdbewegungen. Eine Volksschule, Hauptschule und eine Musikschule, sowie einen Kindergarten. Alles in allem eine </w:t>
      </w:r>
      <w:r w:rsidR="00935281">
        <w:t>ausgeprägte</w:t>
      </w:r>
      <w:r w:rsidR="008C2E0D">
        <w:t xml:space="preserve"> Infrastruktur mit vielen wirtschaftlichen Aspekten. </w:t>
      </w:r>
    </w:p>
    <w:p w14:paraId="2E5B6707" w14:textId="77777777" w:rsidR="00F40FEE" w:rsidRDefault="00F40FEE">
      <w:r>
        <w:br w:type="page"/>
      </w:r>
    </w:p>
    <w:p w14:paraId="038C42DA" w14:textId="77777777" w:rsidR="002713A4" w:rsidRPr="00F40FEE" w:rsidRDefault="00F40FEE" w:rsidP="00F40FEE">
      <w:pPr>
        <w:pStyle w:val="berschrift1"/>
      </w:pPr>
      <w:bookmarkStart w:id="20" w:name="_Toc406053598"/>
      <w:r w:rsidRPr="00F40FEE">
        <w:lastRenderedPageBreak/>
        <w:t>Mein persönlicher Bezug zum Standort</w:t>
      </w:r>
      <w:bookmarkEnd w:id="20"/>
    </w:p>
    <w:p w14:paraId="36ED475D" w14:textId="77777777" w:rsidR="00F107BC" w:rsidRPr="00F107BC" w:rsidRDefault="00F107BC" w:rsidP="00F107BC">
      <w:pPr>
        <w:spacing w:line="240" w:lineRule="auto"/>
        <w:ind w:left="709" w:right="708"/>
        <w:rPr>
          <w:sz w:val="18"/>
          <w:lang w:eastAsia="de-AT"/>
        </w:rPr>
      </w:pPr>
      <w:r w:rsidRPr="00F107BC">
        <w:rPr>
          <w:sz w:val="18"/>
          <w:lang w:eastAsia="de-AT"/>
        </w:rPr>
        <w:t>Drittens werden „Räume“ als Kategorie der Sinneswahrnehmung und damit als „Anschauungsformen“ gesehen, mit deren Hilfe Individuen und Institutionen ihre Wahrnehmungen einordnen und so Welt in ihren Handlungen „räumlich“ differenzieren</w:t>
      </w:r>
      <w:r>
        <w:rPr>
          <w:sz w:val="18"/>
          <w:lang w:eastAsia="de-AT"/>
        </w:rPr>
        <w:t xml:space="preserve"> </w:t>
      </w:r>
      <w:r w:rsidRPr="00F107BC">
        <w:rPr>
          <w:sz w:val="18"/>
          <w:lang w:eastAsia="de-AT"/>
        </w:rPr>
        <w:t>(</w:t>
      </w:r>
      <w:proofErr w:type="spellStart"/>
      <w:r w:rsidRPr="00F107BC">
        <w:rPr>
          <w:color w:val="000000"/>
          <w:sz w:val="18"/>
        </w:rPr>
        <w:t>geographie</w:t>
      </w:r>
      <w:proofErr w:type="spellEnd"/>
      <w:r w:rsidRPr="00F107BC">
        <w:rPr>
          <w:color w:val="000000"/>
          <w:sz w:val="18"/>
        </w:rPr>
        <w:t xml:space="preserve"> heute, 23. </w:t>
      </w:r>
      <w:proofErr w:type="gramStart"/>
      <w:r w:rsidRPr="00F107BC">
        <w:rPr>
          <w:color w:val="000000"/>
          <w:sz w:val="18"/>
        </w:rPr>
        <w:t>Jg.,</w:t>
      </w:r>
      <w:proofErr w:type="gramEnd"/>
      <w:r w:rsidRPr="00F107BC">
        <w:rPr>
          <w:color w:val="000000"/>
          <w:sz w:val="18"/>
        </w:rPr>
        <w:t xml:space="preserve"> H. 200, Mai 2002, S. 5)</w:t>
      </w:r>
      <w:r>
        <w:rPr>
          <w:color w:val="000000"/>
          <w:sz w:val="18"/>
        </w:rPr>
        <w:t>.</w:t>
      </w:r>
    </w:p>
    <w:p w14:paraId="47D78E08" w14:textId="77777777" w:rsidR="00B11745" w:rsidRPr="00F107BC" w:rsidRDefault="00B11745" w:rsidP="00F708E6">
      <w:pPr>
        <w:rPr>
          <w:b/>
          <w:i/>
        </w:rPr>
      </w:pPr>
      <w:r w:rsidRPr="00F107BC">
        <w:rPr>
          <w:b/>
          <w:i/>
        </w:rPr>
        <w:t>Interview mit einem Ortskundigen</w:t>
      </w:r>
      <w:r w:rsidR="008C2E0D" w:rsidRPr="00F107BC">
        <w:rPr>
          <w:b/>
          <w:i/>
        </w:rPr>
        <w:t xml:space="preserve"> (Herr S., Bankangestellter, 45 Jahre alt)</w:t>
      </w:r>
      <w:r w:rsidRPr="00F107BC">
        <w:rPr>
          <w:b/>
          <w:i/>
        </w:rPr>
        <w:t>:</w:t>
      </w:r>
    </w:p>
    <w:p w14:paraId="33709B2E" w14:textId="77777777" w:rsidR="00BF5F08" w:rsidRPr="00BF5F08" w:rsidRDefault="00BF5F08" w:rsidP="00BF5F08">
      <w:pPr>
        <w:ind w:left="709"/>
        <w:rPr>
          <w:b/>
        </w:rPr>
      </w:pPr>
      <w:r w:rsidRPr="00BF5F08">
        <w:rPr>
          <w:b/>
        </w:rPr>
        <w:t>Warum wohnen Sie hier gerne? Warum sind Sie wieder hierher zurückgekehrt und was macht den Ort für Sie besonders?</w:t>
      </w:r>
    </w:p>
    <w:p w14:paraId="01FDF820" w14:textId="77777777" w:rsidR="00B11745" w:rsidRDefault="00B11745" w:rsidP="00F708E6">
      <w:r>
        <w:t xml:space="preserve">Ich bin hier aufgewachsen, darum habe ich natürlich meine Familie und mein Freunde vorrangig in diesem Ort. Das ist für mich der wichtigste </w:t>
      </w:r>
      <w:r w:rsidR="00FF2AA1">
        <w:t>Faktor, warum ich nach meinem St</w:t>
      </w:r>
      <w:r>
        <w:t xml:space="preserve">udium wieder nach </w:t>
      </w:r>
      <w:proofErr w:type="spellStart"/>
      <w:r>
        <w:t>Kötsch</w:t>
      </w:r>
      <w:r w:rsidR="008C2E0D">
        <w:t>ach-Mauthen</w:t>
      </w:r>
      <w:proofErr w:type="spellEnd"/>
      <w:r w:rsidR="008C2E0D">
        <w:t xml:space="preserve"> zurückgekommen bin.</w:t>
      </w:r>
    </w:p>
    <w:p w14:paraId="072490E3" w14:textId="77777777" w:rsidR="00B11745" w:rsidRDefault="00B11745" w:rsidP="00F708E6">
      <w:r>
        <w:t xml:space="preserve">Außerdem liebe ich die </w:t>
      </w:r>
      <w:proofErr w:type="spellStart"/>
      <w:r>
        <w:t>Kleinräumigkeit</w:t>
      </w:r>
      <w:proofErr w:type="spellEnd"/>
      <w:r>
        <w:t xml:space="preserve"> des Landlebens, die Ruhe. Außerdem lernte ich es zu schätzen, dass es nicht so viele Leute gibt und man jeden kennt. Sowie wieder in einem Haus mit Garten zu leben und nicht in einer kleinen Wohnung. </w:t>
      </w:r>
      <w:r w:rsidR="008C2E0D">
        <w:t xml:space="preserve">Es war mir damals auch wichtig, dass meine eigenen Kinder später nicht in der Stadt aufwachsen müssen. </w:t>
      </w:r>
    </w:p>
    <w:p w14:paraId="20D6FCDB" w14:textId="77777777" w:rsidR="008C2E0D" w:rsidRDefault="00FF2AA1" w:rsidP="00F708E6">
      <w:r>
        <w:t xml:space="preserve">Außerdem ist die Lage sehr zentral, die wichtigsten Dinge befinden sich im Ort und für größere Besorgungen hat man Lienz in einer halben Stunde erreicht. Auch ein Schwimmbad und eine Skipiste gibt es. Und natürlich die Nähe zu Italien ist ein Vorteil, u.a. für kulinarische Ausflüge. </w:t>
      </w:r>
    </w:p>
    <w:p w14:paraId="72AF245B" w14:textId="77777777" w:rsidR="00B11745" w:rsidRDefault="00B11745" w:rsidP="00F708E6">
      <w:r>
        <w:t xml:space="preserve">Auch das Vereinsleben lässt für mich diesen Ort etwas </w:t>
      </w:r>
      <w:r w:rsidR="00FF2AA1">
        <w:t>Besonderes</w:t>
      </w:r>
      <w:r>
        <w:t xml:space="preserve"> </w:t>
      </w:r>
      <w:r w:rsidR="00FF2AA1">
        <w:t>werden</w:t>
      </w:r>
      <w:r>
        <w:t xml:space="preserve">. </w:t>
      </w:r>
    </w:p>
    <w:p w14:paraId="44129A9A" w14:textId="77777777" w:rsidR="00FF2AA1" w:rsidRDefault="00FF2AA1" w:rsidP="00F708E6">
      <w:r>
        <w:t xml:space="preserve">Auffallend ist, dass sehr viele wieder nach </w:t>
      </w:r>
      <w:proofErr w:type="spellStart"/>
      <w:r>
        <w:t>Kötschach-Mauthen</w:t>
      </w:r>
      <w:proofErr w:type="spellEnd"/>
      <w:r>
        <w:t xml:space="preserve"> zurückkehren. Oft waren sie in größeren Städten zum Studieren oder Arbeiten. Für höher qualifizierte gibt es im Ort nur wenig Arbeitsplätze, aber wen eine halbe Stunde Autofahrt nicht stört, kann in Lienz oder </w:t>
      </w:r>
      <w:proofErr w:type="spellStart"/>
      <w:r>
        <w:t>Hermagor</w:t>
      </w:r>
      <w:proofErr w:type="spellEnd"/>
      <w:r>
        <w:t xml:space="preserve"> Arbeit finden. </w:t>
      </w:r>
    </w:p>
    <w:p w14:paraId="18C1D898" w14:textId="77777777" w:rsidR="00FF2AA1" w:rsidRDefault="00FF2AA1">
      <w:r>
        <w:br w:type="page"/>
      </w:r>
    </w:p>
    <w:p w14:paraId="5F9F001B" w14:textId="77777777" w:rsidR="00FF2AA1" w:rsidRDefault="00FF2AA1" w:rsidP="00FF2AA1">
      <w:pPr>
        <w:pStyle w:val="berschrift1"/>
      </w:pPr>
      <w:bookmarkStart w:id="21" w:name="_Toc406053599"/>
      <w:r>
        <w:lastRenderedPageBreak/>
        <w:t>Die Konstruktion einer Raumvorstellung analysieren und bewusst wahrnehmen</w:t>
      </w:r>
      <w:bookmarkEnd w:id="21"/>
    </w:p>
    <w:p w14:paraId="71D3F12F" w14:textId="77777777" w:rsidR="002713A4" w:rsidRPr="00F107BC" w:rsidRDefault="00F107BC" w:rsidP="00F107BC">
      <w:pPr>
        <w:spacing w:line="240" w:lineRule="auto"/>
        <w:ind w:left="709" w:right="708"/>
        <w:rPr>
          <w:sz w:val="18"/>
          <w:lang w:eastAsia="de-AT"/>
        </w:rPr>
      </w:pPr>
      <w:r w:rsidRPr="00F107BC">
        <w:rPr>
          <w:sz w:val="18"/>
          <w:lang w:eastAsia="de-AT"/>
        </w:rPr>
        <w:t xml:space="preserve">Das bedingt, dass „Räume“ viertens auch in der Perspektive ihrer sozialen, technischen und gesellschaftlichen </w:t>
      </w:r>
      <w:proofErr w:type="spellStart"/>
      <w:r w:rsidRPr="00F107BC">
        <w:rPr>
          <w:sz w:val="18"/>
          <w:lang w:eastAsia="de-AT"/>
        </w:rPr>
        <w:t>Konstruiertheit</w:t>
      </w:r>
      <w:proofErr w:type="spellEnd"/>
      <w:r w:rsidRPr="00F107BC">
        <w:rPr>
          <w:sz w:val="18"/>
          <w:lang w:eastAsia="de-AT"/>
        </w:rPr>
        <w:t xml:space="preserve"> aufgefasst werden müssen, indem danach gefragt wird, wer unter welchen Bedingungen und aus welchen Interessen wie über bestimmte Räume kommuniziert und sie durch alltägliches Handeln fortlaufend produziert</w:t>
      </w:r>
      <w:r w:rsidR="00B57531">
        <w:rPr>
          <w:sz w:val="18"/>
          <w:lang w:eastAsia="de-AT"/>
        </w:rPr>
        <w:t xml:space="preserve"> </w:t>
      </w:r>
      <w:r w:rsidRPr="00F107BC">
        <w:rPr>
          <w:sz w:val="18"/>
          <w:lang w:eastAsia="de-AT"/>
        </w:rPr>
        <w:t>und reproduziert</w:t>
      </w:r>
      <w:r>
        <w:rPr>
          <w:sz w:val="18"/>
          <w:lang w:eastAsia="de-AT"/>
        </w:rPr>
        <w:t xml:space="preserve"> </w:t>
      </w:r>
      <w:r w:rsidRPr="00F107BC">
        <w:rPr>
          <w:sz w:val="18"/>
          <w:lang w:eastAsia="de-AT"/>
        </w:rPr>
        <w:t>(</w:t>
      </w:r>
      <w:proofErr w:type="spellStart"/>
      <w:r w:rsidRPr="00F107BC">
        <w:rPr>
          <w:color w:val="000000"/>
          <w:sz w:val="18"/>
        </w:rPr>
        <w:t>geographie</w:t>
      </w:r>
      <w:proofErr w:type="spellEnd"/>
      <w:r w:rsidRPr="00F107BC">
        <w:rPr>
          <w:color w:val="000000"/>
          <w:sz w:val="18"/>
        </w:rPr>
        <w:t xml:space="preserve"> heute, 23. Jg., H. 200, Mai 2002, S. 5)</w:t>
      </w:r>
      <w:r>
        <w:rPr>
          <w:color w:val="000000"/>
          <w:sz w:val="18"/>
        </w:rPr>
        <w:t>.</w:t>
      </w:r>
    </w:p>
    <w:p w14:paraId="6AD88F0F" w14:textId="77777777" w:rsidR="005400FD" w:rsidRPr="005400FD" w:rsidRDefault="005400FD" w:rsidP="005400FD">
      <w:pPr>
        <w:spacing w:line="240" w:lineRule="auto"/>
        <w:jc w:val="left"/>
        <w:rPr>
          <w:rFonts w:ascii="Arial" w:eastAsia="Times New Roman" w:hAnsi="Arial" w:cs="Arial"/>
          <w:color w:val="222222"/>
          <w:sz w:val="27"/>
          <w:szCs w:val="27"/>
          <w:lang w:eastAsia="de-AT"/>
        </w:rPr>
      </w:pPr>
      <w:r>
        <w:rPr>
          <w:noProof/>
          <w:lang w:eastAsia="de-AT"/>
        </w:rPr>
        <w:drawing>
          <wp:anchor distT="0" distB="0" distL="114300" distR="114300" simplePos="0" relativeHeight="251674624" behindDoc="1" locked="0" layoutInCell="1" allowOverlap="1" wp14:anchorId="05E5B74A" wp14:editId="58B537B8">
            <wp:simplePos x="0" y="0"/>
            <wp:positionH relativeFrom="column">
              <wp:posOffset>4237520</wp:posOffset>
            </wp:positionH>
            <wp:positionV relativeFrom="paragraph">
              <wp:posOffset>200265</wp:posOffset>
            </wp:positionV>
            <wp:extent cx="1708397" cy="700644"/>
            <wp:effectExtent l="19050" t="0" r="6103" b="0"/>
            <wp:wrapNone/>
            <wp:docPr id="19" name="Bild 11" descr="https://encrypted-tbn1.gstatic.com/images?q=tbn:ANd9GcT5VJvHqzIdpBrnSrVEuqFgsgFQ1ESWW3GRCqR7YRFSYywmU3Xu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5VJvHqzIdpBrnSrVEuqFgsgFQ1ESWW3GRCqR7YRFSYywmU3XuAA">
                      <a:hlinkClick r:id="rId23"/>
                    </pic:cNvPr>
                    <pic:cNvPicPr>
                      <a:picLocks noChangeAspect="1" noChangeArrowheads="1"/>
                    </pic:cNvPicPr>
                  </pic:nvPicPr>
                  <pic:blipFill>
                    <a:blip r:embed="rId24">
                      <a:clrChange>
                        <a:clrFrom>
                          <a:srgbClr val="F9FCF5"/>
                        </a:clrFrom>
                        <a:clrTo>
                          <a:srgbClr val="F9FCF5">
                            <a:alpha val="0"/>
                          </a:srgbClr>
                        </a:clrTo>
                      </a:clrChange>
                    </a:blip>
                    <a:srcRect l="5783" r="12820"/>
                    <a:stretch>
                      <a:fillRect/>
                    </a:stretch>
                  </pic:blipFill>
                  <pic:spPr bwMode="auto">
                    <a:xfrm>
                      <a:off x="0" y="0"/>
                      <a:ext cx="1708397" cy="700644"/>
                    </a:xfrm>
                    <a:prstGeom prst="rect">
                      <a:avLst/>
                    </a:prstGeom>
                    <a:noFill/>
                    <a:ln w="9525">
                      <a:noFill/>
                      <a:miter lim="800000"/>
                      <a:headEnd/>
                      <a:tailEnd/>
                    </a:ln>
                  </pic:spPr>
                </pic:pic>
              </a:graphicData>
            </a:graphic>
          </wp:anchor>
        </w:drawing>
      </w:r>
    </w:p>
    <w:p w14:paraId="10F51D60" w14:textId="77777777" w:rsidR="002F673A" w:rsidRDefault="005400FD" w:rsidP="002F673A">
      <w:pPr>
        <w:ind w:right="2835"/>
        <w:rPr>
          <w:lang w:val="de-DE"/>
        </w:rPr>
      </w:pPr>
      <w:r>
        <w:rPr>
          <w:noProof/>
          <w:lang w:eastAsia="de-AT"/>
        </w:rPr>
        <w:drawing>
          <wp:anchor distT="0" distB="0" distL="114300" distR="114300" simplePos="0" relativeHeight="251670528" behindDoc="1" locked="0" layoutInCell="1" allowOverlap="1" wp14:anchorId="3B2783A2" wp14:editId="75F1A601">
            <wp:simplePos x="0" y="0"/>
            <wp:positionH relativeFrom="column">
              <wp:posOffset>4474845</wp:posOffset>
            </wp:positionH>
            <wp:positionV relativeFrom="paragraph">
              <wp:posOffset>1503045</wp:posOffset>
            </wp:positionV>
            <wp:extent cx="1168400" cy="1187450"/>
            <wp:effectExtent l="19050" t="0" r="0" b="0"/>
            <wp:wrapNone/>
            <wp:docPr id="15" name="Bild 1" descr="http://www.energie-autark.at/rte/upload/pageimages/aktuell/climate_star/cs_vig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ie-autark.at/rte/upload/pageimages/aktuell/climate_star/cs_vignette.jpg"/>
                    <pic:cNvPicPr>
                      <a:picLocks noChangeAspect="1" noChangeArrowheads="1"/>
                    </pic:cNvPicPr>
                  </pic:nvPicPr>
                  <pic:blipFill>
                    <a:blip r:embed="rId25" cstate="print"/>
                    <a:srcRect/>
                    <a:stretch>
                      <a:fillRect/>
                    </a:stretch>
                  </pic:blipFill>
                  <pic:spPr bwMode="auto">
                    <a:xfrm>
                      <a:off x="0" y="0"/>
                      <a:ext cx="1168400" cy="118745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1552" behindDoc="1" locked="0" layoutInCell="1" allowOverlap="1" wp14:anchorId="527A717E" wp14:editId="3E60D5CD">
            <wp:simplePos x="0" y="0"/>
            <wp:positionH relativeFrom="column">
              <wp:posOffset>4474845</wp:posOffset>
            </wp:positionH>
            <wp:positionV relativeFrom="paragraph">
              <wp:posOffset>3011170</wp:posOffset>
            </wp:positionV>
            <wp:extent cx="1203960" cy="748030"/>
            <wp:effectExtent l="19050" t="0" r="0" b="0"/>
            <wp:wrapTight wrapText="bothSides">
              <wp:wrapPolygon edited="0">
                <wp:start x="-342" y="0"/>
                <wp:lineTo x="-342" y="20903"/>
                <wp:lineTo x="21532" y="20903"/>
                <wp:lineTo x="21532" y="0"/>
                <wp:lineTo x="-342" y="0"/>
              </wp:wrapPolygon>
            </wp:wrapTight>
            <wp:docPr id="13" name="Bild 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pic:cNvPicPr>
                      <a:picLocks noChangeAspect="1" noChangeArrowheads="1"/>
                    </pic:cNvPicPr>
                  </pic:nvPicPr>
                  <pic:blipFill>
                    <a:blip r:embed="rId26"/>
                    <a:srcRect l="17028" t="6595" r="8583" b="10306"/>
                    <a:stretch>
                      <a:fillRect/>
                    </a:stretch>
                  </pic:blipFill>
                  <pic:spPr bwMode="auto">
                    <a:xfrm>
                      <a:off x="0" y="0"/>
                      <a:ext cx="1203960" cy="748030"/>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68480" behindDoc="1" locked="0" layoutInCell="1" allowOverlap="1" wp14:anchorId="23F6E9F3" wp14:editId="5279C5E6">
            <wp:simplePos x="0" y="0"/>
            <wp:positionH relativeFrom="column">
              <wp:posOffset>4475026</wp:posOffset>
            </wp:positionH>
            <wp:positionV relativeFrom="paragraph">
              <wp:posOffset>4115905</wp:posOffset>
            </wp:positionV>
            <wp:extent cx="1109106" cy="1080654"/>
            <wp:effectExtent l="19050" t="0" r="0" b="0"/>
            <wp:wrapNone/>
            <wp:docPr id="12" name="Bild 1" descr="https://fbcdn-photos-f-a.akamaihd.net/hphotos-ak-xpf1/v/t1.0-0/10659337_821263194593178_1535266362295202941_n.jpg?oh=c0d2a4206de4601c9fc6bfcda10bcf5d&amp;oe=55093E5D&amp;__gda__=1425949495_7b882a0d6a992825c99cab894c51b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f-a.akamaihd.net/hphotos-ak-xpf1/v/t1.0-0/10659337_821263194593178_1535266362295202941_n.jpg?oh=c0d2a4206de4601c9fc6bfcda10bcf5d&amp;oe=55093E5D&amp;__gda__=1425949495_7b882a0d6a992825c99cab894c51b580"/>
                    <pic:cNvPicPr>
                      <a:picLocks noChangeAspect="1" noChangeArrowheads="1"/>
                    </pic:cNvPicPr>
                  </pic:nvPicPr>
                  <pic:blipFill>
                    <a:blip r:embed="rId27">
                      <a:clrChange>
                        <a:clrFrom>
                          <a:srgbClr val="F3F3F3"/>
                        </a:clrFrom>
                        <a:clrTo>
                          <a:srgbClr val="F3F3F3">
                            <a:alpha val="0"/>
                          </a:srgbClr>
                        </a:clrTo>
                      </a:clrChange>
                    </a:blip>
                    <a:srcRect l="14343" t="24265" r="15591" b="8602"/>
                    <a:stretch>
                      <a:fillRect/>
                    </a:stretch>
                  </pic:blipFill>
                  <pic:spPr bwMode="auto">
                    <a:xfrm>
                      <a:off x="0" y="0"/>
                      <a:ext cx="1109106" cy="1080654"/>
                    </a:xfrm>
                    <a:prstGeom prst="rect">
                      <a:avLst/>
                    </a:prstGeom>
                    <a:noFill/>
                    <a:ln w="9525">
                      <a:noFill/>
                      <a:miter lim="800000"/>
                      <a:headEnd/>
                      <a:tailEnd/>
                    </a:ln>
                  </pic:spPr>
                </pic:pic>
              </a:graphicData>
            </a:graphic>
          </wp:anchor>
        </w:drawing>
      </w:r>
      <w:r>
        <w:rPr>
          <w:noProof/>
          <w:lang w:eastAsia="de-AT"/>
        </w:rPr>
        <w:drawing>
          <wp:anchor distT="0" distB="0" distL="114300" distR="114300" simplePos="0" relativeHeight="251672576" behindDoc="1" locked="0" layoutInCell="1" allowOverlap="1" wp14:anchorId="24A9F25B" wp14:editId="26C352D2">
            <wp:simplePos x="0" y="0"/>
            <wp:positionH relativeFrom="column">
              <wp:posOffset>4593590</wp:posOffset>
            </wp:positionH>
            <wp:positionV relativeFrom="paragraph">
              <wp:posOffset>707390</wp:posOffset>
            </wp:positionV>
            <wp:extent cx="1049655" cy="415290"/>
            <wp:effectExtent l="19050" t="0" r="0" b="0"/>
            <wp:wrapTight wrapText="bothSides">
              <wp:wrapPolygon edited="0">
                <wp:start x="-392" y="0"/>
                <wp:lineTo x="-392" y="20807"/>
                <wp:lineTo x="21561" y="20807"/>
                <wp:lineTo x="21561" y="0"/>
                <wp:lineTo x="-392" y="0"/>
              </wp:wrapPolygon>
            </wp:wrapTight>
            <wp:docPr id="14" name="Bild 7"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
                    <pic:cNvPicPr>
                      <a:picLocks noChangeAspect="1" noChangeArrowheads="1"/>
                    </pic:cNvPicPr>
                  </pic:nvPicPr>
                  <pic:blipFill>
                    <a:blip r:embed="rId28"/>
                    <a:srcRect/>
                    <a:stretch>
                      <a:fillRect/>
                    </a:stretch>
                  </pic:blipFill>
                  <pic:spPr bwMode="auto">
                    <a:xfrm>
                      <a:off x="0" y="0"/>
                      <a:ext cx="1049655" cy="415290"/>
                    </a:xfrm>
                    <a:prstGeom prst="rect">
                      <a:avLst/>
                    </a:prstGeom>
                    <a:noFill/>
                    <a:ln w="9525">
                      <a:noFill/>
                      <a:miter lim="800000"/>
                      <a:headEnd/>
                      <a:tailEnd/>
                    </a:ln>
                  </pic:spPr>
                </pic:pic>
              </a:graphicData>
            </a:graphic>
          </wp:anchor>
        </w:drawing>
      </w:r>
      <w:r w:rsidR="002F673A">
        <w:rPr>
          <w:lang w:val="de-DE"/>
        </w:rPr>
        <w:t>Mit dem Werbeslogan „</w:t>
      </w:r>
      <w:proofErr w:type="spellStart"/>
      <w:r w:rsidR="002F673A">
        <w:rPr>
          <w:lang w:val="de-DE"/>
        </w:rPr>
        <w:t>Kötschach-Mauthen</w:t>
      </w:r>
      <w:proofErr w:type="spellEnd"/>
      <w:r w:rsidR="002F673A">
        <w:rPr>
          <w:lang w:val="de-DE"/>
        </w:rPr>
        <w:t xml:space="preserve">, aufregend unberührt“ wird man auf der </w:t>
      </w:r>
      <w:proofErr w:type="spellStart"/>
      <w:r w:rsidR="002F673A">
        <w:rPr>
          <w:lang w:val="de-DE"/>
        </w:rPr>
        <w:t>Tourismushompage</w:t>
      </w:r>
      <w:proofErr w:type="spellEnd"/>
      <w:r w:rsidR="002F673A">
        <w:rPr>
          <w:lang w:val="de-DE"/>
        </w:rPr>
        <w:t xml:space="preserve"> der Gemeinde empfangen</w:t>
      </w:r>
      <w:r w:rsidR="007D63E1">
        <w:rPr>
          <w:lang w:val="de-DE"/>
        </w:rPr>
        <w:t xml:space="preserve"> (vgl. </w:t>
      </w:r>
      <w:r w:rsidR="007D63E1" w:rsidRPr="00F107BC">
        <w:t>http://www.koemau.com</w:t>
      </w:r>
      <w:r w:rsidR="007D63E1">
        <w:t>)</w:t>
      </w:r>
      <w:r w:rsidR="002F673A">
        <w:rPr>
          <w:lang w:val="de-DE"/>
        </w:rPr>
        <w:t>. Dieser zieht sich durch das gesamte Angebot. Es werden mit versc</w:t>
      </w:r>
      <w:r>
        <w:rPr>
          <w:lang w:val="de-DE"/>
        </w:rPr>
        <w:t xml:space="preserve">hiedenen Kampagnen verschiedene </w:t>
      </w:r>
      <w:r w:rsidR="002F673A">
        <w:rPr>
          <w:lang w:val="de-DE"/>
        </w:rPr>
        <w:t xml:space="preserve">Zielgruppen angesprochen. Einerseits die „gesunde </w:t>
      </w:r>
      <w:proofErr w:type="spellStart"/>
      <w:r w:rsidR="002F673A">
        <w:rPr>
          <w:lang w:val="de-DE"/>
        </w:rPr>
        <w:t>gemeinde</w:t>
      </w:r>
      <w:proofErr w:type="spellEnd"/>
      <w:r w:rsidR="002F673A">
        <w:rPr>
          <w:lang w:val="de-DE"/>
        </w:rPr>
        <w:t xml:space="preserve">“, „das köstlichste Eck Kärntens“ oder aber auch das „Bergsteigerdorf </w:t>
      </w:r>
      <w:proofErr w:type="spellStart"/>
      <w:r w:rsidR="002F673A">
        <w:rPr>
          <w:lang w:val="de-DE"/>
        </w:rPr>
        <w:t>Mauthen</w:t>
      </w:r>
      <w:proofErr w:type="spellEnd"/>
      <w:r w:rsidR="002F673A">
        <w:rPr>
          <w:lang w:val="de-DE"/>
        </w:rPr>
        <w:t>“. Die Marktgemeinde wirbt vor allem mit Nachhaltigkeit und hoher Lebensqualität. Beispielsweise wurde die Gemeinde mit dem „</w:t>
      </w:r>
      <w:proofErr w:type="spellStart"/>
      <w:r w:rsidR="002F673A">
        <w:rPr>
          <w:lang w:val="de-DE"/>
        </w:rPr>
        <w:t>Klimaschutzoscar</w:t>
      </w:r>
      <w:proofErr w:type="spellEnd"/>
      <w:r w:rsidR="002F673A">
        <w:rPr>
          <w:lang w:val="de-DE"/>
        </w:rPr>
        <w:t xml:space="preserve">“ 2012 für die umweltfreundliche Produktion von Strom und Wärme ausgezeichnet. Sowie die Unabhängigkeit in der Energieversorgung und die Auszeichnung als heilklimatischer Luftkurort </w:t>
      </w:r>
      <w:r w:rsidR="005D19E4">
        <w:rPr>
          <w:lang w:val="de-DE"/>
        </w:rPr>
        <w:t>und</w:t>
      </w:r>
      <w:r w:rsidR="002F673A">
        <w:rPr>
          <w:lang w:val="de-DE"/>
        </w:rPr>
        <w:t xml:space="preserve"> „Bergsteigerdorf </w:t>
      </w:r>
      <w:proofErr w:type="spellStart"/>
      <w:r w:rsidR="002F673A">
        <w:rPr>
          <w:lang w:val="de-DE"/>
        </w:rPr>
        <w:t>Mauthen</w:t>
      </w:r>
      <w:proofErr w:type="spellEnd"/>
      <w:r w:rsidR="002F673A">
        <w:rPr>
          <w:lang w:val="de-DE"/>
        </w:rPr>
        <w:t xml:space="preserve">“ sind vielzitierte Aushängeschilder der Marktgemeinde. Eine weitere Werbekampagne unter dem Namen „Das köstlichste Eck Kärntens“, mit der </w:t>
      </w:r>
      <w:proofErr w:type="spellStart"/>
      <w:r w:rsidR="002F673A">
        <w:rPr>
          <w:lang w:val="de-DE"/>
        </w:rPr>
        <w:t>Kötschach-Mauthen</w:t>
      </w:r>
      <w:proofErr w:type="spellEnd"/>
      <w:r w:rsidR="002F673A">
        <w:rPr>
          <w:lang w:val="de-DE"/>
        </w:rPr>
        <w:t xml:space="preserve"> vor allem durch </w:t>
      </w:r>
      <w:r w:rsidR="005D19E4">
        <w:rPr>
          <w:lang w:val="de-DE"/>
        </w:rPr>
        <w:t>seine</w:t>
      </w:r>
      <w:r w:rsidR="002F673A">
        <w:rPr>
          <w:lang w:val="de-DE"/>
        </w:rPr>
        <w:t xml:space="preserve"> kulinarische Seite locken soll. Aspekte wie die Genussfestspiele, das </w:t>
      </w:r>
      <w:proofErr w:type="spellStart"/>
      <w:r w:rsidR="002F673A">
        <w:rPr>
          <w:lang w:val="de-DE"/>
        </w:rPr>
        <w:t>Käsefest</w:t>
      </w:r>
      <w:proofErr w:type="spellEnd"/>
      <w:r w:rsidR="002F673A">
        <w:rPr>
          <w:lang w:val="de-DE"/>
        </w:rPr>
        <w:t xml:space="preserve">, die Bierbrauerei, die Kaffeerösterei etc. sind hier vertreten. </w:t>
      </w:r>
    </w:p>
    <w:p w14:paraId="2674A725" w14:textId="77777777" w:rsidR="005400FD" w:rsidRPr="005400FD" w:rsidRDefault="005400FD" w:rsidP="005400FD">
      <w:pPr>
        <w:ind w:right="2835"/>
        <w:rPr>
          <w:rFonts w:ascii="Arial" w:eastAsia="Times New Roman" w:hAnsi="Arial" w:cs="Arial"/>
          <w:color w:val="222222"/>
          <w:sz w:val="27"/>
          <w:szCs w:val="27"/>
          <w:lang w:eastAsia="de-AT"/>
        </w:rPr>
      </w:pPr>
      <w:r>
        <w:rPr>
          <w:noProof/>
          <w:lang w:eastAsia="de-AT"/>
        </w:rPr>
        <w:drawing>
          <wp:anchor distT="0" distB="0" distL="114300" distR="114300" simplePos="0" relativeHeight="251673600" behindDoc="1" locked="0" layoutInCell="1" allowOverlap="1" wp14:anchorId="2E4CF9E3" wp14:editId="5A1B4AC3">
            <wp:simplePos x="0" y="0"/>
            <wp:positionH relativeFrom="column">
              <wp:posOffset>4403775</wp:posOffset>
            </wp:positionH>
            <wp:positionV relativeFrom="paragraph">
              <wp:posOffset>1028757</wp:posOffset>
            </wp:positionV>
            <wp:extent cx="1275360" cy="534390"/>
            <wp:effectExtent l="19050" t="0" r="0" b="0"/>
            <wp:wrapNone/>
            <wp:docPr id="18" name="Bild 9" descr="https://encrypted-tbn0.gstatic.com/images?q=tbn:ANd9GcSNQQe_PyHlsd-95EaQAhGags_YhrsYbWlgEoeQ92LNY--iUf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NQQe_PyHlsd-95EaQAhGags_YhrsYbWlgEoeQ92LNY--iUfr4">
                      <a:hlinkClick r:id="rId29"/>
                    </pic:cNvPr>
                    <pic:cNvPicPr>
                      <a:picLocks noChangeAspect="1" noChangeArrowheads="1"/>
                    </pic:cNvPicPr>
                  </pic:nvPicPr>
                  <pic:blipFill>
                    <a:blip r:embed="rId30">
                      <a:clrChange>
                        <a:clrFrom>
                          <a:srgbClr val="FFFFFF"/>
                        </a:clrFrom>
                        <a:clrTo>
                          <a:srgbClr val="FFFFFF">
                            <a:alpha val="0"/>
                          </a:srgbClr>
                        </a:clrTo>
                      </a:clrChange>
                    </a:blip>
                    <a:srcRect l="18779" t="10938" r="17580" b="9237"/>
                    <a:stretch>
                      <a:fillRect/>
                    </a:stretch>
                  </pic:blipFill>
                  <pic:spPr bwMode="auto">
                    <a:xfrm>
                      <a:off x="0" y="0"/>
                      <a:ext cx="1275360" cy="534390"/>
                    </a:xfrm>
                    <a:prstGeom prst="rect">
                      <a:avLst/>
                    </a:prstGeom>
                    <a:noFill/>
                    <a:ln w="9525">
                      <a:noFill/>
                      <a:miter lim="800000"/>
                      <a:headEnd/>
                      <a:tailEnd/>
                    </a:ln>
                  </pic:spPr>
                </pic:pic>
              </a:graphicData>
            </a:graphic>
          </wp:anchor>
        </w:drawing>
      </w:r>
      <w:r w:rsidR="002F673A">
        <w:rPr>
          <w:lang w:val="de-DE"/>
        </w:rPr>
        <w:t xml:space="preserve">Bei der ersten Strategie (gesunde </w:t>
      </w:r>
      <w:proofErr w:type="spellStart"/>
      <w:r w:rsidR="002F673A">
        <w:rPr>
          <w:lang w:val="de-DE"/>
        </w:rPr>
        <w:t>gemeinde</w:t>
      </w:r>
      <w:proofErr w:type="spellEnd"/>
      <w:r w:rsidR="002F673A">
        <w:rPr>
          <w:lang w:val="de-DE"/>
        </w:rPr>
        <w:t xml:space="preserve">) werden meiner Meinung nach vor allem Pensionisten angesprochen, die ruhige Orte besuchen wollen. Aber auch Leute, die der Hektik des Alltages entfliehen wollen, sowie Personen mit einem besonderen Umweltgedanken. Für diese Zielgruppen ist auch „das Bergsteigerdorf“ eine attraktive Werbung, da rund um </w:t>
      </w:r>
      <w:proofErr w:type="spellStart"/>
      <w:r w:rsidR="002F673A">
        <w:rPr>
          <w:lang w:val="de-DE"/>
        </w:rPr>
        <w:t>Kötschach-Mauthen</w:t>
      </w:r>
      <w:proofErr w:type="spellEnd"/>
      <w:r w:rsidR="002F673A">
        <w:rPr>
          <w:lang w:val="de-DE"/>
        </w:rPr>
        <w:t xml:space="preserve"> alles zum Wandern, Radfahren, Skifahren und –tourengehen einlädt. Die Strategie mit der Kulinarik zielt vor allem auf Feinschmecker</w:t>
      </w:r>
      <w:r w:rsidR="00F02E8B">
        <w:rPr>
          <w:lang w:val="de-DE"/>
        </w:rPr>
        <w:t xml:space="preserve"> ab</w:t>
      </w:r>
      <w:r w:rsidR="002F673A">
        <w:rPr>
          <w:lang w:val="de-DE"/>
        </w:rPr>
        <w:t xml:space="preserve">, dabei sind die Produkte und die Angebote in einem höheren Preissortiment vertreten. </w:t>
      </w:r>
      <w:r w:rsidR="00F85FAF">
        <w:br w:type="page"/>
      </w:r>
    </w:p>
    <w:p w14:paraId="643D03EA" w14:textId="77777777" w:rsidR="00F85FAF" w:rsidRDefault="00F85FAF" w:rsidP="00CB31F9">
      <w:pPr>
        <w:pStyle w:val="berschrift1"/>
      </w:pPr>
      <w:bookmarkStart w:id="22" w:name="_Toc406053600"/>
      <w:r>
        <w:lastRenderedPageBreak/>
        <w:t>Literaturverzeichnis</w:t>
      </w:r>
      <w:bookmarkEnd w:id="22"/>
    </w:p>
    <w:p w14:paraId="13CC212B" w14:textId="77777777" w:rsidR="00F85FAF" w:rsidRDefault="00F107BC" w:rsidP="00F107BC">
      <w:pPr>
        <w:ind w:left="567" w:hanging="567"/>
      </w:pPr>
      <w:r w:rsidRPr="00F107BC">
        <w:rPr>
          <w:smallCaps/>
        </w:rPr>
        <w:t>Arbeitsgruppe Curriculum 2000+ der Deutschen Gesellschaft für Geographie</w:t>
      </w:r>
      <w:r>
        <w:rPr>
          <w:smallCaps/>
        </w:rPr>
        <w:t xml:space="preserve"> (2002)</w:t>
      </w:r>
      <w:r>
        <w:rPr>
          <w:rFonts w:ascii="Arial" w:hAnsi="Arial" w:cs="Arial"/>
          <w:color w:val="000000"/>
        </w:rPr>
        <w:t>: Curriculum 2000+. Grundsätze und Empfehlungen für die Lehrplanarbeit im Schulfach Geographie. In: Geographie Heute, 23. Jg., Heft 200, S. 4-7</w:t>
      </w:r>
    </w:p>
    <w:p w14:paraId="19213D73" w14:textId="77777777" w:rsidR="00F85FAF" w:rsidRDefault="00FF2AA1" w:rsidP="008C2E0D">
      <w:pPr>
        <w:ind w:left="567" w:hanging="567"/>
      </w:pPr>
      <w:r w:rsidRPr="008C2E0D">
        <w:rPr>
          <w:smallCaps/>
        </w:rPr>
        <w:t>Bergfex.at</w:t>
      </w:r>
      <w:r>
        <w:t xml:space="preserve"> (2014): </w:t>
      </w:r>
      <w:proofErr w:type="spellStart"/>
      <w:r>
        <w:t>Kötschach</w:t>
      </w:r>
      <w:proofErr w:type="spellEnd"/>
      <w:r>
        <w:t xml:space="preserve">, </w:t>
      </w:r>
      <w:proofErr w:type="spellStart"/>
      <w:r>
        <w:t>Vorhegg</w:t>
      </w:r>
      <w:proofErr w:type="spellEnd"/>
      <w:r>
        <w:t xml:space="preserve">, </w:t>
      </w:r>
      <w:proofErr w:type="spellStart"/>
      <w:r>
        <w:t>Mauthen</w:t>
      </w:r>
      <w:proofErr w:type="spellEnd"/>
      <w:r>
        <w:t>. &lt;</w:t>
      </w:r>
      <w:r w:rsidR="00F85FAF" w:rsidRPr="00FF2AA1">
        <w:t>http://www.bergfex.at</w:t>
      </w:r>
      <w:r>
        <w:t>&gt; (letzter Zugriff: 04.12.2014).</w:t>
      </w:r>
    </w:p>
    <w:p w14:paraId="2B3F1B8D" w14:textId="77777777" w:rsidR="003B08FE" w:rsidRDefault="008C2E0D" w:rsidP="008C2E0D">
      <w:pPr>
        <w:ind w:left="567" w:hanging="567"/>
      </w:pPr>
      <w:r w:rsidRPr="008C2E0D">
        <w:rPr>
          <w:smallCaps/>
        </w:rPr>
        <w:t>Google (Hrsg.)</w:t>
      </w:r>
      <w:r>
        <w:t xml:space="preserve"> (2011</w:t>
      </w:r>
      <w:r w:rsidR="00CB31F9">
        <w:t xml:space="preserve">): </w:t>
      </w:r>
      <w:r>
        <w:t xml:space="preserve">Google Earth: </w:t>
      </w:r>
      <w:proofErr w:type="spellStart"/>
      <w:r w:rsidR="00CB31F9">
        <w:t>Kötschach-Mauthen</w:t>
      </w:r>
      <w:proofErr w:type="spellEnd"/>
      <w:r w:rsidR="00CB31F9">
        <w:t xml:space="preserve">. </w:t>
      </w:r>
      <w:r>
        <w:t>&lt;</w:t>
      </w:r>
      <w:r w:rsidRPr="008C2E0D">
        <w:t>https://www.google.de/intl/de/earth/</w:t>
      </w:r>
      <w:r>
        <w:t>&gt; (letzter Zugriff: 04.12.2014).</w:t>
      </w:r>
    </w:p>
    <w:p w14:paraId="2F10C199" w14:textId="77777777" w:rsidR="003B08FE" w:rsidRDefault="003B08FE" w:rsidP="008C2E0D">
      <w:pPr>
        <w:ind w:left="567" w:hanging="567"/>
      </w:pPr>
      <w:r w:rsidRPr="00B1565E">
        <w:rPr>
          <w:smallCaps/>
        </w:rPr>
        <w:t>Gritsch,</w:t>
      </w:r>
      <w:r>
        <w:t xml:space="preserve"> R. (1980): </w:t>
      </w:r>
      <w:proofErr w:type="spellStart"/>
      <w:r>
        <w:t>Gailtaler</w:t>
      </w:r>
      <w:proofErr w:type="spellEnd"/>
      <w:r>
        <w:t xml:space="preserve"> Alpen. 1. Auflage. Bergverlag Rudolf Rother (Hrsg.); München, 192 S. + Karte.</w:t>
      </w:r>
    </w:p>
    <w:p w14:paraId="30DFC819" w14:textId="77777777" w:rsidR="00F107BC" w:rsidRDefault="00F107BC" w:rsidP="00F107BC">
      <w:pPr>
        <w:ind w:left="567" w:hanging="567"/>
      </w:pPr>
      <w:r>
        <w:rPr>
          <w:smallCaps/>
        </w:rPr>
        <w:t>Marktgemeinde</w:t>
      </w:r>
      <w:r w:rsidRPr="008C2E0D">
        <w:rPr>
          <w:smallCaps/>
        </w:rPr>
        <w:t xml:space="preserve"> </w:t>
      </w:r>
      <w:proofErr w:type="spellStart"/>
      <w:r w:rsidRPr="008C2E0D">
        <w:rPr>
          <w:smallCaps/>
        </w:rPr>
        <w:t>Kötschach-Mauthen</w:t>
      </w:r>
      <w:proofErr w:type="spellEnd"/>
      <w:r>
        <w:t xml:space="preserve"> (2014): </w:t>
      </w:r>
      <w:proofErr w:type="spellStart"/>
      <w:r>
        <w:t>Kötschach-Mauthen</w:t>
      </w:r>
      <w:proofErr w:type="spellEnd"/>
      <w:r>
        <w:t>. Aufregend Unberührt. &lt;</w:t>
      </w:r>
      <w:r w:rsidRPr="00FF2AA1">
        <w:t>http://www.koetschach-mauthen.gv.at/</w:t>
      </w:r>
      <w:r>
        <w:t xml:space="preserve">&gt; (letzter Zugriff: 04.12.2014). </w:t>
      </w:r>
    </w:p>
    <w:p w14:paraId="140C45CB" w14:textId="77777777" w:rsidR="00F107BC" w:rsidRDefault="00F107BC" w:rsidP="00F107BC">
      <w:pPr>
        <w:ind w:left="567" w:hanging="567"/>
      </w:pPr>
      <w:r w:rsidRPr="00F107BC">
        <w:rPr>
          <w:smallCaps/>
        </w:rPr>
        <w:t xml:space="preserve">Tourismusbüro </w:t>
      </w:r>
      <w:proofErr w:type="spellStart"/>
      <w:r w:rsidRPr="00F107BC">
        <w:rPr>
          <w:smallCaps/>
        </w:rPr>
        <w:t>Kötschach</w:t>
      </w:r>
      <w:proofErr w:type="spellEnd"/>
      <w:r w:rsidRPr="00F107BC">
        <w:rPr>
          <w:smallCaps/>
        </w:rPr>
        <w:t xml:space="preserve"> (Hrsg.)</w:t>
      </w:r>
      <w:r>
        <w:t xml:space="preserve"> (2014): </w:t>
      </w:r>
      <w:proofErr w:type="spellStart"/>
      <w:r>
        <w:t>Kötschach-Mauthen</w:t>
      </w:r>
      <w:proofErr w:type="spellEnd"/>
      <w:r>
        <w:t>. Aufregend Unberührt. &lt;</w:t>
      </w:r>
      <w:r w:rsidRPr="00F107BC">
        <w:t>http://www.koemau.com/</w:t>
      </w:r>
      <w:r>
        <w:t>&gt; (letzter Zugriff: 04.12.2014).</w:t>
      </w:r>
    </w:p>
    <w:p w14:paraId="35DE4700" w14:textId="77777777" w:rsidR="00DD498A" w:rsidRDefault="00DD498A" w:rsidP="00F107BC">
      <w:pPr>
        <w:ind w:left="567" w:hanging="567"/>
      </w:pPr>
      <w:r w:rsidRPr="00DD498A">
        <w:rPr>
          <w:smallCaps/>
        </w:rPr>
        <w:t xml:space="preserve">Verein </w:t>
      </w:r>
      <w:proofErr w:type="spellStart"/>
      <w:r w:rsidRPr="00DD498A">
        <w:rPr>
          <w:smallCaps/>
        </w:rPr>
        <w:t>energie:autark</w:t>
      </w:r>
      <w:proofErr w:type="spellEnd"/>
      <w:r w:rsidRPr="00DD498A">
        <w:rPr>
          <w:smallCaps/>
        </w:rPr>
        <w:t xml:space="preserve"> </w:t>
      </w:r>
      <w:proofErr w:type="spellStart"/>
      <w:r w:rsidRPr="00DD498A">
        <w:rPr>
          <w:smallCaps/>
        </w:rPr>
        <w:t>Kötschach-Mauthen</w:t>
      </w:r>
      <w:proofErr w:type="spellEnd"/>
      <w:r>
        <w:t xml:space="preserve"> (2014): Eine Gemeinde wird autark. &lt;www.energie-autark.at&gt; (letzter Zugriff: 04.12.2014).</w:t>
      </w:r>
    </w:p>
    <w:p w14:paraId="2B56A511" w14:textId="77777777" w:rsidR="00F107BC" w:rsidRDefault="00F107BC" w:rsidP="00F107BC">
      <w:pPr>
        <w:ind w:left="567" w:hanging="567"/>
      </w:pPr>
      <w:r w:rsidRPr="00B1565E">
        <w:rPr>
          <w:smallCaps/>
        </w:rPr>
        <w:t>Österreichischer Alpenverein (Hrsg.)</w:t>
      </w:r>
      <w:r>
        <w:t xml:space="preserve"> (o.J.): Bergsteigerdorf </w:t>
      </w:r>
      <w:proofErr w:type="spellStart"/>
      <w:r>
        <w:t>Mauthen</w:t>
      </w:r>
      <w:proofErr w:type="spellEnd"/>
      <w:r>
        <w:t>. &lt;</w:t>
      </w:r>
      <w:r w:rsidRPr="008C2E0D">
        <w:t>http://www.bergsteigerdoerfer.at/480-0-Bergsteigerdorf-Mauthen.html</w:t>
      </w:r>
      <w:r>
        <w:t>&gt; (letzter Zugriff: 04.12.2014).</w:t>
      </w:r>
    </w:p>
    <w:p w14:paraId="36073D64" w14:textId="77777777" w:rsidR="00F107BC" w:rsidRDefault="00F107BC">
      <w:pPr>
        <w:spacing w:line="276" w:lineRule="auto"/>
        <w:jc w:val="left"/>
      </w:pPr>
      <w:r>
        <w:br w:type="page"/>
      </w:r>
    </w:p>
    <w:p w14:paraId="4ECAF25B" w14:textId="77777777" w:rsidR="00F107BC" w:rsidRDefault="00F107BC" w:rsidP="00F107BC">
      <w:pPr>
        <w:pStyle w:val="berschrift1"/>
      </w:pPr>
      <w:bookmarkStart w:id="23" w:name="_Toc406053601"/>
      <w:r>
        <w:lastRenderedPageBreak/>
        <w:t>Google Earth Lernpfad</w:t>
      </w:r>
      <w:bookmarkEnd w:id="23"/>
    </w:p>
    <w:p w14:paraId="5AC05C68" w14:textId="77777777" w:rsidR="00F107BC" w:rsidRDefault="00F107BC" w:rsidP="00F107BC">
      <w:pPr>
        <w:ind w:left="567" w:hanging="567"/>
      </w:pPr>
    </w:p>
    <w:tbl>
      <w:tblPr>
        <w:tblStyle w:val="Tabellenraster"/>
        <w:tblW w:w="9214" w:type="dxa"/>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8"/>
        <w:gridCol w:w="4536"/>
      </w:tblGrid>
      <w:tr w:rsidR="007D63E1" w14:paraId="2508BF40" w14:textId="77777777" w:rsidTr="00505583">
        <w:trPr>
          <w:trHeight w:val="4848"/>
        </w:trPr>
        <w:tc>
          <w:tcPr>
            <w:tcW w:w="4678" w:type="dxa"/>
            <w:tcBorders>
              <w:top w:val="nil"/>
              <w:bottom w:val="single" w:sz="4" w:space="0" w:color="auto"/>
            </w:tcBorders>
          </w:tcPr>
          <w:p w14:paraId="20A5E956" w14:textId="77777777" w:rsidR="007D63E1" w:rsidRPr="00F412DB" w:rsidRDefault="00F34609" w:rsidP="00D01814">
            <w:pPr>
              <w:jc w:val="center"/>
              <w:rPr>
                <w:b/>
              </w:rPr>
            </w:pPr>
            <w:r w:rsidRPr="00F412DB">
              <w:rPr>
                <w:b/>
              </w:rPr>
              <w:t>Öffne die angehängte KMZ-Datei „</w:t>
            </w:r>
            <w:proofErr w:type="spellStart"/>
            <w:r w:rsidRPr="00F412DB">
              <w:rPr>
                <w:b/>
              </w:rPr>
              <w:t>Kötschach-Mauthen</w:t>
            </w:r>
            <w:proofErr w:type="spellEnd"/>
            <w:r w:rsidRPr="00F412DB">
              <w:rPr>
                <w:b/>
              </w:rPr>
              <w:t>“</w:t>
            </w:r>
            <w:r w:rsidR="00472E5D" w:rsidRPr="00F412DB">
              <w:rPr>
                <w:b/>
              </w:rPr>
              <w:t xml:space="preserve"> Der schwarze Rahmen markiert die Ortschaft </w:t>
            </w:r>
            <w:proofErr w:type="spellStart"/>
            <w:r w:rsidR="00472E5D" w:rsidRPr="00F412DB">
              <w:rPr>
                <w:b/>
              </w:rPr>
              <w:t>Kötschach-Mauthen</w:t>
            </w:r>
            <w:proofErr w:type="spellEnd"/>
            <w:r w:rsidRPr="00F412DB">
              <w:rPr>
                <w:b/>
              </w:rPr>
              <w:t>.</w:t>
            </w:r>
          </w:p>
          <w:p w14:paraId="17F53CC5" w14:textId="77777777" w:rsidR="00F34609" w:rsidRPr="00F412DB" w:rsidRDefault="00F34609" w:rsidP="00D01814"/>
          <w:p w14:paraId="362911B5" w14:textId="77777777" w:rsidR="00F34609" w:rsidRPr="00F412DB" w:rsidRDefault="00F34609" w:rsidP="00D01814">
            <w:pPr>
              <w:pStyle w:val="Listenabsatz"/>
              <w:numPr>
                <w:ilvl w:val="0"/>
                <w:numId w:val="3"/>
              </w:numPr>
              <w:rPr>
                <w:b/>
                <w:i/>
              </w:rPr>
            </w:pPr>
            <w:r w:rsidRPr="00F412DB">
              <w:rPr>
                <w:b/>
                <w:i/>
              </w:rPr>
              <w:t>Verorten:</w:t>
            </w:r>
          </w:p>
          <w:p w14:paraId="609912CF" w14:textId="77777777" w:rsidR="00F34609" w:rsidRPr="00F412DB" w:rsidRDefault="00F34609" w:rsidP="00D01814">
            <w:r w:rsidRPr="00F412DB">
              <w:t xml:space="preserve">In welchem Bundesland und Tal liegt die Gemeinde? </w:t>
            </w:r>
          </w:p>
          <w:p w14:paraId="6B738908" w14:textId="77777777" w:rsidR="00F34609" w:rsidRPr="00F412DB" w:rsidRDefault="00F34609" w:rsidP="00D01814">
            <w:r w:rsidRPr="00F412DB">
              <w:t xml:space="preserve">Welche Dörfer sind die nächsten zur </w:t>
            </w:r>
            <w:r w:rsidR="00F02E8B">
              <w:t>Ortschaft</w:t>
            </w:r>
            <w:r w:rsidR="00472E5D" w:rsidRPr="00F412DB">
              <w:t xml:space="preserve"> (siehe rote Ortsmarkierung)</w:t>
            </w:r>
            <w:r w:rsidRPr="00F412DB">
              <w:t>?</w:t>
            </w:r>
            <w:r w:rsidR="00472E5D" w:rsidRPr="00F412DB">
              <w:t xml:space="preserve"> Recherchiere ob sie noch zur selben Gemeinde bzw. zum selben Tal gehören!</w:t>
            </w:r>
          </w:p>
          <w:p w14:paraId="4A5CDF15" w14:textId="77777777" w:rsidR="007D63E1" w:rsidRPr="00F412DB" w:rsidRDefault="00F34609" w:rsidP="00D01814">
            <w:r w:rsidRPr="00F412DB">
              <w:t>An welche anderen Täler grenzt die Gemeinde an</w:t>
            </w:r>
            <w:r w:rsidR="00472E5D" w:rsidRPr="00F412DB">
              <w:t xml:space="preserve"> (siehe blaue Ortsmarkierung)</w:t>
            </w:r>
            <w:r w:rsidRPr="00F412DB">
              <w:t>?</w:t>
            </w:r>
          </w:p>
        </w:tc>
        <w:tc>
          <w:tcPr>
            <w:tcW w:w="4536" w:type="dxa"/>
            <w:tcBorders>
              <w:bottom w:val="single" w:sz="4" w:space="0" w:color="auto"/>
            </w:tcBorders>
          </w:tcPr>
          <w:p w14:paraId="67E7071D" w14:textId="77777777" w:rsidR="007D63E1" w:rsidRDefault="007D63E1" w:rsidP="00F107BC"/>
        </w:tc>
      </w:tr>
      <w:tr w:rsidR="00505583" w14:paraId="4B724A7B" w14:textId="77777777" w:rsidTr="00D01814">
        <w:trPr>
          <w:trHeight w:val="1477"/>
        </w:trPr>
        <w:tc>
          <w:tcPr>
            <w:tcW w:w="4678" w:type="dxa"/>
            <w:tcBorders>
              <w:top w:val="single" w:sz="4" w:space="0" w:color="auto"/>
              <w:bottom w:val="single" w:sz="4" w:space="0" w:color="auto"/>
            </w:tcBorders>
          </w:tcPr>
          <w:p w14:paraId="5B9DBA50" w14:textId="77777777" w:rsidR="00505583" w:rsidRPr="00F412DB" w:rsidRDefault="00505583" w:rsidP="00D01814"/>
          <w:p w14:paraId="4D017484" w14:textId="77777777" w:rsidR="00505583" w:rsidRPr="00F412DB" w:rsidRDefault="00505583" w:rsidP="00D01814">
            <w:pPr>
              <w:pStyle w:val="Listenabsatz"/>
              <w:numPr>
                <w:ilvl w:val="0"/>
                <w:numId w:val="3"/>
              </w:numPr>
              <w:rPr>
                <w:b/>
                <w:i/>
              </w:rPr>
            </w:pPr>
            <w:r w:rsidRPr="00F412DB">
              <w:rPr>
                <w:b/>
                <w:i/>
              </w:rPr>
              <w:t>Zentrum Peripherie:</w:t>
            </w:r>
          </w:p>
          <w:p w14:paraId="4BDFC38B" w14:textId="77777777" w:rsidR="00505583" w:rsidRPr="00F412DB" w:rsidRDefault="00505583" w:rsidP="00D01814">
            <w:r w:rsidRPr="00F412DB">
              <w:t>Miss Abstände zum nächsten Bahnhof, Autobahnzubringer, Flughafen etc.</w:t>
            </w:r>
            <w:r w:rsidR="0063729F" w:rsidRPr="00F412DB">
              <w:t xml:space="preserve"> </w:t>
            </w:r>
          </w:p>
          <w:p w14:paraId="625D924C" w14:textId="77777777" w:rsidR="0063729F" w:rsidRPr="00F412DB" w:rsidRDefault="003C3889" w:rsidP="003C3889">
            <w:r w:rsidRPr="00F412DB">
              <w:t xml:space="preserve">Gehe vom Rathaus aus und setzte an den Endpunkten eine Ortsmarkierung! </w:t>
            </w:r>
            <w:r w:rsidR="0063729F" w:rsidRPr="00F412DB">
              <w:t>Verwende „Pfad hinzufügen“ und schalte anschließend das Höhenprofil ein. Was kannst du hier alles ablesen?</w:t>
            </w:r>
          </w:p>
        </w:tc>
        <w:tc>
          <w:tcPr>
            <w:tcW w:w="4536" w:type="dxa"/>
            <w:tcBorders>
              <w:top w:val="single" w:sz="4" w:space="0" w:color="auto"/>
              <w:bottom w:val="single" w:sz="4" w:space="0" w:color="auto"/>
            </w:tcBorders>
          </w:tcPr>
          <w:p w14:paraId="3AC24F8B" w14:textId="77777777" w:rsidR="00505583" w:rsidRDefault="00505583" w:rsidP="00F107BC"/>
        </w:tc>
      </w:tr>
      <w:tr w:rsidR="00D01814" w14:paraId="36AA3CBA" w14:textId="77777777" w:rsidTr="00F412DB">
        <w:trPr>
          <w:trHeight w:val="369"/>
        </w:trPr>
        <w:tc>
          <w:tcPr>
            <w:tcW w:w="4678" w:type="dxa"/>
            <w:tcBorders>
              <w:top w:val="single" w:sz="4" w:space="0" w:color="auto"/>
              <w:bottom w:val="single" w:sz="4" w:space="0" w:color="auto"/>
            </w:tcBorders>
          </w:tcPr>
          <w:p w14:paraId="7AA0395B" w14:textId="77777777" w:rsidR="00D01814" w:rsidRPr="00F412DB" w:rsidRDefault="00D01814" w:rsidP="00D01814"/>
          <w:p w14:paraId="6FC54EBE" w14:textId="77777777" w:rsidR="00D01814" w:rsidRPr="00F412DB" w:rsidRDefault="00D01814" w:rsidP="00D01814">
            <w:pPr>
              <w:pStyle w:val="Listenabsatz"/>
              <w:numPr>
                <w:ilvl w:val="0"/>
                <w:numId w:val="3"/>
              </w:numPr>
              <w:rPr>
                <w:b/>
                <w:i/>
              </w:rPr>
            </w:pPr>
            <w:r w:rsidRPr="00F412DB">
              <w:rPr>
                <w:b/>
                <w:i/>
              </w:rPr>
              <w:t>Relief, Höhenlage</w:t>
            </w:r>
          </w:p>
          <w:p w14:paraId="7F6AC46F" w14:textId="77777777" w:rsidR="00D01814" w:rsidRPr="00F412DB" w:rsidRDefault="00D01814" w:rsidP="00D01814">
            <w:r w:rsidRPr="00F412DB">
              <w:t xml:space="preserve">Klicke auf der </w:t>
            </w:r>
            <w:r w:rsidR="00F02E8B">
              <w:t>linken</w:t>
            </w:r>
            <w:r w:rsidRPr="00F412DB">
              <w:t xml:space="preserve"> Seite auf </w:t>
            </w:r>
            <w:r w:rsidR="00F02E8B">
              <w:t>den Ordner</w:t>
            </w:r>
            <w:r w:rsidRPr="00F412DB">
              <w:t xml:space="preserve"> „</w:t>
            </w:r>
            <w:proofErr w:type="spellStart"/>
            <w:r w:rsidRPr="00F412DB">
              <w:t>Plöcken</w:t>
            </w:r>
            <w:proofErr w:type="spellEnd"/>
            <w:r w:rsidRPr="00F412DB">
              <w:t xml:space="preserve">“. </w:t>
            </w:r>
          </w:p>
          <w:p w14:paraId="3DFEC871" w14:textId="77777777" w:rsidR="00D01814" w:rsidRPr="00F412DB" w:rsidRDefault="00D01814" w:rsidP="00D01814">
            <w:r w:rsidRPr="00F412DB">
              <w:t xml:space="preserve">Welche Grenze befindet sich hier? </w:t>
            </w:r>
          </w:p>
          <w:p w14:paraId="725C631A" w14:textId="77777777" w:rsidR="00D01814" w:rsidRPr="00F412DB" w:rsidRDefault="00D01814" w:rsidP="00D01814">
            <w:r w:rsidRPr="00F412DB">
              <w:t xml:space="preserve">Miss die Höhe des Grenzübergangs (Ortsmarkierung). Suche den höchsten bzw. den niedrigsten Punkt der </w:t>
            </w:r>
            <w:proofErr w:type="spellStart"/>
            <w:r w:rsidRPr="00F412DB">
              <w:t>Plöckenpassbundesstraße</w:t>
            </w:r>
            <w:proofErr w:type="spellEnd"/>
            <w:r w:rsidRPr="00F412DB">
              <w:t xml:space="preserve"> B110. </w:t>
            </w:r>
          </w:p>
          <w:p w14:paraId="5D52C44B" w14:textId="77777777" w:rsidR="00F02E8B" w:rsidRDefault="00D01814" w:rsidP="00D01814">
            <w:r w:rsidRPr="00F412DB">
              <w:t xml:space="preserve">Gehe bis ans andere Ende der B110. In welchem Bundesland und in welchem Tal </w:t>
            </w:r>
          </w:p>
          <w:p w14:paraId="4B416828" w14:textId="77777777" w:rsidR="00D01814" w:rsidRPr="00F412DB" w:rsidRDefault="00D01814" w:rsidP="00D01814">
            <w:r w:rsidRPr="00F412DB">
              <w:lastRenderedPageBreak/>
              <w:t>befi</w:t>
            </w:r>
            <w:r w:rsidR="00F02E8B">
              <w:t>n</w:t>
            </w:r>
            <w:r w:rsidRPr="00F412DB">
              <w:t>dest du dich jetzt?</w:t>
            </w:r>
          </w:p>
        </w:tc>
        <w:tc>
          <w:tcPr>
            <w:tcW w:w="4536" w:type="dxa"/>
            <w:tcBorders>
              <w:top w:val="single" w:sz="4" w:space="0" w:color="auto"/>
              <w:bottom w:val="single" w:sz="4" w:space="0" w:color="auto"/>
            </w:tcBorders>
          </w:tcPr>
          <w:p w14:paraId="2745AA7D" w14:textId="77777777" w:rsidR="00D01814" w:rsidRDefault="00D01814" w:rsidP="00F107BC"/>
        </w:tc>
      </w:tr>
      <w:tr w:rsidR="00D01814" w14:paraId="5EA16AE4" w14:textId="77777777" w:rsidTr="00D01814">
        <w:trPr>
          <w:trHeight w:val="6109"/>
        </w:trPr>
        <w:tc>
          <w:tcPr>
            <w:tcW w:w="4678" w:type="dxa"/>
            <w:tcBorders>
              <w:top w:val="single" w:sz="4" w:space="0" w:color="auto"/>
              <w:bottom w:val="single" w:sz="4" w:space="0" w:color="auto"/>
            </w:tcBorders>
          </w:tcPr>
          <w:p w14:paraId="3BE871B4" w14:textId="77777777" w:rsidR="00D01814" w:rsidRPr="00F412DB" w:rsidRDefault="00D01814" w:rsidP="00D01814"/>
          <w:p w14:paraId="5F5EE0D4" w14:textId="77777777" w:rsidR="00D01814" w:rsidRPr="00F412DB" w:rsidRDefault="00D01814" w:rsidP="00D01814">
            <w:pPr>
              <w:pStyle w:val="Listenabsatz"/>
              <w:numPr>
                <w:ilvl w:val="0"/>
                <w:numId w:val="3"/>
              </w:numPr>
              <w:rPr>
                <w:b/>
                <w:i/>
              </w:rPr>
            </w:pPr>
            <w:r w:rsidRPr="00F412DB">
              <w:rPr>
                <w:b/>
                <w:i/>
              </w:rPr>
              <w:t>Wirtschaftsstandort</w:t>
            </w:r>
          </w:p>
          <w:p w14:paraId="55E40812" w14:textId="77777777" w:rsidR="00D01814" w:rsidRPr="00F412DB" w:rsidRDefault="00D01814" w:rsidP="00D01814">
            <w:r w:rsidRPr="00F412DB">
              <w:t xml:space="preserve">Welche Vorteile bringt die Lage des Ortes am </w:t>
            </w:r>
            <w:proofErr w:type="spellStart"/>
            <w:r w:rsidRPr="00F412DB">
              <w:t>Plöckenpass</w:t>
            </w:r>
            <w:proofErr w:type="spellEnd"/>
            <w:r w:rsidRPr="00F412DB">
              <w:t>?</w:t>
            </w:r>
          </w:p>
          <w:p w14:paraId="28167953" w14:textId="77777777" w:rsidR="00D01814" w:rsidRPr="00F412DB" w:rsidRDefault="00D01814" w:rsidP="00D01814">
            <w:r w:rsidRPr="00F412DB">
              <w:t>Wenn du den eingerahmten Ausschnitt betrachtest</w:t>
            </w:r>
            <w:r w:rsidR="00F02E8B">
              <w:t>:</w:t>
            </w:r>
            <w:r w:rsidRPr="00F412DB">
              <w:t xml:space="preserve"> Schätze die Grünflächen (Wald-, Wiesenflächen in Prozent)! </w:t>
            </w:r>
          </w:p>
          <w:p w14:paraId="01393661" w14:textId="77777777" w:rsidR="00D01814" w:rsidRPr="00F412DB" w:rsidRDefault="00D01814" w:rsidP="00D01814">
            <w:r w:rsidRPr="00F412DB">
              <w:t xml:space="preserve">Auf welchen Wirtschaftssektor lassen die Grünflächen schließen? </w:t>
            </w:r>
          </w:p>
          <w:p w14:paraId="0AE7D6D2" w14:textId="77777777" w:rsidR="00D01814" w:rsidRPr="00F412DB" w:rsidRDefault="00D01814" w:rsidP="00D01814">
            <w:r w:rsidRPr="00F412DB">
              <w:t>Welche Nutzung überwiegt (Land- oder Forstwirtschaft</w:t>
            </w:r>
            <w:r w:rsidR="00F02E8B">
              <w:t>)</w:t>
            </w:r>
            <w:r w:rsidRPr="00F412DB">
              <w:t xml:space="preserve">? </w:t>
            </w:r>
          </w:p>
          <w:p w14:paraId="7B28F6E0" w14:textId="77777777" w:rsidR="00D01814" w:rsidRPr="00F412DB" w:rsidRDefault="00D01814" w:rsidP="00D01814">
            <w:r w:rsidRPr="00F412DB">
              <w:t xml:space="preserve">Schätze wie viele Landwirte es in </w:t>
            </w:r>
            <w:proofErr w:type="spellStart"/>
            <w:r w:rsidRPr="00F412DB">
              <w:t>Kötschach</w:t>
            </w:r>
            <w:r w:rsidR="00F02E8B">
              <w:t>-Mauthen</w:t>
            </w:r>
            <w:proofErr w:type="spellEnd"/>
            <w:r w:rsidRPr="00F412DB">
              <w:t xml:space="preserve"> gibt (recherchiere anschließend im Internet). Glaubst du das die Familien davon leben können bzw. mit welchen weiteren Wirtschaftssektoren wird dies oft kombiniert?</w:t>
            </w:r>
          </w:p>
        </w:tc>
        <w:tc>
          <w:tcPr>
            <w:tcW w:w="4536" w:type="dxa"/>
            <w:tcBorders>
              <w:top w:val="single" w:sz="4" w:space="0" w:color="auto"/>
              <w:bottom w:val="single" w:sz="4" w:space="0" w:color="auto"/>
            </w:tcBorders>
          </w:tcPr>
          <w:p w14:paraId="6D93EABE" w14:textId="77777777" w:rsidR="00D01814" w:rsidRDefault="00D01814" w:rsidP="00F107BC"/>
        </w:tc>
      </w:tr>
    </w:tbl>
    <w:p w14:paraId="718E8E02" w14:textId="77777777" w:rsidR="00F107BC" w:rsidRDefault="00F107BC" w:rsidP="003863C2"/>
    <w:sectPr w:rsidR="00F107BC" w:rsidSect="00A23302">
      <w:headerReference w:type="default" r:id="rId31"/>
      <w:footerReference w:type="default" r:id="rId32"/>
      <w:pgSz w:w="11906" w:h="16838"/>
      <w:pgMar w:top="1417" w:right="1417" w:bottom="1134"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Alfons Koller" w:date="2015-02-07T12:25:00Z" w:initials="AK">
    <w:p w14:paraId="06D8CC20" w14:textId="29B2E1CB" w:rsidR="00607440" w:rsidRDefault="00607440">
      <w:pPr>
        <w:pStyle w:val="Kommentartext"/>
      </w:pPr>
      <w:r>
        <w:rPr>
          <w:rStyle w:val="Kommentarzeichen"/>
        </w:rPr>
        <w:annotationRef/>
      </w:r>
      <w:r>
        <w:t>Perfekt gelungen. Gratulation!</w:t>
      </w:r>
      <w:bookmarkStart w:id="13" w:name="_GoBack"/>
      <w:bookmarkEnd w:id="13"/>
    </w:p>
  </w:comment>
  <w:comment w:id="15" w:author="Alfons Koller" w:date="2015-02-07T12:22:00Z" w:initials="AK">
    <w:p w14:paraId="53A06394" w14:textId="77777777" w:rsidR="006159E7" w:rsidRDefault="006159E7">
      <w:pPr>
        <w:pStyle w:val="Kommentartext"/>
      </w:pPr>
      <w:r>
        <w:rPr>
          <w:rStyle w:val="Kommentarzeichen"/>
        </w:rPr>
        <w:annotationRef/>
      </w:r>
      <w:r>
        <w:t>+ Verortung</w:t>
      </w:r>
    </w:p>
  </w:comment>
  <w:comment w:id="18" w:author="Alfons Koller" w:date="2015-02-07T12:23:00Z" w:initials="AK">
    <w:p w14:paraId="4B191502" w14:textId="77777777" w:rsidR="006159E7" w:rsidRDefault="006159E7">
      <w:pPr>
        <w:pStyle w:val="Kommentartext"/>
      </w:pPr>
      <w:r>
        <w:rPr>
          <w:rStyle w:val="Kommentarzeichen"/>
        </w:rPr>
        <w:annotationRef/>
      </w:r>
      <w:r>
        <w:t>Wenn beide Teile mit 30% angegeben werden, kann man nicht von größter und geringer sprechen. – Widerspruch.</w:t>
      </w:r>
    </w:p>
  </w:comment>
  <w:comment w:id="19" w:author="Alfons Koller" w:date="2015-02-07T12:24:00Z" w:initials="AK">
    <w:p w14:paraId="1C47CB51" w14:textId="77777777" w:rsidR="006159E7" w:rsidRDefault="006159E7">
      <w:pPr>
        <w:pStyle w:val="Kommentartext"/>
      </w:pPr>
      <w:r>
        <w:rPr>
          <w:rStyle w:val="Kommentarzeichen"/>
        </w:rPr>
        <w:annotationRef/>
      </w:r>
      <w:r>
        <w:t>Gut gelungen!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D8CC20" w15:done="0"/>
  <w15:commentEx w15:paraId="53A06394" w15:done="0"/>
  <w15:commentEx w15:paraId="4B191502" w15:done="0"/>
  <w15:commentEx w15:paraId="1C47CB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59049" w14:textId="77777777" w:rsidR="00B216F6" w:rsidRDefault="00B216F6" w:rsidP="00A81EFE">
      <w:pPr>
        <w:spacing w:after="0" w:line="240" w:lineRule="auto"/>
      </w:pPr>
      <w:r>
        <w:separator/>
      </w:r>
    </w:p>
  </w:endnote>
  <w:endnote w:type="continuationSeparator" w:id="0">
    <w:p w14:paraId="7719DA57" w14:textId="77777777" w:rsidR="00B216F6" w:rsidRDefault="00B216F6" w:rsidP="00A8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20388" w14:textId="77777777" w:rsidR="00A81EFE" w:rsidRDefault="00A81EFE">
    <w:pPr>
      <w:pStyle w:val="Fuzeile"/>
    </w:pPr>
    <w:r>
      <w:t>Jasmin Platzner</w:t>
    </w:r>
  </w:p>
  <w:p w14:paraId="151E5BEA" w14:textId="77777777" w:rsidR="00A81EFE" w:rsidRDefault="00A81EFE">
    <w:pPr>
      <w:pStyle w:val="Fuzeile"/>
    </w:pPr>
    <w:r>
      <w:t>1022089</w:t>
    </w:r>
    <w:r>
      <w:tab/>
    </w:r>
    <w:r>
      <w:tab/>
    </w:r>
    <w:r w:rsidR="00B216F6">
      <w:fldChar w:fldCharType="begin"/>
    </w:r>
    <w:r w:rsidR="00B216F6">
      <w:instrText xml:space="preserve"> TIME \@ "dd. MMMM yyyy" </w:instrText>
    </w:r>
    <w:r w:rsidR="00B216F6">
      <w:fldChar w:fldCharType="separate"/>
    </w:r>
    <w:r w:rsidR="006159E7">
      <w:rPr>
        <w:noProof/>
      </w:rPr>
      <w:t>07. Februar 2015</w:t>
    </w:r>
    <w:r w:rsidR="00B216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7270B" w14:textId="77777777" w:rsidR="00B216F6" w:rsidRDefault="00B216F6" w:rsidP="00A81EFE">
      <w:pPr>
        <w:spacing w:after="0" w:line="240" w:lineRule="auto"/>
      </w:pPr>
      <w:r>
        <w:separator/>
      </w:r>
    </w:p>
  </w:footnote>
  <w:footnote w:type="continuationSeparator" w:id="0">
    <w:p w14:paraId="3AB32F30" w14:textId="77777777" w:rsidR="00B216F6" w:rsidRDefault="00B216F6" w:rsidP="00A81E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50A8F" w14:textId="77777777" w:rsidR="00A81EFE" w:rsidRPr="00A81EFE" w:rsidRDefault="00A23302" w:rsidP="00A81EFE">
    <w:pPr>
      <w:pStyle w:val="Fuzeile"/>
    </w:pPr>
    <w:r>
      <w:t xml:space="preserve">SS 14: </w:t>
    </w:r>
    <w:sdt>
      <w:sdtPr>
        <w:id w:val="483059"/>
        <w:docPartObj>
          <w:docPartGallery w:val="Page Numbers (Margins)"/>
          <w:docPartUnique/>
        </w:docPartObj>
      </w:sdtPr>
      <w:sdtEndPr/>
      <w:sdtContent>
        <w:r w:rsidR="008874D7">
          <w:rPr>
            <w:noProof/>
            <w:lang w:eastAsia="de-AT"/>
          </w:rPr>
          <mc:AlternateContent>
            <mc:Choice Requires="wpg">
              <w:drawing>
                <wp:anchor distT="0" distB="0" distL="114300" distR="114300" simplePos="0" relativeHeight="251660288" behindDoc="0" locked="0" layoutInCell="0" allowOverlap="1" wp14:anchorId="576778FD" wp14:editId="379953CF">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508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 name="Text Box 3"/>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F422" w14:textId="77777777" w:rsidR="00A81EFE" w:rsidRDefault="00504DE4">
                                <w:pPr>
                                  <w:pStyle w:val="Kopfzeile"/>
                                  <w:jc w:val="center"/>
                                </w:pPr>
                                <w:r>
                                  <w:fldChar w:fldCharType="begin"/>
                                </w:r>
                                <w:r w:rsidR="00DA7E3D">
                                  <w:instrText xml:space="preserve"> PAGE    \* MERGEFORMAT </w:instrText>
                                </w:r>
                                <w:r>
                                  <w:fldChar w:fldCharType="separate"/>
                                </w:r>
                                <w:r w:rsidR="00607440" w:rsidRPr="00607440">
                                  <w:rPr>
                                    <w:rStyle w:val="Seitenzahl"/>
                                    <w:b/>
                                    <w:noProof/>
                                    <w:color w:val="33003F" w:themeColor="accent4" w:themeShade="7F"/>
                                    <w:sz w:val="16"/>
                                    <w:szCs w:val="16"/>
                                  </w:rPr>
                                  <w:t>11</w:t>
                                </w:r>
                                <w:r>
                                  <w:fldChar w:fldCharType="end"/>
                                </w:r>
                              </w:p>
                            </w:txbxContent>
                          </wps:txbx>
                          <wps:bodyPr rot="0" vert="horz" wrap="square" lIns="0" tIns="0" rIns="0" bIns="0" anchor="ctr" anchorCtr="0" upright="1">
                            <a:noAutofit/>
                          </wps:bodyPr>
                        </wps:wsp>
                        <wpg:grpSp>
                          <wpg:cNvPr id="6" name="Group 4"/>
                          <wpg:cNvGrpSpPr>
                            <a:grpSpLocks/>
                          </wpg:cNvGrpSpPr>
                          <wpg:grpSpPr bwMode="auto">
                            <a:xfrm>
                              <a:off x="886" y="3255"/>
                              <a:ext cx="374" cy="374"/>
                              <a:chOff x="1453" y="14832"/>
                              <a:chExt cx="374" cy="374"/>
                            </a:xfrm>
                          </wpg:grpSpPr>
                          <wps:wsp>
                            <wps:cNvPr id="7" name="Oval 5"/>
                            <wps:cNvSpPr>
                              <a:spLocks noChangeArrowheads="1"/>
                            </wps:cNvSpPr>
                            <wps:spPr bwMode="auto">
                              <a:xfrm>
                                <a:off x="1453" y="14832"/>
                                <a:ext cx="374" cy="374"/>
                              </a:xfrm>
                              <a:prstGeom prst="ellipse">
                                <a:avLst/>
                              </a:prstGeom>
                              <a:noFill/>
                              <a:ln w="6350">
                                <a:solidFill>
                                  <a:schemeClr val="accent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6"/>
                            <wps:cNvSpPr>
                              <a:spLocks noChangeArrowheads="1"/>
                            </wps:cNvSpPr>
                            <wps:spPr bwMode="auto">
                              <a:xfrm>
                                <a:off x="1462" y="14835"/>
                                <a:ext cx="101" cy="10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6778FD" id="Group 2" o:spid="_x0000_s1026" style="position:absolute;left:0;text-align:left;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" o:allowincell="f">
                  <v:shapetype id="_x0000_t202" coordsize="21600,21600" o:spt="202" path="m,l,21600r21600,l21600,xe">
                    <v:stroke joinstyle="miter"/>
                    <v:path gradientshapeok="t" o:connecttype="rect"/>
                  </v:shapetype>
                  <v:shape id="Text Box 3"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mG8MA&#10;AADaAAAADwAAAGRycy9kb3ducmV2LnhtbESP3WrCQBSE7wu+w3KE3hSzUbB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mG8MAAADaAAAADwAAAAAAAAAAAAAAAACYAgAAZHJzL2Rv&#10;d25yZXYueG1sUEsFBgAAAAAEAAQA9QAAAIgDAAAAAA==&#10;" filled="f" stroked="f">
                    <v:textbox inset="0,0,0,0">
                      <w:txbxContent>
                        <w:p w14:paraId="1030F422" w14:textId="77777777" w:rsidR="00A81EFE" w:rsidRDefault="00504DE4">
                          <w:pPr>
                            <w:pStyle w:val="Kopfzeile"/>
                            <w:jc w:val="center"/>
                          </w:pPr>
                          <w:r>
                            <w:fldChar w:fldCharType="begin"/>
                          </w:r>
                          <w:r w:rsidR="00DA7E3D">
                            <w:instrText xml:space="preserve"> PAGE    \* MERGEFORMAT </w:instrText>
                          </w:r>
                          <w:r>
                            <w:fldChar w:fldCharType="separate"/>
                          </w:r>
                          <w:r w:rsidR="00607440" w:rsidRPr="00607440">
                            <w:rPr>
                              <w:rStyle w:val="Seitenzahl"/>
                              <w:b/>
                              <w:noProof/>
                              <w:color w:val="33003F" w:themeColor="accent4" w:themeShade="7F"/>
                              <w:sz w:val="16"/>
                              <w:szCs w:val="16"/>
                            </w:rPr>
                            <w:t>11</w:t>
                          </w:r>
                          <w:r>
                            <w:fldChar w:fldCharType="end"/>
                          </w:r>
                        </w:p>
                      </w:txbxContent>
                    </v:textbox>
                  </v:shape>
                  <v:group id="Group 4"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5"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eUcMA&#10;AADaAAAADwAAAGRycy9kb3ducmV2LnhtbESPwWrDMBBE74X+g9hCbo2cHpLiWg5JQ8D0Vjck5LZY&#10;W8vEWhlJcdy/rwKFHoeZecMU68n2YiQfOscKFvMMBHHjdMetgsPX/vkVRIjIGnvHpOCHAqzLx4cC&#10;c+1u/EljHVuRIBxyVGBiHHIpQ2PIYpi7gTh5385bjEn6VmqPtwS3vXzJsqW02HFaMDjQu6HmUl+t&#10;gmP9cT7wbnmsrB9Pp+vObKrtVqnZ07R5AxFpiv/hv3alFazgfiXd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BeUcMAAADaAAAADwAAAAAAAAAAAAAAAACYAgAAZHJzL2Rv&#10;d25yZXYueG1sUEsFBgAAAAAEAAQA9QAAAIgDAAAAAA==&#10;" filled="f" strokecolor="#ff69a8 [2420]" strokeweight=".5pt"/>
                    <v:oval id="Oval 6"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Z78A&#10;AADaAAAADwAAAGRycy9kb3ducmV2LnhtbERPy4rCMBTdC/5DuII7TVUYpBrFBwUXLmZUXF+Sa1tt&#10;bmoTtTNfP1kILg/nPV+2thJPanzpWMFomIAg1s6UnCs4HbPBFIQPyAYrx6TglzwsF93OHFPjXvxD&#10;z0PIRQxhn6KCIoQ6ldLrgiz6oauJI3dxjcUQYZNL0+ArhttKjpPkS1osOTYUWNOmIH07PKyCyR63&#10;+fpP34/f2XmaXJ3Wk8wr1e+1qxmIQG34iN/unVEQt8Yr8Qb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m9nvwAAANoAAAAPAAAAAAAAAAAAAAAAAJgCAABkcnMvZG93bnJl&#10;di54bWxQSwUGAAAAAAQABAD1AAAAhAMAAAAA&#10;" fillcolor="#ff69a8 [2420]" stroked="f"/>
                  </v:group>
                  <w10:wrap anchorx="margin" anchory="page"/>
                </v:group>
              </w:pict>
            </mc:Fallback>
          </mc:AlternateContent>
        </w:r>
      </w:sdtContent>
    </w:sdt>
    <w:r w:rsidR="00A81EFE" w:rsidRPr="00A81EFE">
      <w:t>Digitale Information und Kommunikation</w:t>
    </w:r>
  </w:p>
  <w:p w14:paraId="079309F0" w14:textId="77777777" w:rsidR="00A81EFE" w:rsidRPr="00A81EFE" w:rsidRDefault="00A81EFE" w:rsidP="00A81EFE">
    <w:pPr>
      <w:pStyle w:val="Fuzeile"/>
    </w:pPr>
    <w:r w:rsidRPr="00A81EFE">
      <w:t>453.392</w:t>
    </w:r>
    <w:r>
      <w:tab/>
    </w:r>
    <w:r>
      <w:tab/>
      <w:t>Mag. Alfons Koller</w:t>
    </w:r>
  </w:p>
  <w:p w14:paraId="2EF0E493" w14:textId="77777777" w:rsidR="00A81EFE" w:rsidRDefault="00A81EFE" w:rsidP="00A81EFE">
    <w:pPr>
      <w:pStyle w:val="Fu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C3F23"/>
    <w:multiLevelType w:val="multilevel"/>
    <w:tmpl w:val="E4BEF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B86A55"/>
    <w:multiLevelType w:val="hybridMultilevel"/>
    <w:tmpl w:val="78EC72D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40275E13"/>
    <w:multiLevelType w:val="multilevel"/>
    <w:tmpl w:val="B84A6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fons Koller">
    <w15:presenceInfo w15:providerId="None" w15:userId="Alfons Kol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EFE"/>
    <w:rsid w:val="00042D4A"/>
    <w:rsid w:val="000C1F7C"/>
    <w:rsid w:val="001274C2"/>
    <w:rsid w:val="001634B2"/>
    <w:rsid w:val="00181A33"/>
    <w:rsid w:val="002713A4"/>
    <w:rsid w:val="002F673A"/>
    <w:rsid w:val="003371F9"/>
    <w:rsid w:val="00346382"/>
    <w:rsid w:val="003863C2"/>
    <w:rsid w:val="00394C41"/>
    <w:rsid w:val="00395E49"/>
    <w:rsid w:val="003B08FE"/>
    <w:rsid w:val="003C3889"/>
    <w:rsid w:val="004626F1"/>
    <w:rsid w:val="00472E5D"/>
    <w:rsid w:val="004846C2"/>
    <w:rsid w:val="004A137D"/>
    <w:rsid w:val="004F0802"/>
    <w:rsid w:val="00504DE4"/>
    <w:rsid w:val="00505583"/>
    <w:rsid w:val="005375C9"/>
    <w:rsid w:val="005400FD"/>
    <w:rsid w:val="005D19E4"/>
    <w:rsid w:val="00607440"/>
    <w:rsid w:val="006159E7"/>
    <w:rsid w:val="0063729F"/>
    <w:rsid w:val="007D63E1"/>
    <w:rsid w:val="0088168B"/>
    <w:rsid w:val="00882B16"/>
    <w:rsid w:val="008874D7"/>
    <w:rsid w:val="008C2E0D"/>
    <w:rsid w:val="00921C07"/>
    <w:rsid w:val="00925F16"/>
    <w:rsid w:val="00935281"/>
    <w:rsid w:val="009D7079"/>
    <w:rsid w:val="00A20278"/>
    <w:rsid w:val="00A23302"/>
    <w:rsid w:val="00A50D14"/>
    <w:rsid w:val="00A81EFE"/>
    <w:rsid w:val="00AE0625"/>
    <w:rsid w:val="00B11745"/>
    <w:rsid w:val="00B1565E"/>
    <w:rsid w:val="00B216F6"/>
    <w:rsid w:val="00B57531"/>
    <w:rsid w:val="00B65438"/>
    <w:rsid w:val="00BF5F08"/>
    <w:rsid w:val="00C32125"/>
    <w:rsid w:val="00CB31F9"/>
    <w:rsid w:val="00D01814"/>
    <w:rsid w:val="00DA0305"/>
    <w:rsid w:val="00DA7E3D"/>
    <w:rsid w:val="00DD498A"/>
    <w:rsid w:val="00E631E8"/>
    <w:rsid w:val="00F02E8B"/>
    <w:rsid w:val="00F107BC"/>
    <w:rsid w:val="00F34609"/>
    <w:rsid w:val="00F40FEE"/>
    <w:rsid w:val="00F412DB"/>
    <w:rsid w:val="00F63DAF"/>
    <w:rsid w:val="00F708E6"/>
    <w:rsid w:val="00F85FAF"/>
    <w:rsid w:val="00FF2AA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F31C0"/>
  <w15:docId w15:val="{D0DAA5D0-4695-4FAC-BB4F-7CBE71F8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07BC"/>
    <w:pPr>
      <w:spacing w:line="360" w:lineRule="auto"/>
      <w:jc w:val="both"/>
    </w:pPr>
  </w:style>
  <w:style w:type="paragraph" w:styleId="berschrift1">
    <w:name w:val="heading 1"/>
    <w:basedOn w:val="Standard"/>
    <w:next w:val="Standard"/>
    <w:link w:val="berschrift1Zchn"/>
    <w:uiPriority w:val="9"/>
    <w:qFormat/>
    <w:rsid w:val="00F708E6"/>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paragraph" w:styleId="berschrift2">
    <w:name w:val="heading 2"/>
    <w:basedOn w:val="Standard"/>
    <w:next w:val="Standard"/>
    <w:link w:val="berschrift2Zchn"/>
    <w:uiPriority w:val="9"/>
    <w:semiHidden/>
    <w:unhideWhenUsed/>
    <w:qFormat/>
    <w:rsid w:val="00F107BC"/>
    <w:pPr>
      <w:keepNext/>
      <w:keepLines/>
      <w:spacing w:before="200" w:after="0"/>
      <w:outlineLvl w:val="1"/>
    </w:pPr>
    <w:rPr>
      <w:rFonts w:asciiTheme="majorHAnsi" w:eastAsiaTheme="majorEastAsia" w:hAnsiTheme="majorHAnsi" w:cstheme="majorBidi"/>
      <w:b/>
      <w:bCs/>
      <w:color w:val="FF388C"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81E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1EFE"/>
  </w:style>
  <w:style w:type="paragraph" w:styleId="Fuzeile">
    <w:name w:val="footer"/>
    <w:basedOn w:val="Standard"/>
    <w:link w:val="FuzeileZchn"/>
    <w:uiPriority w:val="99"/>
    <w:unhideWhenUsed/>
    <w:rsid w:val="00A81E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1EFE"/>
  </w:style>
  <w:style w:type="character" w:styleId="Seitenzahl">
    <w:name w:val="page number"/>
    <w:basedOn w:val="Absatz-Standardschriftart"/>
    <w:uiPriority w:val="99"/>
    <w:unhideWhenUsed/>
    <w:rsid w:val="00A81EFE"/>
    <w:rPr>
      <w:rFonts w:eastAsiaTheme="minorEastAsia" w:cstheme="minorBidi"/>
      <w:bCs w:val="0"/>
      <w:iCs w:val="0"/>
      <w:szCs w:val="22"/>
      <w:lang w:val="de-DE"/>
    </w:rPr>
  </w:style>
  <w:style w:type="paragraph" w:styleId="Titel">
    <w:name w:val="Title"/>
    <w:basedOn w:val="Standard"/>
    <w:next w:val="Standard"/>
    <w:link w:val="TitelZchn"/>
    <w:uiPriority w:val="10"/>
    <w:qFormat/>
    <w:rsid w:val="00A20278"/>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elZchn">
    <w:name w:val="Titel Zchn"/>
    <w:basedOn w:val="Absatz-Standardschriftart"/>
    <w:link w:val="Titel"/>
    <w:uiPriority w:val="10"/>
    <w:rsid w:val="00A20278"/>
    <w:rPr>
      <w:rFonts w:asciiTheme="majorHAnsi" w:eastAsiaTheme="majorEastAsia" w:hAnsiTheme="majorHAnsi" w:cstheme="majorBidi"/>
      <w:color w:val="4C4C4C" w:themeColor="text2" w:themeShade="BF"/>
      <w:spacing w:val="5"/>
      <w:kern w:val="28"/>
      <w:sz w:val="52"/>
      <w:szCs w:val="52"/>
    </w:rPr>
  </w:style>
  <w:style w:type="paragraph" w:styleId="Untertitel">
    <w:name w:val="Subtitle"/>
    <w:basedOn w:val="Standard"/>
    <w:next w:val="Standard"/>
    <w:link w:val="UntertitelZchn"/>
    <w:uiPriority w:val="11"/>
    <w:qFormat/>
    <w:rsid w:val="00A20278"/>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UntertitelZchn">
    <w:name w:val="Untertitel Zchn"/>
    <w:basedOn w:val="Absatz-Standardschriftart"/>
    <w:link w:val="Untertitel"/>
    <w:uiPriority w:val="11"/>
    <w:rsid w:val="00A20278"/>
    <w:rPr>
      <w:rFonts w:asciiTheme="majorHAnsi" w:eastAsiaTheme="majorEastAsia" w:hAnsiTheme="majorHAnsi" w:cstheme="majorBidi"/>
      <w:i/>
      <w:iCs/>
      <w:color w:val="FF388C" w:themeColor="accent1"/>
      <w:spacing w:val="15"/>
      <w:sz w:val="24"/>
      <w:szCs w:val="24"/>
    </w:rPr>
  </w:style>
  <w:style w:type="character" w:customStyle="1" w:styleId="berschrift1Zchn">
    <w:name w:val="Überschrift 1 Zchn"/>
    <w:basedOn w:val="Absatz-Standardschriftart"/>
    <w:link w:val="berschrift1"/>
    <w:uiPriority w:val="9"/>
    <w:rsid w:val="00F708E6"/>
    <w:rPr>
      <w:rFonts w:asciiTheme="majorHAnsi" w:eastAsiaTheme="majorEastAsia" w:hAnsiTheme="majorHAnsi" w:cstheme="majorBidi"/>
      <w:b/>
      <w:bCs/>
      <w:color w:val="E80061" w:themeColor="accent1" w:themeShade="BF"/>
      <w:sz w:val="28"/>
      <w:szCs w:val="28"/>
    </w:rPr>
  </w:style>
  <w:style w:type="paragraph" w:styleId="Inhaltsverzeichnisberschrift">
    <w:name w:val="TOC Heading"/>
    <w:basedOn w:val="berschrift1"/>
    <w:next w:val="Standard"/>
    <w:uiPriority w:val="39"/>
    <w:semiHidden/>
    <w:unhideWhenUsed/>
    <w:qFormat/>
    <w:rsid w:val="00F708E6"/>
    <w:pPr>
      <w:outlineLvl w:val="9"/>
    </w:pPr>
    <w:rPr>
      <w:lang w:val="de-DE"/>
    </w:rPr>
  </w:style>
  <w:style w:type="paragraph" w:styleId="Sprechblasentext">
    <w:name w:val="Balloon Text"/>
    <w:basedOn w:val="Standard"/>
    <w:link w:val="SprechblasentextZchn"/>
    <w:uiPriority w:val="99"/>
    <w:semiHidden/>
    <w:unhideWhenUsed/>
    <w:rsid w:val="00F708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708E6"/>
    <w:rPr>
      <w:rFonts w:ascii="Tahoma" w:hAnsi="Tahoma" w:cs="Tahoma"/>
      <w:sz w:val="16"/>
      <w:szCs w:val="16"/>
    </w:rPr>
  </w:style>
  <w:style w:type="paragraph" w:styleId="Listenabsatz">
    <w:name w:val="List Paragraph"/>
    <w:basedOn w:val="Standard"/>
    <w:uiPriority w:val="34"/>
    <w:qFormat/>
    <w:rsid w:val="00F85FAF"/>
    <w:pPr>
      <w:ind w:left="720"/>
      <w:contextualSpacing/>
    </w:pPr>
  </w:style>
  <w:style w:type="table" w:styleId="Tabellenraster">
    <w:name w:val="Table Grid"/>
    <w:basedOn w:val="NormaleTabelle"/>
    <w:uiPriority w:val="59"/>
    <w:rsid w:val="00F8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F85FAF"/>
    <w:rPr>
      <w:color w:val="17BBFD" w:themeColor="hyperlink"/>
      <w:u w:val="single"/>
    </w:rPr>
  </w:style>
  <w:style w:type="character" w:customStyle="1" w:styleId="coordinates">
    <w:name w:val="coordinates"/>
    <w:basedOn w:val="Absatz-Standardschriftart"/>
    <w:rsid w:val="004A137D"/>
  </w:style>
  <w:style w:type="character" w:customStyle="1" w:styleId="wmamapbutton">
    <w:name w:val="wmamapbutton"/>
    <w:basedOn w:val="Absatz-Standardschriftart"/>
    <w:rsid w:val="004A137D"/>
  </w:style>
  <w:style w:type="paragraph" w:styleId="IntensivesZitat">
    <w:name w:val="Intense Quote"/>
    <w:basedOn w:val="Standard"/>
    <w:next w:val="Standard"/>
    <w:link w:val="IntensivesZitatZchn"/>
    <w:uiPriority w:val="30"/>
    <w:qFormat/>
    <w:rsid w:val="004A137D"/>
    <w:pPr>
      <w:pBdr>
        <w:bottom w:val="single" w:sz="4" w:space="4" w:color="FF388C" w:themeColor="accent1"/>
      </w:pBdr>
      <w:spacing w:before="200" w:after="280"/>
      <w:ind w:left="936" w:right="936"/>
    </w:pPr>
    <w:rPr>
      <w:b/>
      <w:bCs/>
      <w:i/>
      <w:iCs/>
      <w:color w:val="FF388C" w:themeColor="accent1"/>
    </w:rPr>
  </w:style>
  <w:style w:type="character" w:customStyle="1" w:styleId="IntensivesZitatZchn">
    <w:name w:val="Intensives Zitat Zchn"/>
    <w:basedOn w:val="Absatz-Standardschriftart"/>
    <w:link w:val="IntensivesZitat"/>
    <w:uiPriority w:val="30"/>
    <w:rsid w:val="004A137D"/>
    <w:rPr>
      <w:b/>
      <w:bCs/>
      <w:i/>
      <w:iCs/>
      <w:color w:val="FF388C" w:themeColor="accent1"/>
    </w:rPr>
  </w:style>
  <w:style w:type="paragraph" w:styleId="StandardWeb">
    <w:name w:val="Normal (Web)"/>
    <w:basedOn w:val="Standard"/>
    <w:uiPriority w:val="99"/>
    <w:semiHidden/>
    <w:unhideWhenUsed/>
    <w:rsid w:val="00E631E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einLeerraum">
    <w:name w:val="No Spacing"/>
    <w:uiPriority w:val="1"/>
    <w:qFormat/>
    <w:rsid w:val="00CB31F9"/>
    <w:pPr>
      <w:spacing w:after="0" w:line="240" w:lineRule="auto"/>
    </w:pPr>
  </w:style>
  <w:style w:type="paragraph" w:styleId="Verzeichnis1">
    <w:name w:val="toc 1"/>
    <w:basedOn w:val="Standard"/>
    <w:next w:val="Standard"/>
    <w:autoRedefine/>
    <w:uiPriority w:val="39"/>
    <w:unhideWhenUsed/>
    <w:rsid w:val="00CB31F9"/>
    <w:pPr>
      <w:spacing w:after="100"/>
    </w:pPr>
  </w:style>
  <w:style w:type="character" w:styleId="BesuchterHyperlink">
    <w:name w:val="FollowedHyperlink"/>
    <w:basedOn w:val="Absatz-Standardschriftart"/>
    <w:uiPriority w:val="99"/>
    <w:semiHidden/>
    <w:unhideWhenUsed/>
    <w:rsid w:val="008C2E0D"/>
    <w:rPr>
      <w:color w:val="FF79C2" w:themeColor="followedHyperlink"/>
      <w:u w:val="single"/>
    </w:rPr>
  </w:style>
  <w:style w:type="character" w:customStyle="1" w:styleId="apple-converted-space">
    <w:name w:val="apple-converted-space"/>
    <w:basedOn w:val="Absatz-Standardschriftart"/>
    <w:rsid w:val="00F107BC"/>
  </w:style>
  <w:style w:type="paragraph" w:styleId="Textkrper3">
    <w:name w:val="Body Text 3"/>
    <w:basedOn w:val="Standard"/>
    <w:link w:val="Textkrper3Zchn"/>
    <w:uiPriority w:val="99"/>
    <w:unhideWhenUsed/>
    <w:rsid w:val="00F107BC"/>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Textkrper3Zchn">
    <w:name w:val="Textkörper 3 Zchn"/>
    <w:basedOn w:val="Absatz-Standardschriftart"/>
    <w:link w:val="Textkrper3"/>
    <w:uiPriority w:val="99"/>
    <w:rsid w:val="00F107BC"/>
    <w:rPr>
      <w:rFonts w:ascii="Times New Roman" w:eastAsia="Times New Roman" w:hAnsi="Times New Roman" w:cs="Times New Roman"/>
      <w:sz w:val="24"/>
      <w:szCs w:val="24"/>
      <w:lang w:eastAsia="de-AT"/>
    </w:rPr>
  </w:style>
  <w:style w:type="character" w:customStyle="1" w:styleId="berschrift2Zchn">
    <w:name w:val="Überschrift 2 Zchn"/>
    <w:basedOn w:val="Absatz-Standardschriftart"/>
    <w:link w:val="berschrift2"/>
    <w:uiPriority w:val="9"/>
    <w:semiHidden/>
    <w:rsid w:val="00F107BC"/>
    <w:rPr>
      <w:rFonts w:asciiTheme="majorHAnsi" w:eastAsiaTheme="majorEastAsia" w:hAnsiTheme="majorHAnsi" w:cstheme="majorBidi"/>
      <w:b/>
      <w:bCs/>
      <w:color w:val="FF388C" w:themeColor="accent1"/>
      <w:sz w:val="26"/>
      <w:szCs w:val="26"/>
    </w:rPr>
  </w:style>
  <w:style w:type="paragraph" w:styleId="Dokumentstruktur">
    <w:name w:val="Document Map"/>
    <w:basedOn w:val="Standard"/>
    <w:link w:val="DokumentstrukturZchn"/>
    <w:uiPriority w:val="99"/>
    <w:semiHidden/>
    <w:unhideWhenUsed/>
    <w:rsid w:val="00B57531"/>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57531"/>
    <w:rPr>
      <w:rFonts w:ascii="Tahoma" w:hAnsi="Tahoma" w:cs="Tahoma"/>
      <w:sz w:val="16"/>
      <w:szCs w:val="16"/>
    </w:rPr>
  </w:style>
  <w:style w:type="character" w:styleId="Kommentarzeichen">
    <w:name w:val="annotation reference"/>
    <w:basedOn w:val="Absatz-Standardschriftart"/>
    <w:uiPriority w:val="99"/>
    <w:semiHidden/>
    <w:unhideWhenUsed/>
    <w:rsid w:val="006159E7"/>
    <w:rPr>
      <w:sz w:val="16"/>
      <w:szCs w:val="16"/>
    </w:rPr>
  </w:style>
  <w:style w:type="paragraph" w:styleId="Kommentartext">
    <w:name w:val="annotation text"/>
    <w:basedOn w:val="Standard"/>
    <w:link w:val="KommentartextZchn"/>
    <w:uiPriority w:val="99"/>
    <w:semiHidden/>
    <w:unhideWhenUsed/>
    <w:rsid w:val="006159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159E7"/>
    <w:rPr>
      <w:sz w:val="20"/>
      <w:szCs w:val="20"/>
    </w:rPr>
  </w:style>
  <w:style w:type="paragraph" w:styleId="Kommentarthema">
    <w:name w:val="annotation subject"/>
    <w:basedOn w:val="Kommentartext"/>
    <w:next w:val="Kommentartext"/>
    <w:link w:val="KommentarthemaZchn"/>
    <w:uiPriority w:val="99"/>
    <w:semiHidden/>
    <w:unhideWhenUsed/>
    <w:rsid w:val="006159E7"/>
    <w:rPr>
      <w:b/>
      <w:bCs/>
    </w:rPr>
  </w:style>
  <w:style w:type="character" w:customStyle="1" w:styleId="KommentarthemaZchn">
    <w:name w:val="Kommentarthema Zchn"/>
    <w:basedOn w:val="KommentartextZchn"/>
    <w:link w:val="Kommentarthema"/>
    <w:uiPriority w:val="99"/>
    <w:semiHidden/>
    <w:rsid w:val="006159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60231">
      <w:bodyDiv w:val="1"/>
      <w:marLeft w:val="0"/>
      <w:marRight w:val="0"/>
      <w:marTop w:val="0"/>
      <w:marBottom w:val="0"/>
      <w:divBdr>
        <w:top w:val="none" w:sz="0" w:space="0" w:color="auto"/>
        <w:left w:val="none" w:sz="0" w:space="0" w:color="auto"/>
        <w:bottom w:val="none" w:sz="0" w:space="0" w:color="auto"/>
        <w:right w:val="none" w:sz="0" w:space="0" w:color="auto"/>
      </w:divBdr>
      <w:divsChild>
        <w:div w:id="662860478">
          <w:marLeft w:val="0"/>
          <w:marRight w:val="0"/>
          <w:marTop w:val="0"/>
          <w:marBottom w:val="0"/>
          <w:divBdr>
            <w:top w:val="none" w:sz="0" w:space="0" w:color="auto"/>
            <w:left w:val="none" w:sz="0" w:space="0" w:color="auto"/>
            <w:bottom w:val="none" w:sz="0" w:space="0" w:color="auto"/>
            <w:right w:val="none" w:sz="0" w:space="0" w:color="auto"/>
          </w:divBdr>
          <w:divsChild>
            <w:div w:id="1321615772">
              <w:marLeft w:val="0"/>
              <w:marRight w:val="0"/>
              <w:marTop w:val="0"/>
              <w:marBottom w:val="0"/>
              <w:divBdr>
                <w:top w:val="none" w:sz="0" w:space="0" w:color="auto"/>
                <w:left w:val="none" w:sz="0" w:space="0" w:color="auto"/>
                <w:bottom w:val="none" w:sz="0" w:space="0" w:color="auto"/>
                <w:right w:val="none" w:sz="0" w:space="0" w:color="auto"/>
              </w:divBdr>
              <w:divsChild>
                <w:div w:id="757679104">
                  <w:marLeft w:val="0"/>
                  <w:marRight w:val="0"/>
                  <w:marTop w:val="243"/>
                  <w:marBottom w:val="0"/>
                  <w:divBdr>
                    <w:top w:val="none" w:sz="0" w:space="0" w:color="auto"/>
                    <w:left w:val="none" w:sz="0" w:space="0" w:color="auto"/>
                    <w:bottom w:val="none" w:sz="0" w:space="0" w:color="auto"/>
                    <w:right w:val="none" w:sz="0" w:space="0" w:color="auto"/>
                  </w:divBdr>
                  <w:divsChild>
                    <w:div w:id="506792852">
                      <w:marLeft w:val="0"/>
                      <w:marRight w:val="0"/>
                      <w:marTop w:val="0"/>
                      <w:marBottom w:val="0"/>
                      <w:divBdr>
                        <w:top w:val="none" w:sz="0" w:space="0" w:color="auto"/>
                        <w:left w:val="none" w:sz="0" w:space="0" w:color="auto"/>
                        <w:bottom w:val="none" w:sz="0" w:space="0" w:color="auto"/>
                        <w:right w:val="none" w:sz="0" w:space="0" w:color="auto"/>
                      </w:divBdr>
                      <w:divsChild>
                        <w:div w:id="42290552">
                          <w:marLeft w:val="0"/>
                          <w:marRight w:val="0"/>
                          <w:marTop w:val="0"/>
                          <w:marBottom w:val="0"/>
                          <w:divBdr>
                            <w:top w:val="none" w:sz="0" w:space="0" w:color="auto"/>
                            <w:left w:val="none" w:sz="0" w:space="0" w:color="auto"/>
                            <w:bottom w:val="none" w:sz="0" w:space="0" w:color="auto"/>
                            <w:right w:val="none" w:sz="0" w:space="0" w:color="auto"/>
                          </w:divBdr>
                          <w:divsChild>
                            <w:div w:id="1962417321">
                              <w:marLeft w:val="0"/>
                              <w:marRight w:val="0"/>
                              <w:marTop w:val="0"/>
                              <w:marBottom w:val="0"/>
                              <w:divBdr>
                                <w:top w:val="none" w:sz="0" w:space="0" w:color="auto"/>
                                <w:left w:val="none" w:sz="0" w:space="0" w:color="auto"/>
                                <w:bottom w:val="none" w:sz="0" w:space="0" w:color="auto"/>
                                <w:right w:val="none" w:sz="0" w:space="0" w:color="auto"/>
                              </w:divBdr>
                              <w:divsChild>
                                <w:div w:id="1793162515">
                                  <w:marLeft w:val="0"/>
                                  <w:marRight w:val="0"/>
                                  <w:marTop w:val="0"/>
                                  <w:marBottom w:val="0"/>
                                  <w:divBdr>
                                    <w:top w:val="none" w:sz="0" w:space="0" w:color="auto"/>
                                    <w:left w:val="none" w:sz="0" w:space="0" w:color="auto"/>
                                    <w:bottom w:val="none" w:sz="0" w:space="0" w:color="auto"/>
                                    <w:right w:val="none" w:sz="0" w:space="0" w:color="auto"/>
                                  </w:divBdr>
                                  <w:divsChild>
                                    <w:div w:id="789057029">
                                      <w:marLeft w:val="0"/>
                                      <w:marRight w:val="0"/>
                                      <w:marTop w:val="0"/>
                                      <w:marBottom w:val="0"/>
                                      <w:divBdr>
                                        <w:top w:val="none" w:sz="0" w:space="0" w:color="auto"/>
                                        <w:left w:val="none" w:sz="0" w:space="0" w:color="auto"/>
                                        <w:bottom w:val="none" w:sz="0" w:space="0" w:color="auto"/>
                                        <w:right w:val="none" w:sz="0" w:space="0" w:color="auto"/>
                                      </w:divBdr>
                                      <w:divsChild>
                                        <w:div w:id="2069527111">
                                          <w:marLeft w:val="0"/>
                                          <w:marRight w:val="0"/>
                                          <w:marTop w:val="0"/>
                                          <w:marBottom w:val="0"/>
                                          <w:divBdr>
                                            <w:top w:val="none" w:sz="0" w:space="0" w:color="auto"/>
                                            <w:left w:val="none" w:sz="0" w:space="0" w:color="auto"/>
                                            <w:bottom w:val="none" w:sz="0" w:space="0" w:color="auto"/>
                                            <w:right w:val="none" w:sz="0" w:space="0" w:color="auto"/>
                                          </w:divBdr>
                                          <w:divsChild>
                                            <w:div w:id="663358628">
                                              <w:marLeft w:val="0"/>
                                              <w:marRight w:val="0"/>
                                              <w:marTop w:val="0"/>
                                              <w:marBottom w:val="224"/>
                                              <w:divBdr>
                                                <w:top w:val="none" w:sz="0" w:space="0" w:color="auto"/>
                                                <w:left w:val="none" w:sz="0" w:space="0" w:color="auto"/>
                                                <w:bottom w:val="none" w:sz="0" w:space="0" w:color="auto"/>
                                                <w:right w:val="none" w:sz="0" w:space="0" w:color="auto"/>
                                              </w:divBdr>
                                              <w:divsChild>
                                                <w:div w:id="1540051531">
                                                  <w:marLeft w:val="0"/>
                                                  <w:marRight w:val="0"/>
                                                  <w:marTop w:val="0"/>
                                                  <w:marBottom w:val="0"/>
                                                  <w:divBdr>
                                                    <w:top w:val="none" w:sz="0" w:space="0" w:color="auto"/>
                                                    <w:left w:val="none" w:sz="0" w:space="0" w:color="auto"/>
                                                    <w:bottom w:val="none" w:sz="0" w:space="0" w:color="auto"/>
                                                    <w:right w:val="none" w:sz="0" w:space="0" w:color="auto"/>
                                                  </w:divBdr>
                                                  <w:divsChild>
                                                    <w:div w:id="835150143">
                                                      <w:marLeft w:val="0"/>
                                                      <w:marRight w:val="0"/>
                                                      <w:marTop w:val="0"/>
                                                      <w:marBottom w:val="0"/>
                                                      <w:divBdr>
                                                        <w:top w:val="none" w:sz="0" w:space="0" w:color="auto"/>
                                                        <w:left w:val="none" w:sz="0" w:space="0" w:color="auto"/>
                                                        <w:bottom w:val="none" w:sz="0" w:space="0" w:color="auto"/>
                                                        <w:right w:val="none" w:sz="0" w:space="0" w:color="auto"/>
                                                      </w:divBdr>
                                                      <w:divsChild>
                                                        <w:div w:id="1159541548">
                                                          <w:marLeft w:val="0"/>
                                                          <w:marRight w:val="0"/>
                                                          <w:marTop w:val="0"/>
                                                          <w:marBottom w:val="0"/>
                                                          <w:divBdr>
                                                            <w:top w:val="none" w:sz="0" w:space="0" w:color="auto"/>
                                                            <w:left w:val="none" w:sz="0" w:space="0" w:color="auto"/>
                                                            <w:bottom w:val="none" w:sz="0" w:space="0" w:color="auto"/>
                                                            <w:right w:val="none" w:sz="0" w:space="0" w:color="auto"/>
                                                          </w:divBdr>
                                                          <w:divsChild>
                                                            <w:div w:id="885222136">
                                                              <w:marLeft w:val="0"/>
                                                              <w:marRight w:val="0"/>
                                                              <w:marTop w:val="0"/>
                                                              <w:marBottom w:val="0"/>
                                                              <w:divBdr>
                                                                <w:top w:val="none" w:sz="0" w:space="0" w:color="auto"/>
                                                                <w:left w:val="none" w:sz="0" w:space="0" w:color="auto"/>
                                                                <w:bottom w:val="none" w:sz="0" w:space="0" w:color="auto"/>
                                                                <w:right w:val="none" w:sz="0" w:space="0" w:color="auto"/>
                                                              </w:divBdr>
                                                              <w:divsChild>
                                                                <w:div w:id="2097166585">
                                                                  <w:marLeft w:val="0"/>
                                                                  <w:marRight w:val="0"/>
                                                                  <w:marTop w:val="0"/>
                                                                  <w:marBottom w:val="0"/>
                                                                  <w:divBdr>
                                                                    <w:top w:val="none" w:sz="0" w:space="0" w:color="auto"/>
                                                                    <w:left w:val="none" w:sz="0" w:space="0" w:color="auto"/>
                                                                    <w:bottom w:val="none" w:sz="0" w:space="0" w:color="auto"/>
                                                                    <w:right w:val="none" w:sz="0" w:space="0" w:color="auto"/>
                                                                  </w:divBdr>
                                                                  <w:divsChild>
                                                                    <w:div w:id="1711997462">
                                                                      <w:marLeft w:val="0"/>
                                                                      <w:marRight w:val="0"/>
                                                                      <w:marTop w:val="0"/>
                                                                      <w:marBottom w:val="0"/>
                                                                      <w:divBdr>
                                                                        <w:top w:val="none" w:sz="0" w:space="0" w:color="auto"/>
                                                                        <w:left w:val="none" w:sz="0" w:space="0" w:color="auto"/>
                                                                        <w:bottom w:val="none" w:sz="0" w:space="0" w:color="auto"/>
                                                                        <w:right w:val="none" w:sz="0" w:space="0" w:color="auto"/>
                                                                      </w:divBdr>
                                                                      <w:divsChild>
                                                                        <w:div w:id="62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4918135">
      <w:bodyDiv w:val="1"/>
      <w:marLeft w:val="0"/>
      <w:marRight w:val="0"/>
      <w:marTop w:val="0"/>
      <w:marBottom w:val="0"/>
      <w:divBdr>
        <w:top w:val="none" w:sz="0" w:space="0" w:color="auto"/>
        <w:left w:val="none" w:sz="0" w:space="0" w:color="auto"/>
        <w:bottom w:val="none" w:sz="0" w:space="0" w:color="auto"/>
        <w:right w:val="none" w:sz="0" w:space="0" w:color="auto"/>
      </w:divBdr>
      <w:divsChild>
        <w:div w:id="131334412">
          <w:marLeft w:val="0"/>
          <w:marRight w:val="0"/>
          <w:marTop w:val="0"/>
          <w:marBottom w:val="0"/>
          <w:divBdr>
            <w:top w:val="none" w:sz="0" w:space="0" w:color="auto"/>
            <w:left w:val="none" w:sz="0" w:space="0" w:color="auto"/>
            <w:bottom w:val="none" w:sz="0" w:space="0" w:color="auto"/>
            <w:right w:val="none" w:sz="0" w:space="0" w:color="auto"/>
          </w:divBdr>
          <w:divsChild>
            <w:div w:id="1765881513">
              <w:marLeft w:val="0"/>
              <w:marRight w:val="0"/>
              <w:marTop w:val="0"/>
              <w:marBottom w:val="0"/>
              <w:divBdr>
                <w:top w:val="none" w:sz="0" w:space="0" w:color="auto"/>
                <w:left w:val="none" w:sz="0" w:space="0" w:color="auto"/>
                <w:bottom w:val="none" w:sz="0" w:space="0" w:color="auto"/>
                <w:right w:val="none" w:sz="0" w:space="0" w:color="auto"/>
              </w:divBdr>
              <w:divsChild>
                <w:div w:id="871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0573">
      <w:bodyDiv w:val="1"/>
      <w:marLeft w:val="0"/>
      <w:marRight w:val="0"/>
      <w:marTop w:val="0"/>
      <w:marBottom w:val="0"/>
      <w:divBdr>
        <w:top w:val="none" w:sz="0" w:space="0" w:color="auto"/>
        <w:left w:val="none" w:sz="0" w:space="0" w:color="auto"/>
        <w:bottom w:val="none" w:sz="0" w:space="0" w:color="auto"/>
        <w:right w:val="none" w:sz="0" w:space="0" w:color="auto"/>
      </w:divBdr>
    </w:div>
    <w:div w:id="992414770">
      <w:bodyDiv w:val="1"/>
      <w:marLeft w:val="0"/>
      <w:marRight w:val="0"/>
      <w:marTop w:val="0"/>
      <w:marBottom w:val="0"/>
      <w:divBdr>
        <w:top w:val="none" w:sz="0" w:space="0" w:color="auto"/>
        <w:left w:val="none" w:sz="0" w:space="0" w:color="auto"/>
        <w:bottom w:val="none" w:sz="0" w:space="0" w:color="auto"/>
        <w:right w:val="none" w:sz="0" w:space="0" w:color="auto"/>
      </w:divBdr>
      <w:divsChild>
        <w:div w:id="440808576">
          <w:marLeft w:val="0"/>
          <w:marRight w:val="0"/>
          <w:marTop w:val="0"/>
          <w:marBottom w:val="0"/>
          <w:divBdr>
            <w:top w:val="none" w:sz="0" w:space="0" w:color="auto"/>
            <w:left w:val="none" w:sz="0" w:space="0" w:color="auto"/>
            <w:bottom w:val="none" w:sz="0" w:space="0" w:color="auto"/>
            <w:right w:val="none" w:sz="0" w:space="0" w:color="auto"/>
          </w:divBdr>
          <w:divsChild>
            <w:div w:id="745952499">
              <w:marLeft w:val="0"/>
              <w:marRight w:val="0"/>
              <w:marTop w:val="0"/>
              <w:marBottom w:val="0"/>
              <w:divBdr>
                <w:top w:val="none" w:sz="0" w:space="0" w:color="auto"/>
                <w:left w:val="none" w:sz="0" w:space="0" w:color="auto"/>
                <w:bottom w:val="none" w:sz="0" w:space="0" w:color="auto"/>
                <w:right w:val="none" w:sz="0" w:space="0" w:color="auto"/>
              </w:divBdr>
              <w:divsChild>
                <w:div w:id="522281795">
                  <w:marLeft w:val="0"/>
                  <w:marRight w:val="0"/>
                  <w:marTop w:val="243"/>
                  <w:marBottom w:val="0"/>
                  <w:divBdr>
                    <w:top w:val="none" w:sz="0" w:space="0" w:color="auto"/>
                    <w:left w:val="none" w:sz="0" w:space="0" w:color="auto"/>
                    <w:bottom w:val="none" w:sz="0" w:space="0" w:color="auto"/>
                    <w:right w:val="none" w:sz="0" w:space="0" w:color="auto"/>
                  </w:divBdr>
                  <w:divsChild>
                    <w:div w:id="74203501">
                      <w:marLeft w:val="0"/>
                      <w:marRight w:val="0"/>
                      <w:marTop w:val="0"/>
                      <w:marBottom w:val="0"/>
                      <w:divBdr>
                        <w:top w:val="none" w:sz="0" w:space="0" w:color="auto"/>
                        <w:left w:val="none" w:sz="0" w:space="0" w:color="auto"/>
                        <w:bottom w:val="none" w:sz="0" w:space="0" w:color="auto"/>
                        <w:right w:val="none" w:sz="0" w:space="0" w:color="auto"/>
                      </w:divBdr>
                      <w:divsChild>
                        <w:div w:id="1442067163">
                          <w:marLeft w:val="0"/>
                          <w:marRight w:val="0"/>
                          <w:marTop w:val="0"/>
                          <w:marBottom w:val="0"/>
                          <w:divBdr>
                            <w:top w:val="none" w:sz="0" w:space="0" w:color="auto"/>
                            <w:left w:val="none" w:sz="0" w:space="0" w:color="auto"/>
                            <w:bottom w:val="none" w:sz="0" w:space="0" w:color="auto"/>
                            <w:right w:val="none" w:sz="0" w:space="0" w:color="auto"/>
                          </w:divBdr>
                          <w:divsChild>
                            <w:div w:id="916670161">
                              <w:marLeft w:val="0"/>
                              <w:marRight w:val="0"/>
                              <w:marTop w:val="0"/>
                              <w:marBottom w:val="0"/>
                              <w:divBdr>
                                <w:top w:val="none" w:sz="0" w:space="0" w:color="auto"/>
                                <w:left w:val="none" w:sz="0" w:space="0" w:color="auto"/>
                                <w:bottom w:val="none" w:sz="0" w:space="0" w:color="auto"/>
                                <w:right w:val="none" w:sz="0" w:space="0" w:color="auto"/>
                              </w:divBdr>
                              <w:divsChild>
                                <w:div w:id="1345327593">
                                  <w:marLeft w:val="0"/>
                                  <w:marRight w:val="0"/>
                                  <w:marTop w:val="0"/>
                                  <w:marBottom w:val="0"/>
                                  <w:divBdr>
                                    <w:top w:val="none" w:sz="0" w:space="0" w:color="auto"/>
                                    <w:left w:val="none" w:sz="0" w:space="0" w:color="auto"/>
                                    <w:bottom w:val="none" w:sz="0" w:space="0" w:color="auto"/>
                                    <w:right w:val="none" w:sz="0" w:space="0" w:color="auto"/>
                                  </w:divBdr>
                                  <w:divsChild>
                                    <w:div w:id="144049851">
                                      <w:marLeft w:val="0"/>
                                      <w:marRight w:val="0"/>
                                      <w:marTop w:val="0"/>
                                      <w:marBottom w:val="0"/>
                                      <w:divBdr>
                                        <w:top w:val="none" w:sz="0" w:space="0" w:color="auto"/>
                                        <w:left w:val="none" w:sz="0" w:space="0" w:color="auto"/>
                                        <w:bottom w:val="none" w:sz="0" w:space="0" w:color="auto"/>
                                        <w:right w:val="none" w:sz="0" w:space="0" w:color="auto"/>
                                      </w:divBdr>
                                      <w:divsChild>
                                        <w:div w:id="775752044">
                                          <w:marLeft w:val="0"/>
                                          <w:marRight w:val="0"/>
                                          <w:marTop w:val="0"/>
                                          <w:marBottom w:val="0"/>
                                          <w:divBdr>
                                            <w:top w:val="none" w:sz="0" w:space="0" w:color="auto"/>
                                            <w:left w:val="none" w:sz="0" w:space="0" w:color="auto"/>
                                            <w:bottom w:val="none" w:sz="0" w:space="0" w:color="auto"/>
                                            <w:right w:val="none" w:sz="0" w:space="0" w:color="auto"/>
                                          </w:divBdr>
                                          <w:divsChild>
                                            <w:div w:id="1435055072">
                                              <w:marLeft w:val="0"/>
                                              <w:marRight w:val="0"/>
                                              <w:marTop w:val="0"/>
                                              <w:marBottom w:val="224"/>
                                              <w:divBdr>
                                                <w:top w:val="none" w:sz="0" w:space="0" w:color="auto"/>
                                                <w:left w:val="none" w:sz="0" w:space="0" w:color="auto"/>
                                                <w:bottom w:val="none" w:sz="0" w:space="0" w:color="auto"/>
                                                <w:right w:val="none" w:sz="0" w:space="0" w:color="auto"/>
                                              </w:divBdr>
                                              <w:divsChild>
                                                <w:div w:id="51584555">
                                                  <w:marLeft w:val="0"/>
                                                  <w:marRight w:val="0"/>
                                                  <w:marTop w:val="0"/>
                                                  <w:marBottom w:val="0"/>
                                                  <w:divBdr>
                                                    <w:top w:val="none" w:sz="0" w:space="0" w:color="auto"/>
                                                    <w:left w:val="none" w:sz="0" w:space="0" w:color="auto"/>
                                                    <w:bottom w:val="none" w:sz="0" w:space="0" w:color="auto"/>
                                                    <w:right w:val="none" w:sz="0" w:space="0" w:color="auto"/>
                                                  </w:divBdr>
                                                  <w:divsChild>
                                                    <w:div w:id="1392197113">
                                                      <w:marLeft w:val="0"/>
                                                      <w:marRight w:val="0"/>
                                                      <w:marTop w:val="0"/>
                                                      <w:marBottom w:val="0"/>
                                                      <w:divBdr>
                                                        <w:top w:val="none" w:sz="0" w:space="0" w:color="auto"/>
                                                        <w:left w:val="none" w:sz="0" w:space="0" w:color="auto"/>
                                                        <w:bottom w:val="none" w:sz="0" w:space="0" w:color="auto"/>
                                                        <w:right w:val="none" w:sz="0" w:space="0" w:color="auto"/>
                                                      </w:divBdr>
                                                      <w:divsChild>
                                                        <w:div w:id="441077688">
                                                          <w:marLeft w:val="0"/>
                                                          <w:marRight w:val="0"/>
                                                          <w:marTop w:val="0"/>
                                                          <w:marBottom w:val="0"/>
                                                          <w:divBdr>
                                                            <w:top w:val="none" w:sz="0" w:space="0" w:color="auto"/>
                                                            <w:left w:val="none" w:sz="0" w:space="0" w:color="auto"/>
                                                            <w:bottom w:val="none" w:sz="0" w:space="0" w:color="auto"/>
                                                            <w:right w:val="none" w:sz="0" w:space="0" w:color="auto"/>
                                                          </w:divBdr>
                                                          <w:divsChild>
                                                            <w:div w:id="221215550">
                                                              <w:marLeft w:val="0"/>
                                                              <w:marRight w:val="0"/>
                                                              <w:marTop w:val="0"/>
                                                              <w:marBottom w:val="0"/>
                                                              <w:divBdr>
                                                                <w:top w:val="none" w:sz="0" w:space="0" w:color="auto"/>
                                                                <w:left w:val="none" w:sz="0" w:space="0" w:color="auto"/>
                                                                <w:bottom w:val="none" w:sz="0" w:space="0" w:color="auto"/>
                                                                <w:right w:val="none" w:sz="0" w:space="0" w:color="auto"/>
                                                              </w:divBdr>
                                                              <w:divsChild>
                                                                <w:div w:id="534268603">
                                                                  <w:marLeft w:val="0"/>
                                                                  <w:marRight w:val="0"/>
                                                                  <w:marTop w:val="0"/>
                                                                  <w:marBottom w:val="0"/>
                                                                  <w:divBdr>
                                                                    <w:top w:val="none" w:sz="0" w:space="0" w:color="auto"/>
                                                                    <w:left w:val="none" w:sz="0" w:space="0" w:color="auto"/>
                                                                    <w:bottom w:val="none" w:sz="0" w:space="0" w:color="auto"/>
                                                                    <w:right w:val="none" w:sz="0" w:space="0" w:color="auto"/>
                                                                  </w:divBdr>
                                                                  <w:divsChild>
                                                                    <w:div w:id="146433789">
                                                                      <w:marLeft w:val="0"/>
                                                                      <w:marRight w:val="0"/>
                                                                      <w:marTop w:val="0"/>
                                                                      <w:marBottom w:val="0"/>
                                                                      <w:divBdr>
                                                                        <w:top w:val="none" w:sz="0" w:space="0" w:color="auto"/>
                                                                        <w:left w:val="none" w:sz="0" w:space="0" w:color="auto"/>
                                                                        <w:bottom w:val="none" w:sz="0" w:space="0" w:color="auto"/>
                                                                        <w:right w:val="none" w:sz="0" w:space="0" w:color="auto"/>
                                                                      </w:divBdr>
                                                                      <w:divsChild>
                                                                        <w:div w:id="4025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364010">
      <w:bodyDiv w:val="1"/>
      <w:marLeft w:val="0"/>
      <w:marRight w:val="0"/>
      <w:marTop w:val="0"/>
      <w:marBottom w:val="0"/>
      <w:divBdr>
        <w:top w:val="none" w:sz="0" w:space="0" w:color="auto"/>
        <w:left w:val="none" w:sz="0" w:space="0" w:color="auto"/>
        <w:bottom w:val="none" w:sz="0" w:space="0" w:color="auto"/>
        <w:right w:val="none" w:sz="0" w:space="0" w:color="auto"/>
      </w:divBdr>
    </w:div>
    <w:div w:id="1141922202">
      <w:bodyDiv w:val="1"/>
      <w:marLeft w:val="0"/>
      <w:marRight w:val="0"/>
      <w:marTop w:val="0"/>
      <w:marBottom w:val="0"/>
      <w:divBdr>
        <w:top w:val="none" w:sz="0" w:space="0" w:color="auto"/>
        <w:left w:val="none" w:sz="0" w:space="0" w:color="auto"/>
        <w:bottom w:val="none" w:sz="0" w:space="0" w:color="auto"/>
        <w:right w:val="none" w:sz="0" w:space="0" w:color="auto"/>
      </w:divBdr>
      <w:divsChild>
        <w:div w:id="1383754704">
          <w:marLeft w:val="0"/>
          <w:marRight w:val="0"/>
          <w:marTop w:val="0"/>
          <w:marBottom w:val="0"/>
          <w:divBdr>
            <w:top w:val="none" w:sz="0" w:space="0" w:color="auto"/>
            <w:left w:val="none" w:sz="0" w:space="0" w:color="auto"/>
            <w:bottom w:val="none" w:sz="0" w:space="0" w:color="auto"/>
            <w:right w:val="none" w:sz="0" w:space="0" w:color="auto"/>
          </w:divBdr>
          <w:divsChild>
            <w:div w:id="627391821">
              <w:marLeft w:val="0"/>
              <w:marRight w:val="0"/>
              <w:marTop w:val="0"/>
              <w:marBottom w:val="0"/>
              <w:divBdr>
                <w:top w:val="none" w:sz="0" w:space="0" w:color="auto"/>
                <w:left w:val="none" w:sz="0" w:space="0" w:color="auto"/>
                <w:bottom w:val="none" w:sz="0" w:space="0" w:color="auto"/>
                <w:right w:val="none" w:sz="0" w:space="0" w:color="auto"/>
              </w:divBdr>
              <w:divsChild>
                <w:div w:id="374038512">
                  <w:marLeft w:val="0"/>
                  <w:marRight w:val="0"/>
                  <w:marTop w:val="243"/>
                  <w:marBottom w:val="0"/>
                  <w:divBdr>
                    <w:top w:val="none" w:sz="0" w:space="0" w:color="auto"/>
                    <w:left w:val="none" w:sz="0" w:space="0" w:color="auto"/>
                    <w:bottom w:val="none" w:sz="0" w:space="0" w:color="auto"/>
                    <w:right w:val="none" w:sz="0" w:space="0" w:color="auto"/>
                  </w:divBdr>
                  <w:divsChild>
                    <w:div w:id="1412197801">
                      <w:marLeft w:val="0"/>
                      <w:marRight w:val="0"/>
                      <w:marTop w:val="0"/>
                      <w:marBottom w:val="0"/>
                      <w:divBdr>
                        <w:top w:val="none" w:sz="0" w:space="0" w:color="auto"/>
                        <w:left w:val="none" w:sz="0" w:space="0" w:color="auto"/>
                        <w:bottom w:val="none" w:sz="0" w:space="0" w:color="auto"/>
                        <w:right w:val="none" w:sz="0" w:space="0" w:color="auto"/>
                      </w:divBdr>
                      <w:divsChild>
                        <w:div w:id="1975525674">
                          <w:marLeft w:val="0"/>
                          <w:marRight w:val="0"/>
                          <w:marTop w:val="0"/>
                          <w:marBottom w:val="0"/>
                          <w:divBdr>
                            <w:top w:val="none" w:sz="0" w:space="0" w:color="auto"/>
                            <w:left w:val="none" w:sz="0" w:space="0" w:color="auto"/>
                            <w:bottom w:val="none" w:sz="0" w:space="0" w:color="auto"/>
                            <w:right w:val="none" w:sz="0" w:space="0" w:color="auto"/>
                          </w:divBdr>
                          <w:divsChild>
                            <w:div w:id="895815504">
                              <w:marLeft w:val="0"/>
                              <w:marRight w:val="0"/>
                              <w:marTop w:val="0"/>
                              <w:marBottom w:val="0"/>
                              <w:divBdr>
                                <w:top w:val="none" w:sz="0" w:space="0" w:color="auto"/>
                                <w:left w:val="none" w:sz="0" w:space="0" w:color="auto"/>
                                <w:bottom w:val="none" w:sz="0" w:space="0" w:color="auto"/>
                                <w:right w:val="none" w:sz="0" w:space="0" w:color="auto"/>
                              </w:divBdr>
                              <w:divsChild>
                                <w:div w:id="820464840">
                                  <w:marLeft w:val="0"/>
                                  <w:marRight w:val="0"/>
                                  <w:marTop w:val="0"/>
                                  <w:marBottom w:val="0"/>
                                  <w:divBdr>
                                    <w:top w:val="none" w:sz="0" w:space="0" w:color="auto"/>
                                    <w:left w:val="none" w:sz="0" w:space="0" w:color="auto"/>
                                    <w:bottom w:val="none" w:sz="0" w:space="0" w:color="auto"/>
                                    <w:right w:val="none" w:sz="0" w:space="0" w:color="auto"/>
                                  </w:divBdr>
                                  <w:divsChild>
                                    <w:div w:id="170535406">
                                      <w:marLeft w:val="0"/>
                                      <w:marRight w:val="0"/>
                                      <w:marTop w:val="0"/>
                                      <w:marBottom w:val="0"/>
                                      <w:divBdr>
                                        <w:top w:val="none" w:sz="0" w:space="0" w:color="auto"/>
                                        <w:left w:val="none" w:sz="0" w:space="0" w:color="auto"/>
                                        <w:bottom w:val="none" w:sz="0" w:space="0" w:color="auto"/>
                                        <w:right w:val="none" w:sz="0" w:space="0" w:color="auto"/>
                                      </w:divBdr>
                                      <w:divsChild>
                                        <w:div w:id="288249419">
                                          <w:marLeft w:val="0"/>
                                          <w:marRight w:val="0"/>
                                          <w:marTop w:val="0"/>
                                          <w:marBottom w:val="0"/>
                                          <w:divBdr>
                                            <w:top w:val="none" w:sz="0" w:space="0" w:color="auto"/>
                                            <w:left w:val="none" w:sz="0" w:space="0" w:color="auto"/>
                                            <w:bottom w:val="none" w:sz="0" w:space="0" w:color="auto"/>
                                            <w:right w:val="none" w:sz="0" w:space="0" w:color="auto"/>
                                          </w:divBdr>
                                          <w:divsChild>
                                            <w:div w:id="425425025">
                                              <w:marLeft w:val="0"/>
                                              <w:marRight w:val="0"/>
                                              <w:marTop w:val="0"/>
                                              <w:marBottom w:val="224"/>
                                              <w:divBdr>
                                                <w:top w:val="none" w:sz="0" w:space="0" w:color="auto"/>
                                                <w:left w:val="none" w:sz="0" w:space="0" w:color="auto"/>
                                                <w:bottom w:val="none" w:sz="0" w:space="0" w:color="auto"/>
                                                <w:right w:val="none" w:sz="0" w:space="0" w:color="auto"/>
                                              </w:divBdr>
                                              <w:divsChild>
                                                <w:div w:id="930939431">
                                                  <w:marLeft w:val="0"/>
                                                  <w:marRight w:val="0"/>
                                                  <w:marTop w:val="0"/>
                                                  <w:marBottom w:val="0"/>
                                                  <w:divBdr>
                                                    <w:top w:val="none" w:sz="0" w:space="0" w:color="auto"/>
                                                    <w:left w:val="none" w:sz="0" w:space="0" w:color="auto"/>
                                                    <w:bottom w:val="none" w:sz="0" w:space="0" w:color="auto"/>
                                                    <w:right w:val="none" w:sz="0" w:space="0" w:color="auto"/>
                                                  </w:divBdr>
                                                  <w:divsChild>
                                                    <w:div w:id="1654524470">
                                                      <w:marLeft w:val="0"/>
                                                      <w:marRight w:val="0"/>
                                                      <w:marTop w:val="0"/>
                                                      <w:marBottom w:val="0"/>
                                                      <w:divBdr>
                                                        <w:top w:val="none" w:sz="0" w:space="0" w:color="auto"/>
                                                        <w:left w:val="none" w:sz="0" w:space="0" w:color="auto"/>
                                                        <w:bottom w:val="none" w:sz="0" w:space="0" w:color="auto"/>
                                                        <w:right w:val="none" w:sz="0" w:space="0" w:color="auto"/>
                                                      </w:divBdr>
                                                      <w:divsChild>
                                                        <w:div w:id="729965097">
                                                          <w:marLeft w:val="0"/>
                                                          <w:marRight w:val="0"/>
                                                          <w:marTop w:val="0"/>
                                                          <w:marBottom w:val="0"/>
                                                          <w:divBdr>
                                                            <w:top w:val="none" w:sz="0" w:space="0" w:color="auto"/>
                                                            <w:left w:val="none" w:sz="0" w:space="0" w:color="auto"/>
                                                            <w:bottom w:val="none" w:sz="0" w:space="0" w:color="auto"/>
                                                            <w:right w:val="none" w:sz="0" w:space="0" w:color="auto"/>
                                                          </w:divBdr>
                                                          <w:divsChild>
                                                            <w:div w:id="2055960682">
                                                              <w:marLeft w:val="0"/>
                                                              <w:marRight w:val="0"/>
                                                              <w:marTop w:val="0"/>
                                                              <w:marBottom w:val="0"/>
                                                              <w:divBdr>
                                                                <w:top w:val="none" w:sz="0" w:space="0" w:color="auto"/>
                                                                <w:left w:val="none" w:sz="0" w:space="0" w:color="auto"/>
                                                                <w:bottom w:val="none" w:sz="0" w:space="0" w:color="auto"/>
                                                                <w:right w:val="none" w:sz="0" w:space="0" w:color="auto"/>
                                                              </w:divBdr>
                                                              <w:divsChild>
                                                                <w:div w:id="1568104264">
                                                                  <w:marLeft w:val="0"/>
                                                                  <w:marRight w:val="0"/>
                                                                  <w:marTop w:val="0"/>
                                                                  <w:marBottom w:val="0"/>
                                                                  <w:divBdr>
                                                                    <w:top w:val="none" w:sz="0" w:space="0" w:color="auto"/>
                                                                    <w:left w:val="none" w:sz="0" w:space="0" w:color="auto"/>
                                                                    <w:bottom w:val="none" w:sz="0" w:space="0" w:color="auto"/>
                                                                    <w:right w:val="none" w:sz="0" w:space="0" w:color="auto"/>
                                                                  </w:divBdr>
                                                                  <w:divsChild>
                                                                    <w:div w:id="500781478">
                                                                      <w:marLeft w:val="0"/>
                                                                      <w:marRight w:val="0"/>
                                                                      <w:marTop w:val="0"/>
                                                                      <w:marBottom w:val="0"/>
                                                                      <w:divBdr>
                                                                        <w:top w:val="none" w:sz="0" w:space="0" w:color="auto"/>
                                                                        <w:left w:val="none" w:sz="0" w:space="0" w:color="auto"/>
                                                                        <w:bottom w:val="none" w:sz="0" w:space="0" w:color="auto"/>
                                                                        <w:right w:val="none" w:sz="0" w:space="0" w:color="auto"/>
                                                                      </w:divBdr>
                                                                      <w:divsChild>
                                                                        <w:div w:id="11375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536065">
      <w:bodyDiv w:val="1"/>
      <w:marLeft w:val="0"/>
      <w:marRight w:val="0"/>
      <w:marTop w:val="0"/>
      <w:marBottom w:val="0"/>
      <w:divBdr>
        <w:top w:val="none" w:sz="0" w:space="0" w:color="auto"/>
        <w:left w:val="none" w:sz="0" w:space="0" w:color="auto"/>
        <w:bottom w:val="none" w:sz="0" w:space="0" w:color="auto"/>
        <w:right w:val="none" w:sz="0" w:space="0" w:color="auto"/>
      </w:divBdr>
      <w:divsChild>
        <w:div w:id="2099983126">
          <w:marLeft w:val="0"/>
          <w:marRight w:val="0"/>
          <w:marTop w:val="0"/>
          <w:marBottom w:val="0"/>
          <w:divBdr>
            <w:top w:val="none" w:sz="0" w:space="0" w:color="auto"/>
            <w:left w:val="none" w:sz="0" w:space="0" w:color="auto"/>
            <w:bottom w:val="none" w:sz="0" w:space="0" w:color="auto"/>
            <w:right w:val="none" w:sz="0" w:space="0" w:color="auto"/>
          </w:divBdr>
          <w:divsChild>
            <w:div w:id="1288659221">
              <w:marLeft w:val="0"/>
              <w:marRight w:val="0"/>
              <w:marTop w:val="0"/>
              <w:marBottom w:val="0"/>
              <w:divBdr>
                <w:top w:val="none" w:sz="0" w:space="0" w:color="auto"/>
                <w:left w:val="none" w:sz="0" w:space="0" w:color="auto"/>
                <w:bottom w:val="none" w:sz="0" w:space="0" w:color="auto"/>
                <w:right w:val="none" w:sz="0" w:space="0" w:color="auto"/>
              </w:divBdr>
              <w:divsChild>
                <w:div w:id="187407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4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de.wikipedia.org/wiki/Pl%C3%B6ckenpass"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de.wikipedia.org/wiki/Adria-Wien_Pipeline"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de.wikipedia.org/wiki/K%C3%B6tschach-Mauthen" TargetMode="External"/><Relationship Id="rId17" Type="http://schemas.openxmlformats.org/officeDocument/2006/relationships/hyperlink" Target="http://de.wikipedia.org/wiki/Gailbergsattel"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wikipedia.org/wiki/Lesachtal" TargetMode="External"/><Relationship Id="rId20" Type="http://schemas.openxmlformats.org/officeDocument/2006/relationships/hyperlink" Target="http://de.wikipedia.org/wiki/Landeskrankenhaus_(%C3%96sterreich)" TargetMode="External"/><Relationship Id="rId29" Type="http://schemas.openxmlformats.org/officeDocument/2006/relationships/hyperlink" Target="http://www.google.at/url?sa=i&amp;rct=j&amp;q=&amp;esrc=s&amp;frm=1&amp;source=images&amp;cd=&amp;cad=rja&amp;uact=8&amp;ved=0CAcQjRw&amp;url=http://www.gasthofedelweiss.at/show_content.php?hid=19&amp;ei=oQ6HVMLiIsGyUZmTgKAM&amp;bvm=bv.81449611,d.d24&amp;psig=AFQjCNGToQeI1hFFHacrtRdP6tu1vNcNJA&amp;ust=14182222833868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e.wikipedia.org/wiki/Gailtal" TargetMode="External"/><Relationship Id="rId23" Type="http://schemas.openxmlformats.org/officeDocument/2006/relationships/hyperlink" Target="http://www.google.at/url?sa=i&amp;rct=j&amp;q=&amp;esrc=s&amp;frm=1&amp;source=images&amp;cd=&amp;cad=rja&amp;uact=8&amp;ved=0CAcQjRw&amp;url=http://www.haus-brandstaetter.at/show_content.php?sid=18&amp;ei=bg-HVN-QPMGsUbDOg-gC&amp;bvm=bv.81449611,d.d24&amp;psig=AFQjCNHhofAeVuEl9un9oniOCzkgRSb3YQ&amp;ust=1418223849419305" TargetMode="External"/><Relationship Id="rId28" Type="http://schemas.openxmlformats.org/officeDocument/2006/relationships/image" Target="media/image8.jpeg"/><Relationship Id="rId10" Type="http://schemas.microsoft.com/office/2011/relationships/commentsExtended" Target="commentsExtended.xml"/><Relationship Id="rId19" Type="http://schemas.openxmlformats.org/officeDocument/2006/relationships/hyperlink" Target="http://de.wikipedia.org/wiki/Lesacht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de.wikipedia.org/wiki/Hermagor-Pressegger_See" TargetMode="External"/><Relationship Id="rId22" Type="http://schemas.openxmlformats.org/officeDocument/2006/relationships/hyperlink" Target="http://de.wikipedia.org/wiki/Transalpine_%C3%96lleitung"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C754C-C23A-4630-9922-B45DE929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1849</Words>
  <Characters>11649</Characters>
  <Application>Microsoft Office Word</Application>
  <DocSecurity>0</DocSecurity>
  <Lines>97</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Doris</dc:creator>
  <cp:lastModifiedBy>Alfons Koller</cp:lastModifiedBy>
  <cp:revision>2</cp:revision>
  <dcterms:created xsi:type="dcterms:W3CDTF">2015-02-07T11:25:00Z</dcterms:created>
  <dcterms:modified xsi:type="dcterms:W3CDTF">2015-02-07T11:25:00Z</dcterms:modified>
</cp:coreProperties>
</file>