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DD" w:rsidRPr="007023DD" w:rsidRDefault="007023DD" w:rsidP="00702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23DD">
        <w:rPr>
          <w:rFonts w:ascii="Arial" w:eastAsia="Times New Roman" w:hAnsi="Arial" w:cs="Arial"/>
          <w:sz w:val="24"/>
          <w:szCs w:val="24"/>
          <w:lang w:eastAsia="de-DE"/>
        </w:rPr>
        <w:t>A5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_1 – Arbeitsauftrag zur Übungsphase </w:t>
      </w:r>
    </w:p>
    <w:p w:rsidR="007023DD" w:rsidRPr="007023DD" w:rsidRDefault="007023DD" w:rsidP="00564F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023DD" w:rsidRDefault="007023DD" w:rsidP="007023D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7023DD">
        <w:rPr>
          <w:rFonts w:ascii="Arial" w:eastAsia="Times New Roman" w:hAnsi="Arial" w:cs="Arial"/>
          <w:sz w:val="18"/>
          <w:szCs w:val="18"/>
          <w:lang w:eastAsia="de-DE"/>
        </w:rPr>
        <w:t>erstellt von: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564FAD" w:rsidRPr="007023DD">
        <w:rPr>
          <w:rFonts w:ascii="Arial" w:eastAsia="Times New Roman" w:hAnsi="Arial" w:cs="Arial"/>
          <w:sz w:val="18"/>
          <w:szCs w:val="18"/>
          <w:lang w:eastAsia="de-DE"/>
        </w:rPr>
        <w:t xml:space="preserve">Felix Ecker, </w:t>
      </w:r>
      <w:r w:rsidRPr="007023DD">
        <w:rPr>
          <w:rFonts w:ascii="Arial" w:eastAsia="Times New Roman" w:hAnsi="Arial" w:cs="Arial"/>
          <w:sz w:val="18"/>
          <w:szCs w:val="18"/>
          <w:lang w:eastAsia="de-DE"/>
        </w:rPr>
        <w:t xml:space="preserve">Bernhard </w:t>
      </w:r>
      <w:proofErr w:type="spellStart"/>
      <w:r w:rsidRPr="007023DD">
        <w:rPr>
          <w:rFonts w:ascii="Arial" w:eastAsia="Times New Roman" w:hAnsi="Arial" w:cs="Arial"/>
          <w:sz w:val="18"/>
          <w:szCs w:val="18"/>
          <w:lang w:eastAsia="de-DE"/>
        </w:rPr>
        <w:t>Groschupfer</w:t>
      </w:r>
      <w:proofErr w:type="spellEnd"/>
      <w:r w:rsidRPr="007023DD">
        <w:rPr>
          <w:rFonts w:ascii="Arial" w:eastAsia="Times New Roman" w:hAnsi="Arial" w:cs="Arial"/>
          <w:sz w:val="18"/>
          <w:szCs w:val="18"/>
          <w:lang w:eastAsia="de-DE"/>
        </w:rPr>
        <w:t xml:space="preserve">, </w:t>
      </w:r>
      <w:r w:rsidRPr="007023DD">
        <w:rPr>
          <w:rFonts w:ascii="Arial" w:eastAsia="Times New Roman" w:hAnsi="Arial" w:cs="Arial"/>
          <w:sz w:val="18"/>
          <w:szCs w:val="18"/>
          <w:lang w:eastAsia="de-DE"/>
        </w:rPr>
        <w:t>Katharina Kaltenbrunner</w:t>
      </w:r>
      <w:r w:rsidRPr="007023DD">
        <w:rPr>
          <w:rFonts w:ascii="Arial" w:eastAsia="Times New Roman" w:hAnsi="Arial" w:cs="Arial"/>
          <w:sz w:val="18"/>
          <w:szCs w:val="18"/>
          <w:lang w:eastAsia="de-DE"/>
        </w:rPr>
        <w:t xml:space="preserve">, </w:t>
      </w:r>
      <w:r w:rsidRPr="007023DD">
        <w:rPr>
          <w:rFonts w:ascii="Arial" w:eastAsia="Times New Roman" w:hAnsi="Arial" w:cs="Arial"/>
          <w:sz w:val="18"/>
          <w:szCs w:val="18"/>
          <w:lang w:eastAsia="de-DE"/>
        </w:rPr>
        <w:t xml:space="preserve">Johannes </w:t>
      </w:r>
      <w:proofErr w:type="spellStart"/>
      <w:r w:rsidRPr="007023DD">
        <w:rPr>
          <w:rFonts w:ascii="Arial" w:eastAsia="Times New Roman" w:hAnsi="Arial" w:cs="Arial"/>
          <w:sz w:val="18"/>
          <w:szCs w:val="18"/>
          <w:lang w:eastAsia="de-DE"/>
        </w:rPr>
        <w:t>Pargfrieder</w:t>
      </w:r>
      <w:proofErr w:type="spellEnd"/>
      <w:r w:rsidRPr="007023DD">
        <w:rPr>
          <w:rFonts w:ascii="Arial" w:eastAsia="Times New Roman" w:hAnsi="Arial" w:cs="Arial"/>
          <w:sz w:val="18"/>
          <w:szCs w:val="18"/>
          <w:lang w:eastAsia="de-DE"/>
        </w:rPr>
        <w:t>,</w:t>
      </w:r>
      <w:r w:rsidRPr="007023DD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</w:p>
    <w:p w:rsidR="00564FAD" w:rsidRPr="007023DD" w:rsidRDefault="007023DD" w:rsidP="007023DD">
      <w:pPr>
        <w:spacing w:after="0" w:line="240" w:lineRule="auto"/>
        <w:ind w:left="708" w:firstLine="708"/>
        <w:rPr>
          <w:rFonts w:ascii="Arial" w:eastAsia="Times New Roman" w:hAnsi="Arial" w:cs="Arial"/>
          <w:sz w:val="18"/>
          <w:szCs w:val="18"/>
          <w:lang w:eastAsia="de-DE"/>
        </w:rPr>
      </w:pPr>
      <w:r w:rsidRPr="007023DD">
        <w:rPr>
          <w:rFonts w:ascii="Arial" w:eastAsia="Times New Roman" w:hAnsi="Arial" w:cs="Arial"/>
          <w:sz w:val="18"/>
          <w:szCs w:val="18"/>
          <w:lang w:eastAsia="de-DE"/>
        </w:rPr>
        <w:t>Christoph Wiesinger</w:t>
      </w:r>
    </w:p>
    <w:p w:rsidR="007023DD" w:rsidRPr="007023DD" w:rsidRDefault="007023DD" w:rsidP="00702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023DD" w:rsidRPr="007023DD" w:rsidRDefault="007023DD" w:rsidP="007023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64FAD" w:rsidRPr="007023DD" w:rsidRDefault="007023DD" w:rsidP="00564F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Vergleich ÖK-</w:t>
      </w:r>
      <w:r w:rsidR="00564FAD" w:rsidRPr="007023DD">
        <w:rPr>
          <w:rFonts w:ascii="Arial" w:eastAsia="Times New Roman" w:hAnsi="Arial" w:cs="Arial"/>
          <w:b/>
          <w:sz w:val="24"/>
          <w:szCs w:val="24"/>
          <w:lang w:eastAsia="de-DE"/>
        </w:rPr>
        <w:t>Karte 1:25</w:t>
      </w:r>
      <w:r w:rsidRPr="007023DD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  <w:r w:rsidR="00564FAD" w:rsidRPr="007023D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000 V </w:t>
      </w:r>
      <w:proofErr w:type="spellStart"/>
      <w:r w:rsidR="00564FAD" w:rsidRPr="007023DD">
        <w:rPr>
          <w:rFonts w:ascii="Arial" w:eastAsia="Times New Roman" w:hAnsi="Arial" w:cs="Arial"/>
          <w:b/>
          <w:sz w:val="24"/>
          <w:szCs w:val="24"/>
          <w:lang w:eastAsia="de-DE"/>
        </w:rPr>
        <w:t>Rappottenstein</w:t>
      </w:r>
      <w:proofErr w:type="spellEnd"/>
      <w:r w:rsidR="00564FAD" w:rsidRPr="007023D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mit </w:t>
      </w:r>
      <w:r w:rsidRPr="007023DD">
        <w:rPr>
          <w:rFonts w:ascii="Arial" w:eastAsia="Times New Roman" w:hAnsi="Arial" w:cs="Arial"/>
          <w:b/>
          <w:sz w:val="24"/>
          <w:szCs w:val="24"/>
          <w:lang w:eastAsia="de-DE"/>
        </w:rPr>
        <w:t>italienischer</w:t>
      </w:r>
      <w:r w:rsidR="00564FAD" w:rsidRPr="007023D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topograp</w:t>
      </w:r>
      <w:r w:rsidRPr="007023DD">
        <w:rPr>
          <w:rFonts w:ascii="Arial" w:eastAsia="Times New Roman" w:hAnsi="Arial" w:cs="Arial"/>
          <w:b/>
          <w:sz w:val="24"/>
          <w:szCs w:val="24"/>
          <w:lang w:eastAsia="de-DE"/>
        </w:rPr>
        <w:t>hische Karte 1:25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  <w:r w:rsidRPr="007023D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000 </w:t>
      </w:r>
      <w:proofErr w:type="spellStart"/>
      <w:r w:rsidRPr="007023DD">
        <w:rPr>
          <w:rFonts w:ascii="Arial" w:eastAsia="Times New Roman" w:hAnsi="Arial" w:cs="Arial"/>
          <w:b/>
          <w:sz w:val="24"/>
          <w:szCs w:val="24"/>
          <w:lang w:eastAsia="de-DE"/>
        </w:rPr>
        <w:t>Schnalstal</w:t>
      </w:r>
      <w:proofErr w:type="spellEnd"/>
      <w:r w:rsidRPr="007023DD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</w:p>
    <w:p w:rsidR="007023DD" w:rsidRDefault="007023DD" w:rsidP="00564F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023DD" w:rsidRDefault="007023DD" w:rsidP="00D9497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Im Vergleich zur ÖK-Karte wirkt die italienische Karte hochaufgelöst</w:t>
      </w:r>
      <w:r w:rsidR="00D9497F">
        <w:rPr>
          <w:rFonts w:ascii="Arial" w:eastAsia="Times New Roman" w:hAnsi="Arial" w:cs="Arial"/>
          <w:sz w:val="24"/>
          <w:szCs w:val="24"/>
          <w:lang w:eastAsia="de-DE"/>
        </w:rPr>
        <w:t xml:space="preserve">. Die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ÖK-Karte </w:t>
      </w:r>
      <w:r w:rsidR="00D9497F">
        <w:rPr>
          <w:rFonts w:ascii="Arial" w:eastAsia="Times New Roman" w:hAnsi="Arial" w:cs="Arial"/>
          <w:sz w:val="24"/>
          <w:szCs w:val="24"/>
          <w:lang w:eastAsia="de-DE"/>
        </w:rPr>
        <w:t xml:space="preserve">ist </w:t>
      </w:r>
      <w:r>
        <w:rPr>
          <w:rFonts w:ascii="Arial" w:eastAsia="Times New Roman" w:hAnsi="Arial" w:cs="Arial"/>
          <w:sz w:val="24"/>
          <w:szCs w:val="24"/>
          <w:lang w:eastAsia="de-DE"/>
        </w:rPr>
        <w:t>weniger detailgetreu. Die Reliefwirkung kommt bei der italienischen Karte durch die Schummerung gut zur Geltung, dadurch ist felsiges Gebiet deutlicher gekennzeichnet. Beide Kartenwerke basieren auf dem UTM-System</w:t>
      </w:r>
      <w:r w:rsidR="00D9497F">
        <w:rPr>
          <w:rFonts w:ascii="Arial" w:eastAsia="Times New Roman" w:hAnsi="Arial" w:cs="Arial"/>
          <w:sz w:val="24"/>
          <w:szCs w:val="24"/>
          <w:lang w:eastAsia="de-DE"/>
        </w:rPr>
        <w:t xml:space="preserve">. Die ÖK-Karte weist eine Gauß-Krüger-Beschriftung auf (anderer Meridian). Bei der italienischen Karte sind Skitouren unterschiedlicher Schwierigkeitsgrade dargestellt. </w:t>
      </w:r>
    </w:p>
    <w:p w:rsidR="00D9497F" w:rsidRDefault="00D9497F" w:rsidP="00564F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023DD" w:rsidRDefault="007023DD" w:rsidP="00564F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7023DD" w:rsidRDefault="007023DD" w:rsidP="00564F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F3040" w:rsidRDefault="006F3040">
      <w:bookmarkStart w:id="0" w:name="_GoBack"/>
      <w:bookmarkEnd w:id="0"/>
    </w:p>
    <w:sectPr w:rsidR="006F30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AD"/>
    <w:rsid w:val="001B6970"/>
    <w:rsid w:val="00564FAD"/>
    <w:rsid w:val="006F3040"/>
    <w:rsid w:val="007023DD"/>
    <w:rsid w:val="00D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88978-E78A-48E1-8DE9-C1D0DDC2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5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9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0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2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Katharina</cp:lastModifiedBy>
  <cp:revision>2</cp:revision>
  <dcterms:created xsi:type="dcterms:W3CDTF">2017-12-31T14:10:00Z</dcterms:created>
  <dcterms:modified xsi:type="dcterms:W3CDTF">2018-01-04T15:17:00Z</dcterms:modified>
</cp:coreProperties>
</file>