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57" w:rsidRDefault="005178DD" w:rsidP="005178DD">
      <w:pPr>
        <w:jc w:val="center"/>
        <w:rPr>
          <w:rFonts w:ascii="Arial" w:hAnsi="Arial" w:cs="Arial"/>
          <w:b/>
          <w:sz w:val="36"/>
          <w:lang w:val="de-AT"/>
        </w:rPr>
      </w:pPr>
      <w:r w:rsidRPr="004038A3">
        <w:rPr>
          <w:rFonts w:ascii="Arial" w:hAnsi="Arial" w:cs="Arial"/>
          <w:b/>
          <w:sz w:val="36"/>
          <w:lang w:val="de-AT"/>
        </w:rPr>
        <w:t>RECHTE</w:t>
      </w:r>
      <w:r w:rsidRPr="004038A3">
        <w:rPr>
          <w:rFonts w:ascii="Arial" w:hAnsi="Arial" w:cs="Arial"/>
          <w:sz w:val="36"/>
          <w:lang w:val="de-AT"/>
        </w:rPr>
        <w:t xml:space="preserve"> und </w:t>
      </w:r>
      <w:r w:rsidRPr="004038A3">
        <w:rPr>
          <w:rFonts w:ascii="Arial" w:hAnsi="Arial" w:cs="Arial"/>
          <w:b/>
          <w:sz w:val="36"/>
          <w:lang w:val="de-AT"/>
        </w:rPr>
        <w:t>PFLICHTEN</w:t>
      </w:r>
      <w:r w:rsidRPr="004038A3">
        <w:rPr>
          <w:rFonts w:ascii="Arial" w:hAnsi="Arial" w:cs="Arial"/>
          <w:sz w:val="36"/>
          <w:lang w:val="de-AT"/>
        </w:rPr>
        <w:t xml:space="preserve"> des </w:t>
      </w:r>
      <w:r w:rsidRPr="004038A3">
        <w:rPr>
          <w:rFonts w:ascii="Arial" w:hAnsi="Arial" w:cs="Arial"/>
          <w:b/>
          <w:sz w:val="36"/>
          <w:lang w:val="de-AT"/>
        </w:rPr>
        <w:t>ARBEITNEHMERS</w:t>
      </w:r>
    </w:p>
    <w:p w:rsidR="003D47A0" w:rsidRPr="003D47A0" w:rsidRDefault="003D47A0" w:rsidP="00853E57">
      <w:pPr>
        <w:pStyle w:val="Default"/>
        <w:rPr>
          <w:rFonts w:ascii="Arial" w:hAnsi="Arial" w:cs="Arial"/>
          <w:b/>
        </w:rPr>
      </w:pPr>
      <w:r w:rsidRPr="003D47A0">
        <w:rPr>
          <w:rFonts w:ascii="Arial" w:hAnsi="Arial" w:cs="Arial"/>
          <w:b/>
        </w:rPr>
        <w:t>Zusammenfassung:</w:t>
      </w:r>
    </w:p>
    <w:p w:rsidR="003D47A0" w:rsidRDefault="003D47A0" w:rsidP="003D47A0">
      <w:pPr>
        <w:pStyle w:val="Default"/>
        <w:jc w:val="both"/>
        <w:rPr>
          <w:sz w:val="22"/>
          <w:szCs w:val="22"/>
        </w:rPr>
      </w:pPr>
    </w:p>
    <w:p w:rsidR="003D47A0" w:rsidRPr="003D47A0" w:rsidRDefault="003D47A0" w:rsidP="00652325">
      <w:pPr>
        <w:pStyle w:val="Default"/>
        <w:spacing w:line="360" w:lineRule="auto"/>
        <w:jc w:val="both"/>
        <w:rPr>
          <w:rFonts w:ascii="Arial" w:hAnsi="Arial" w:cs="Arial"/>
        </w:rPr>
      </w:pPr>
      <w:r w:rsidRPr="003D47A0">
        <w:rPr>
          <w:rFonts w:ascii="Arial" w:hAnsi="Arial" w:cs="Arial"/>
        </w:rPr>
        <w:t xml:space="preserve">Über „Rechte und Pflichten von Arbeitnehmern“ zumindest rudimentär informiert zu sein, ist für jeden Berufstätigen bzw. Berufstätigen in spe essentiell. Natürlich gibt es Institutionen wie die Arbeiterkammer oder Gewerkschaften die in etwaigen Fragen bzw. tatsächlichen Streitfällen den Arbeitnehmern mit Rat und Tat zur Seite stehen. Dies bedingt allerdings, dass die S/S über die Existenz einer solchen Institution Kenntnis haben müssen. Deshalb erscheint ein Grundstock an Wissen bzgl. dieser Thematik als unerlässlich. </w:t>
      </w:r>
    </w:p>
    <w:p w:rsidR="003D47A0" w:rsidRDefault="003D47A0" w:rsidP="00652325">
      <w:pPr>
        <w:pStyle w:val="Default"/>
        <w:spacing w:line="360" w:lineRule="auto"/>
        <w:jc w:val="both"/>
        <w:rPr>
          <w:rFonts w:ascii="Arial" w:hAnsi="Arial" w:cs="Arial"/>
        </w:rPr>
      </w:pPr>
    </w:p>
    <w:p w:rsidR="003D47A0" w:rsidRPr="003D47A0" w:rsidRDefault="003D47A0" w:rsidP="00652325">
      <w:pPr>
        <w:pStyle w:val="Default"/>
        <w:spacing w:line="360" w:lineRule="auto"/>
        <w:jc w:val="both"/>
        <w:rPr>
          <w:rFonts w:ascii="Arial" w:hAnsi="Arial" w:cs="Arial"/>
        </w:rPr>
      </w:pPr>
      <w:r>
        <w:rPr>
          <w:rFonts w:ascii="Arial" w:hAnsi="Arial" w:cs="Arial"/>
        </w:rPr>
        <w:t xml:space="preserve">Nachdem es sich bei dieser </w:t>
      </w:r>
      <w:r w:rsidR="00056D10">
        <w:rPr>
          <w:rFonts w:ascii="Arial" w:hAnsi="Arial" w:cs="Arial"/>
        </w:rPr>
        <w:t xml:space="preserve">komplexen </w:t>
      </w:r>
      <w:r>
        <w:rPr>
          <w:rFonts w:ascii="Arial" w:hAnsi="Arial" w:cs="Arial"/>
        </w:rPr>
        <w:t xml:space="preserve">Thematik um ein vorwiegend rechtliches Thema handelt, ist sicherzustellen, dass die S/S nicht von einer </w:t>
      </w:r>
      <w:r w:rsidR="00056D10">
        <w:rPr>
          <w:rFonts w:ascii="Arial" w:hAnsi="Arial" w:cs="Arial"/>
        </w:rPr>
        <w:t>Flut an Spezialterm</w:t>
      </w:r>
      <w:r w:rsidR="00056D10">
        <w:rPr>
          <w:rFonts w:ascii="Arial" w:hAnsi="Arial" w:cs="Arial"/>
        </w:rPr>
        <w:t>i</w:t>
      </w:r>
      <w:r w:rsidR="00056D10">
        <w:rPr>
          <w:rFonts w:ascii="Arial" w:hAnsi="Arial" w:cs="Arial"/>
        </w:rPr>
        <w:t xml:space="preserve">ni überfordert werden. </w:t>
      </w:r>
      <w:r w:rsidRPr="003D47A0">
        <w:rPr>
          <w:rFonts w:ascii="Arial" w:hAnsi="Arial" w:cs="Arial"/>
        </w:rPr>
        <w:t xml:space="preserve">Das vorliegende Unterrichtskonzept zielt </w:t>
      </w:r>
      <w:r w:rsidR="00056D10">
        <w:rPr>
          <w:rFonts w:ascii="Arial" w:hAnsi="Arial" w:cs="Arial"/>
        </w:rPr>
        <w:t xml:space="preserve">deshalb </w:t>
      </w:r>
      <w:r w:rsidRPr="003D47A0">
        <w:rPr>
          <w:rFonts w:ascii="Arial" w:hAnsi="Arial" w:cs="Arial"/>
        </w:rPr>
        <w:t xml:space="preserve">darauf ab, </w:t>
      </w:r>
      <w:r w:rsidR="00056D10">
        <w:rPr>
          <w:rFonts w:ascii="Arial" w:hAnsi="Arial" w:cs="Arial"/>
        </w:rPr>
        <w:t>einen Grundstock an Wissen bzgl. dieser</w:t>
      </w:r>
      <w:r w:rsidRPr="003D47A0">
        <w:rPr>
          <w:rFonts w:ascii="Arial" w:hAnsi="Arial" w:cs="Arial"/>
        </w:rPr>
        <w:t xml:space="preserve"> Thematik anhand von konkreten Fallbe</w:t>
      </w:r>
      <w:r w:rsidRPr="003D47A0">
        <w:rPr>
          <w:rFonts w:ascii="Arial" w:hAnsi="Arial" w:cs="Arial"/>
        </w:rPr>
        <w:t>i</w:t>
      </w:r>
      <w:r w:rsidRPr="003D47A0">
        <w:rPr>
          <w:rFonts w:ascii="Arial" w:hAnsi="Arial" w:cs="Arial"/>
        </w:rPr>
        <w:t xml:space="preserve">spielen zu erarbeiten. </w:t>
      </w:r>
      <w:r w:rsidR="00056D10">
        <w:rPr>
          <w:rFonts w:ascii="Arial" w:hAnsi="Arial" w:cs="Arial"/>
        </w:rPr>
        <w:t>Diese Fallbeispiele stellen grundsätzlich die wesentlichsten Rechte und Pflichten eines Arbeitnehmers dar, wobei auf feinere Aspekte, für die eine Konsultation des Gesetzestextes notwendige wäre, verzichtet wurde. Anhand der allgemeingehaltenen Fallbeispiele</w:t>
      </w:r>
      <w:r w:rsidRPr="003D47A0">
        <w:rPr>
          <w:rFonts w:ascii="Arial" w:hAnsi="Arial" w:cs="Arial"/>
        </w:rPr>
        <w:t xml:space="preserve"> soll exempla</w:t>
      </w:r>
      <w:r w:rsidR="00056D10">
        <w:rPr>
          <w:rFonts w:ascii="Arial" w:hAnsi="Arial" w:cs="Arial"/>
        </w:rPr>
        <w:t xml:space="preserve">risch </w:t>
      </w:r>
      <w:r w:rsidRPr="003D47A0">
        <w:rPr>
          <w:rFonts w:ascii="Arial" w:hAnsi="Arial" w:cs="Arial"/>
        </w:rPr>
        <w:t xml:space="preserve">auf die unterschiedlichen Rechte und Pflichten eines jeden Arbeitnehmers eingegangen werden und diese dann anschließend im Plenum diskutiert werden. </w:t>
      </w:r>
      <w:r w:rsidR="004110DC">
        <w:rPr>
          <w:rFonts w:ascii="Arial" w:hAnsi="Arial" w:cs="Arial"/>
        </w:rPr>
        <w:t xml:space="preserve">Hierbei soll </w:t>
      </w:r>
      <w:r w:rsidR="00D96B70">
        <w:rPr>
          <w:rFonts w:ascii="Arial" w:hAnsi="Arial" w:cs="Arial"/>
        </w:rPr>
        <w:t xml:space="preserve">das </w:t>
      </w:r>
      <w:r w:rsidR="004110DC">
        <w:rPr>
          <w:rFonts w:ascii="Arial" w:hAnsi="Arial" w:cs="Arial"/>
        </w:rPr>
        <w:t>Konzeptwissen</w:t>
      </w:r>
      <w:r w:rsidR="00D96B70">
        <w:rPr>
          <w:rFonts w:ascii="Arial" w:hAnsi="Arial" w:cs="Arial"/>
        </w:rPr>
        <w:t xml:space="preserve">, </w:t>
      </w:r>
      <w:r w:rsidR="004110DC">
        <w:rPr>
          <w:rFonts w:ascii="Arial" w:hAnsi="Arial" w:cs="Arial"/>
        </w:rPr>
        <w:t xml:space="preserve"> </w:t>
      </w:r>
      <w:r w:rsidR="00D96B70">
        <w:rPr>
          <w:rFonts w:ascii="Arial" w:hAnsi="Arial" w:cs="Arial"/>
        </w:rPr>
        <w:t xml:space="preserve">dass die Rechte des einen (Arbeitnehmers) automatisch die Pflichten des anderen (Arbeitgebers) darstellen, </w:t>
      </w:r>
      <w:r w:rsidR="004110DC">
        <w:rPr>
          <w:rFonts w:ascii="Arial" w:hAnsi="Arial" w:cs="Arial"/>
        </w:rPr>
        <w:t>zu tragen kommen</w:t>
      </w:r>
      <w:r w:rsidR="00D96B70">
        <w:rPr>
          <w:rFonts w:ascii="Arial" w:hAnsi="Arial" w:cs="Arial"/>
        </w:rPr>
        <w:t>.</w:t>
      </w:r>
      <w:r w:rsidR="004110DC">
        <w:rPr>
          <w:rFonts w:ascii="Arial" w:hAnsi="Arial" w:cs="Arial"/>
        </w:rPr>
        <w:t xml:space="preserve"> </w:t>
      </w:r>
      <w:r w:rsidR="00056D10">
        <w:rPr>
          <w:rFonts w:ascii="Arial" w:hAnsi="Arial" w:cs="Arial"/>
        </w:rPr>
        <w:t>Hinsichtlich konkreter Fragen zu sp</w:t>
      </w:r>
      <w:r w:rsidR="00056D10">
        <w:rPr>
          <w:rFonts w:ascii="Arial" w:hAnsi="Arial" w:cs="Arial"/>
        </w:rPr>
        <w:t>e</w:t>
      </w:r>
      <w:r w:rsidR="00056D10">
        <w:rPr>
          <w:rFonts w:ascii="Arial" w:hAnsi="Arial" w:cs="Arial"/>
        </w:rPr>
        <w:t xml:space="preserve">ziellen Einzelfällen </w:t>
      </w:r>
      <w:r w:rsidRPr="003D47A0">
        <w:rPr>
          <w:rFonts w:ascii="Arial" w:hAnsi="Arial" w:cs="Arial"/>
        </w:rPr>
        <w:t>sollen die S/S über die Existenz unterstützender Organisation wie bspw. der Arbeiterkammer und des Österreichischen Gewerkschaftsbundes hing</w:t>
      </w:r>
      <w:r w:rsidRPr="003D47A0">
        <w:rPr>
          <w:rFonts w:ascii="Arial" w:hAnsi="Arial" w:cs="Arial"/>
        </w:rPr>
        <w:t>e</w:t>
      </w:r>
      <w:r w:rsidRPr="003D47A0">
        <w:rPr>
          <w:rFonts w:ascii="Arial" w:hAnsi="Arial" w:cs="Arial"/>
        </w:rPr>
        <w:t xml:space="preserve">wiesen werden, sowie hinsichtlich der Kontaktaufnahme zu jenen Organisationen instruiert werden. Um die Thematik </w:t>
      </w:r>
      <w:r w:rsidR="00056D10">
        <w:rPr>
          <w:rFonts w:ascii="Arial" w:hAnsi="Arial" w:cs="Arial"/>
        </w:rPr>
        <w:t xml:space="preserve">abschließend </w:t>
      </w:r>
      <w:r w:rsidRPr="003D47A0">
        <w:rPr>
          <w:rFonts w:ascii="Arial" w:hAnsi="Arial" w:cs="Arial"/>
        </w:rPr>
        <w:t>in einen globalen Kontext zu se</w:t>
      </w:r>
      <w:r w:rsidRPr="003D47A0">
        <w:rPr>
          <w:rFonts w:ascii="Arial" w:hAnsi="Arial" w:cs="Arial"/>
        </w:rPr>
        <w:t>t</w:t>
      </w:r>
      <w:r w:rsidRPr="003D47A0">
        <w:rPr>
          <w:rFonts w:ascii="Arial" w:hAnsi="Arial" w:cs="Arial"/>
        </w:rPr>
        <w:t>zen, soll anhand von Zeitungsartikeln die Arbeitssituation in einem diesbezüglich rückständigeren Land analysiert werden.</w:t>
      </w:r>
    </w:p>
    <w:p w:rsidR="003D47A0" w:rsidRDefault="003D47A0" w:rsidP="003D47A0">
      <w:pPr>
        <w:pStyle w:val="Default"/>
        <w:jc w:val="both"/>
      </w:pPr>
    </w:p>
    <w:p w:rsidR="002C595B" w:rsidRDefault="002C595B" w:rsidP="003D47A0">
      <w:pPr>
        <w:pStyle w:val="Default"/>
        <w:jc w:val="both"/>
      </w:pPr>
    </w:p>
    <w:p w:rsidR="002C595B" w:rsidRDefault="002C595B">
      <w:pPr>
        <w:rPr>
          <w:rFonts w:ascii="Calibri" w:hAnsi="Calibri" w:cs="Calibri"/>
          <w:color w:val="000000"/>
          <w:sz w:val="24"/>
          <w:szCs w:val="24"/>
          <w:lang w:val="de-AT"/>
        </w:rPr>
      </w:pPr>
      <w:r w:rsidRPr="00C60B10">
        <w:rPr>
          <w:lang w:val="de-AT"/>
        </w:rPr>
        <w:br w:type="page"/>
      </w:r>
    </w:p>
    <w:p w:rsidR="002C595B" w:rsidRDefault="002C595B" w:rsidP="001806D6">
      <w:pPr>
        <w:pStyle w:val="Default"/>
        <w:rPr>
          <w:rFonts w:ascii="Arial" w:hAnsi="Arial" w:cs="Arial"/>
          <w:b/>
        </w:rPr>
      </w:pPr>
      <w:r w:rsidRPr="001806D6">
        <w:rPr>
          <w:rFonts w:ascii="Arial" w:hAnsi="Arial" w:cs="Arial"/>
          <w:b/>
        </w:rPr>
        <w:lastRenderedPageBreak/>
        <w:t>Unterrichtsskizze:</w:t>
      </w:r>
    </w:p>
    <w:p w:rsidR="001806D6" w:rsidRPr="001806D6" w:rsidRDefault="001806D6" w:rsidP="001806D6">
      <w:pPr>
        <w:pStyle w:val="Default"/>
        <w:rPr>
          <w:rFonts w:ascii="Arial" w:hAnsi="Arial" w:cs="Arial"/>
          <w:b/>
        </w:rPr>
      </w:pPr>
    </w:p>
    <w:tbl>
      <w:tblPr>
        <w:tblStyle w:val="Tabellengitternetz"/>
        <w:tblW w:w="0" w:type="auto"/>
        <w:tblLook w:val="04A0"/>
      </w:tblPr>
      <w:tblGrid>
        <w:gridCol w:w="2093"/>
        <w:gridCol w:w="7119"/>
      </w:tblGrid>
      <w:tr w:rsidR="002C595B" w:rsidTr="00646F73">
        <w:tc>
          <w:tcPr>
            <w:tcW w:w="2093" w:type="dxa"/>
          </w:tcPr>
          <w:p w:rsidR="002C595B" w:rsidRPr="00646F73" w:rsidRDefault="002C595B" w:rsidP="003D47A0">
            <w:pPr>
              <w:pStyle w:val="Default"/>
              <w:jc w:val="both"/>
              <w:rPr>
                <w:rFonts w:ascii="Arial" w:hAnsi="Arial" w:cs="Arial"/>
              </w:rPr>
            </w:pPr>
            <w:r w:rsidRPr="00646F73">
              <w:rPr>
                <w:rFonts w:ascii="Arial" w:hAnsi="Arial" w:cs="Arial"/>
              </w:rPr>
              <w:t>Schulstufe</w:t>
            </w:r>
          </w:p>
        </w:tc>
        <w:tc>
          <w:tcPr>
            <w:tcW w:w="7119" w:type="dxa"/>
          </w:tcPr>
          <w:p w:rsidR="002C595B" w:rsidRPr="00646F73" w:rsidRDefault="002C595B" w:rsidP="003D47A0">
            <w:pPr>
              <w:pStyle w:val="Default"/>
              <w:jc w:val="both"/>
              <w:rPr>
                <w:rFonts w:ascii="Arial" w:hAnsi="Arial" w:cs="Arial"/>
              </w:rPr>
            </w:pPr>
            <w:r w:rsidRPr="00646F73">
              <w:rPr>
                <w:rFonts w:ascii="Arial" w:hAnsi="Arial" w:cs="Arial"/>
              </w:rPr>
              <w:t>3. Klasse</w:t>
            </w:r>
          </w:p>
        </w:tc>
      </w:tr>
      <w:tr w:rsidR="002C595B" w:rsidTr="00646F73">
        <w:tc>
          <w:tcPr>
            <w:tcW w:w="2093" w:type="dxa"/>
          </w:tcPr>
          <w:p w:rsidR="002C595B" w:rsidRPr="00646F73" w:rsidRDefault="002C595B" w:rsidP="003D47A0">
            <w:pPr>
              <w:pStyle w:val="Default"/>
              <w:jc w:val="both"/>
              <w:rPr>
                <w:rFonts w:ascii="Arial" w:hAnsi="Arial" w:cs="Arial"/>
              </w:rPr>
            </w:pPr>
            <w:r w:rsidRPr="00646F73">
              <w:rPr>
                <w:rFonts w:ascii="Arial" w:hAnsi="Arial" w:cs="Arial"/>
              </w:rPr>
              <w:t>Gegenstand</w:t>
            </w:r>
          </w:p>
        </w:tc>
        <w:tc>
          <w:tcPr>
            <w:tcW w:w="7119" w:type="dxa"/>
          </w:tcPr>
          <w:p w:rsidR="002C595B" w:rsidRPr="00646F73" w:rsidRDefault="002C595B" w:rsidP="003D47A0">
            <w:pPr>
              <w:pStyle w:val="Default"/>
              <w:jc w:val="both"/>
              <w:rPr>
                <w:rFonts w:ascii="Arial" w:hAnsi="Arial" w:cs="Arial"/>
              </w:rPr>
            </w:pPr>
            <w:r w:rsidRPr="00646F73">
              <w:rPr>
                <w:rFonts w:ascii="Arial" w:hAnsi="Arial" w:cs="Arial"/>
              </w:rPr>
              <w:t>Geographie- und Wirtschaftskunde</w:t>
            </w:r>
          </w:p>
        </w:tc>
      </w:tr>
      <w:tr w:rsidR="002C595B" w:rsidRPr="00646F73" w:rsidTr="00646F73">
        <w:tc>
          <w:tcPr>
            <w:tcW w:w="2093" w:type="dxa"/>
          </w:tcPr>
          <w:p w:rsidR="002C595B" w:rsidRPr="00646F73" w:rsidRDefault="002C595B" w:rsidP="003D47A0">
            <w:pPr>
              <w:pStyle w:val="Default"/>
              <w:jc w:val="both"/>
              <w:rPr>
                <w:rFonts w:ascii="Arial" w:hAnsi="Arial" w:cs="Arial"/>
              </w:rPr>
            </w:pPr>
            <w:r w:rsidRPr="00646F73">
              <w:rPr>
                <w:rFonts w:ascii="Arial" w:hAnsi="Arial" w:cs="Arial"/>
              </w:rPr>
              <w:t>Lehrplanbezug</w:t>
            </w:r>
          </w:p>
        </w:tc>
        <w:tc>
          <w:tcPr>
            <w:tcW w:w="7119" w:type="dxa"/>
          </w:tcPr>
          <w:p w:rsidR="00646F73" w:rsidRPr="00646F73" w:rsidRDefault="00646F73" w:rsidP="00646F73">
            <w:pPr>
              <w:pStyle w:val="Default"/>
              <w:jc w:val="both"/>
              <w:rPr>
                <w:rFonts w:ascii="Arial" w:hAnsi="Arial" w:cs="Arial"/>
              </w:rPr>
            </w:pPr>
            <w:r w:rsidRPr="00646F73">
              <w:rPr>
                <w:rFonts w:ascii="Arial" w:hAnsi="Arial" w:cs="Arial"/>
              </w:rPr>
              <w:t xml:space="preserve">Überthema: </w:t>
            </w:r>
            <w:r w:rsidR="002C595B" w:rsidRPr="00646F73">
              <w:rPr>
                <w:rFonts w:ascii="Arial" w:hAnsi="Arial" w:cs="Arial"/>
              </w:rPr>
              <w:t>„Einblick in die Arbeitswelt“</w:t>
            </w:r>
            <w:r w:rsidRPr="00646F73">
              <w:rPr>
                <w:rFonts w:ascii="Arial" w:hAnsi="Arial" w:cs="Arial"/>
              </w:rPr>
              <w:t xml:space="preserve"> </w:t>
            </w:r>
          </w:p>
          <w:p w:rsidR="00646F73" w:rsidRPr="00646F73" w:rsidRDefault="00646F73" w:rsidP="00646F73">
            <w:pPr>
              <w:pStyle w:val="Default"/>
              <w:jc w:val="both"/>
              <w:rPr>
                <w:rFonts w:ascii="Arial" w:hAnsi="Arial" w:cs="Arial"/>
              </w:rPr>
            </w:pPr>
            <w:r w:rsidRPr="00646F73">
              <w:rPr>
                <w:rFonts w:ascii="Arial" w:hAnsi="Arial" w:cs="Arial"/>
              </w:rPr>
              <w:t>Ev. Unterthema: „Erkennen, dass in der Wirtschaft unterschiedl</w:t>
            </w:r>
            <w:r w:rsidRPr="00646F73">
              <w:rPr>
                <w:rFonts w:ascii="Arial" w:hAnsi="Arial" w:cs="Arial"/>
              </w:rPr>
              <w:t>i</w:t>
            </w:r>
            <w:r w:rsidRPr="00646F73">
              <w:rPr>
                <w:rFonts w:ascii="Arial" w:hAnsi="Arial" w:cs="Arial"/>
              </w:rPr>
              <w:t xml:space="preserve">che Interessen aufeinander treffen“ </w:t>
            </w:r>
            <w:r w:rsidRPr="00646F73">
              <w:rPr>
                <w:rFonts w:ascii="Arial" w:hAnsi="Arial" w:cs="Arial"/>
              </w:rPr>
              <w:sym w:font="Wingdings" w:char="F0E0"/>
            </w:r>
            <w:r w:rsidRPr="00646F73">
              <w:rPr>
                <w:rFonts w:ascii="Arial" w:hAnsi="Arial" w:cs="Arial"/>
              </w:rPr>
              <w:t xml:space="preserve"> Arbeitnehmer vs. Arbei</w:t>
            </w:r>
            <w:r w:rsidRPr="00646F73">
              <w:rPr>
                <w:rFonts w:ascii="Arial" w:hAnsi="Arial" w:cs="Arial"/>
              </w:rPr>
              <w:t>t</w:t>
            </w:r>
            <w:r w:rsidRPr="00646F73">
              <w:rPr>
                <w:rFonts w:ascii="Arial" w:hAnsi="Arial" w:cs="Arial"/>
              </w:rPr>
              <w:t>geber</w:t>
            </w:r>
          </w:p>
          <w:p w:rsidR="00646F73" w:rsidRPr="00646F73" w:rsidRDefault="00646F73" w:rsidP="00646F73">
            <w:pPr>
              <w:pStyle w:val="Default"/>
              <w:jc w:val="right"/>
              <w:rPr>
                <w:rFonts w:ascii="Arial" w:hAnsi="Arial" w:cs="Arial"/>
              </w:rPr>
            </w:pPr>
            <w:r w:rsidRPr="00646F73">
              <w:rPr>
                <w:rFonts w:ascii="Arial" w:hAnsi="Arial" w:cs="Arial"/>
              </w:rPr>
              <w:t>(</w:t>
            </w:r>
            <w:proofErr w:type="spellStart"/>
            <w:r w:rsidRPr="00646F73">
              <w:rPr>
                <w:rFonts w:ascii="Arial" w:hAnsi="Arial" w:cs="Arial"/>
                <w:smallCaps/>
              </w:rPr>
              <w:t>Bmukk</w:t>
            </w:r>
            <w:proofErr w:type="spellEnd"/>
            <w:r w:rsidRPr="00646F73">
              <w:rPr>
                <w:rFonts w:ascii="Arial" w:hAnsi="Arial" w:cs="Arial"/>
              </w:rPr>
              <w:t xml:space="preserve"> 2000:4)</w:t>
            </w:r>
          </w:p>
        </w:tc>
      </w:tr>
      <w:tr w:rsidR="00646F73" w:rsidRPr="00C60B10" w:rsidTr="00646F73">
        <w:tc>
          <w:tcPr>
            <w:tcW w:w="2093" w:type="dxa"/>
          </w:tcPr>
          <w:p w:rsidR="00646F73" w:rsidRPr="00646F73" w:rsidRDefault="00646F73" w:rsidP="003D47A0">
            <w:pPr>
              <w:pStyle w:val="Default"/>
              <w:jc w:val="both"/>
              <w:rPr>
                <w:rFonts w:ascii="Arial" w:hAnsi="Arial" w:cs="Arial"/>
              </w:rPr>
            </w:pPr>
            <w:r>
              <w:rPr>
                <w:rFonts w:ascii="Arial" w:hAnsi="Arial" w:cs="Arial"/>
              </w:rPr>
              <w:t>Lernziele</w:t>
            </w:r>
          </w:p>
        </w:tc>
        <w:tc>
          <w:tcPr>
            <w:tcW w:w="7119" w:type="dxa"/>
          </w:tcPr>
          <w:p w:rsidR="00646F73" w:rsidRPr="00646F73" w:rsidRDefault="00646F73" w:rsidP="00646F73">
            <w:pPr>
              <w:pStyle w:val="Default"/>
              <w:numPr>
                <w:ilvl w:val="0"/>
                <w:numId w:val="6"/>
              </w:numPr>
              <w:spacing w:after="68"/>
              <w:rPr>
                <w:rFonts w:ascii="Arial" w:hAnsi="Arial" w:cs="Arial"/>
              </w:rPr>
            </w:pPr>
            <w:r w:rsidRPr="00646F73">
              <w:rPr>
                <w:rFonts w:ascii="Arial" w:hAnsi="Arial" w:cs="Arial"/>
              </w:rPr>
              <w:t>S/S können die (grundlegenden) Rechte und Pflichten e</w:t>
            </w:r>
            <w:r w:rsidRPr="00646F73">
              <w:rPr>
                <w:rFonts w:ascii="Arial" w:hAnsi="Arial" w:cs="Arial"/>
              </w:rPr>
              <w:t>i</w:t>
            </w:r>
            <w:r w:rsidRPr="00646F73">
              <w:rPr>
                <w:rFonts w:ascii="Arial" w:hAnsi="Arial" w:cs="Arial"/>
              </w:rPr>
              <w:t xml:space="preserve">nes Arbeitnehmers benennen. </w:t>
            </w:r>
          </w:p>
          <w:p w:rsidR="00646F73" w:rsidRPr="00646F73" w:rsidRDefault="00646F73" w:rsidP="00646F73">
            <w:pPr>
              <w:pStyle w:val="Default"/>
              <w:numPr>
                <w:ilvl w:val="0"/>
                <w:numId w:val="6"/>
              </w:numPr>
              <w:spacing w:after="68"/>
              <w:rPr>
                <w:rFonts w:ascii="Arial" w:hAnsi="Arial" w:cs="Arial"/>
              </w:rPr>
            </w:pPr>
            <w:r w:rsidRPr="00646F73">
              <w:rPr>
                <w:rFonts w:ascii="Arial" w:hAnsi="Arial" w:cs="Arial"/>
              </w:rPr>
              <w:t>S/S können konkrete Fallbeispiele mittels der zur Verf</w:t>
            </w:r>
            <w:r w:rsidRPr="00646F73">
              <w:rPr>
                <w:rFonts w:ascii="Arial" w:hAnsi="Arial" w:cs="Arial"/>
              </w:rPr>
              <w:t>ü</w:t>
            </w:r>
            <w:r w:rsidRPr="00646F73">
              <w:rPr>
                <w:rFonts w:ascii="Arial" w:hAnsi="Arial" w:cs="Arial"/>
              </w:rPr>
              <w:t xml:space="preserve">gung gestellten Information bzgl. Rechte und Pflichten des Arbeitnehmers analysieren und bewerten. </w:t>
            </w:r>
          </w:p>
          <w:p w:rsidR="00646F73" w:rsidRPr="00646F73" w:rsidRDefault="00646F73" w:rsidP="00646F73">
            <w:pPr>
              <w:pStyle w:val="Default"/>
              <w:numPr>
                <w:ilvl w:val="0"/>
                <w:numId w:val="6"/>
              </w:numPr>
              <w:spacing w:after="68"/>
              <w:rPr>
                <w:rFonts w:ascii="Arial" w:hAnsi="Arial" w:cs="Arial"/>
              </w:rPr>
            </w:pPr>
            <w:r w:rsidRPr="00646F73">
              <w:rPr>
                <w:rFonts w:ascii="Arial" w:hAnsi="Arial" w:cs="Arial"/>
              </w:rPr>
              <w:t>S/S können aufgrund der Pflichte</w:t>
            </w:r>
            <w:r w:rsidR="001806D6">
              <w:rPr>
                <w:rFonts w:ascii="Arial" w:hAnsi="Arial" w:cs="Arial"/>
              </w:rPr>
              <w:t>n des</w:t>
            </w:r>
            <w:r w:rsidRPr="00646F73">
              <w:rPr>
                <w:rFonts w:ascii="Arial" w:hAnsi="Arial" w:cs="Arial"/>
              </w:rPr>
              <w:t xml:space="preserve"> einen </w:t>
            </w:r>
            <w:r w:rsidR="001806D6">
              <w:rPr>
                <w:rFonts w:ascii="Arial" w:hAnsi="Arial" w:cs="Arial"/>
              </w:rPr>
              <w:t>Vertrag</w:t>
            </w:r>
            <w:r w:rsidR="001806D6">
              <w:rPr>
                <w:rFonts w:ascii="Arial" w:hAnsi="Arial" w:cs="Arial"/>
              </w:rPr>
              <w:t>s</w:t>
            </w:r>
            <w:r w:rsidR="001806D6">
              <w:rPr>
                <w:rFonts w:ascii="Arial" w:hAnsi="Arial" w:cs="Arial"/>
              </w:rPr>
              <w:t>partners</w:t>
            </w:r>
            <w:r w:rsidRPr="00646F73">
              <w:rPr>
                <w:rFonts w:ascii="Arial" w:hAnsi="Arial" w:cs="Arial"/>
              </w:rPr>
              <w:t xml:space="preserve"> auf die Rechte</w:t>
            </w:r>
            <w:r w:rsidR="001806D6">
              <w:rPr>
                <w:rFonts w:ascii="Arial" w:hAnsi="Arial" w:cs="Arial"/>
              </w:rPr>
              <w:t xml:space="preserve"> des</w:t>
            </w:r>
            <w:r w:rsidRPr="00646F73">
              <w:rPr>
                <w:rFonts w:ascii="Arial" w:hAnsi="Arial" w:cs="Arial"/>
              </w:rPr>
              <w:t xml:space="preserve"> anderen </w:t>
            </w:r>
            <w:r w:rsidR="001806D6">
              <w:rPr>
                <w:rFonts w:ascii="Arial" w:hAnsi="Arial" w:cs="Arial"/>
              </w:rPr>
              <w:t>Vertragspartners</w:t>
            </w:r>
            <w:r w:rsidRPr="00646F73">
              <w:rPr>
                <w:rFonts w:ascii="Arial" w:hAnsi="Arial" w:cs="Arial"/>
              </w:rPr>
              <w:t xml:space="preserve"> schließen und </w:t>
            </w:r>
            <w:proofErr w:type="spellStart"/>
            <w:r w:rsidRPr="00646F73">
              <w:rPr>
                <w:rFonts w:ascii="Arial" w:hAnsi="Arial" w:cs="Arial"/>
              </w:rPr>
              <w:t>vice</w:t>
            </w:r>
            <w:proofErr w:type="spellEnd"/>
            <w:r w:rsidRPr="00646F73">
              <w:rPr>
                <w:rFonts w:ascii="Arial" w:hAnsi="Arial" w:cs="Arial"/>
              </w:rPr>
              <w:t xml:space="preserve"> </w:t>
            </w:r>
            <w:proofErr w:type="spellStart"/>
            <w:r w:rsidRPr="00646F73">
              <w:rPr>
                <w:rFonts w:ascii="Arial" w:hAnsi="Arial" w:cs="Arial"/>
              </w:rPr>
              <w:t>versa</w:t>
            </w:r>
            <w:proofErr w:type="spellEnd"/>
            <w:r w:rsidRPr="00646F73">
              <w:rPr>
                <w:rFonts w:ascii="Arial" w:hAnsi="Arial" w:cs="Arial"/>
              </w:rPr>
              <w:t>.</w:t>
            </w:r>
          </w:p>
          <w:p w:rsidR="00646F73" w:rsidRPr="00646F73" w:rsidRDefault="00646F73" w:rsidP="00646F73">
            <w:pPr>
              <w:pStyle w:val="Default"/>
              <w:numPr>
                <w:ilvl w:val="0"/>
                <w:numId w:val="6"/>
              </w:numPr>
              <w:rPr>
                <w:rFonts w:ascii="Arial" w:hAnsi="Arial" w:cs="Arial"/>
              </w:rPr>
            </w:pPr>
            <w:r w:rsidRPr="00646F73">
              <w:rPr>
                <w:rFonts w:ascii="Arial" w:hAnsi="Arial" w:cs="Arial"/>
              </w:rPr>
              <w:t>S/S können österreichische Arbeitsverhältnisse mit jenen in anderen Ländern kritisch vergleichen.</w:t>
            </w:r>
            <w:r>
              <w:rPr>
                <w:sz w:val="22"/>
                <w:szCs w:val="22"/>
              </w:rPr>
              <w:t xml:space="preserve"> </w:t>
            </w:r>
          </w:p>
        </w:tc>
      </w:tr>
      <w:tr w:rsidR="00646F73" w:rsidRPr="00C60B10" w:rsidTr="00646F73">
        <w:tc>
          <w:tcPr>
            <w:tcW w:w="2093" w:type="dxa"/>
          </w:tcPr>
          <w:p w:rsidR="00646F73" w:rsidRDefault="00646F73" w:rsidP="003D47A0">
            <w:pPr>
              <w:pStyle w:val="Default"/>
              <w:jc w:val="both"/>
              <w:rPr>
                <w:rFonts w:ascii="Arial" w:hAnsi="Arial" w:cs="Arial"/>
              </w:rPr>
            </w:pPr>
            <w:r>
              <w:rPr>
                <w:rFonts w:ascii="Arial" w:hAnsi="Arial" w:cs="Arial"/>
              </w:rPr>
              <w:t>Dauer</w:t>
            </w:r>
          </w:p>
        </w:tc>
        <w:tc>
          <w:tcPr>
            <w:tcW w:w="7119" w:type="dxa"/>
          </w:tcPr>
          <w:p w:rsidR="00646F73" w:rsidRPr="00646F73" w:rsidRDefault="00B760FF" w:rsidP="00B760FF">
            <w:pPr>
              <w:pStyle w:val="Default"/>
              <w:spacing w:after="68"/>
              <w:rPr>
                <w:rFonts w:ascii="Arial" w:hAnsi="Arial" w:cs="Arial"/>
              </w:rPr>
            </w:pPr>
            <w:r>
              <w:rPr>
                <w:rFonts w:ascii="Arial" w:hAnsi="Arial" w:cs="Arial"/>
              </w:rPr>
              <w:t>1</w:t>
            </w:r>
            <w:r w:rsidR="00646F73">
              <w:rPr>
                <w:rFonts w:ascii="Arial" w:hAnsi="Arial" w:cs="Arial"/>
              </w:rPr>
              <w:t xml:space="preserve"> Unterrichtseinheit –</w:t>
            </w:r>
            <w:r>
              <w:rPr>
                <w:rFonts w:ascii="Arial" w:hAnsi="Arial" w:cs="Arial"/>
              </w:rPr>
              <w:t xml:space="preserve"> 5</w:t>
            </w:r>
            <w:r w:rsidR="00646F73">
              <w:rPr>
                <w:rFonts w:ascii="Arial" w:hAnsi="Arial" w:cs="Arial"/>
              </w:rPr>
              <w:t>0min</w:t>
            </w:r>
            <w:r>
              <w:rPr>
                <w:rFonts w:ascii="Arial" w:hAnsi="Arial" w:cs="Arial"/>
              </w:rPr>
              <w:t xml:space="preserve"> + 10min –  (10min der folgenden Unterrichtsstunde um die Ergebnisse der HÜ zu diskutieren)</w:t>
            </w:r>
          </w:p>
        </w:tc>
      </w:tr>
      <w:tr w:rsidR="00646F73" w:rsidRPr="00C60B10" w:rsidTr="00646F73">
        <w:tc>
          <w:tcPr>
            <w:tcW w:w="2093" w:type="dxa"/>
          </w:tcPr>
          <w:p w:rsidR="00646F73" w:rsidRDefault="00646F73" w:rsidP="003D47A0">
            <w:pPr>
              <w:pStyle w:val="Default"/>
              <w:jc w:val="both"/>
              <w:rPr>
                <w:rFonts w:ascii="Arial" w:hAnsi="Arial" w:cs="Arial"/>
              </w:rPr>
            </w:pPr>
            <w:r>
              <w:rPr>
                <w:rFonts w:ascii="Arial" w:hAnsi="Arial" w:cs="Arial"/>
              </w:rPr>
              <w:t>Medien</w:t>
            </w:r>
          </w:p>
        </w:tc>
        <w:tc>
          <w:tcPr>
            <w:tcW w:w="7119" w:type="dxa"/>
          </w:tcPr>
          <w:p w:rsidR="00646F73" w:rsidRDefault="00646F73" w:rsidP="00646F73">
            <w:pPr>
              <w:pStyle w:val="Default"/>
              <w:spacing w:after="68"/>
              <w:rPr>
                <w:rFonts w:ascii="Arial" w:hAnsi="Arial" w:cs="Arial"/>
              </w:rPr>
            </w:pPr>
            <w:r>
              <w:rPr>
                <w:rFonts w:ascii="Arial" w:hAnsi="Arial" w:cs="Arial"/>
              </w:rPr>
              <w:t xml:space="preserve">Computer (für </w:t>
            </w:r>
            <w:r w:rsidR="001806D6">
              <w:rPr>
                <w:rFonts w:ascii="Arial" w:hAnsi="Arial" w:cs="Arial"/>
              </w:rPr>
              <w:t xml:space="preserve">Einstieg + </w:t>
            </w:r>
            <w:r>
              <w:rPr>
                <w:rFonts w:ascii="Arial" w:hAnsi="Arial" w:cs="Arial"/>
              </w:rPr>
              <w:t>Plenumsdiskussion)</w:t>
            </w:r>
          </w:p>
          <w:p w:rsidR="001806D6" w:rsidRDefault="00646F73" w:rsidP="00646F73">
            <w:pPr>
              <w:pStyle w:val="Default"/>
              <w:spacing w:after="68"/>
              <w:rPr>
                <w:rFonts w:ascii="Arial" w:hAnsi="Arial" w:cs="Arial"/>
              </w:rPr>
            </w:pPr>
            <w:r>
              <w:rPr>
                <w:rFonts w:ascii="Arial" w:hAnsi="Arial" w:cs="Arial"/>
              </w:rPr>
              <w:t>Internet (</w:t>
            </w:r>
            <w:r w:rsidR="001806D6">
              <w:rPr>
                <w:rFonts w:ascii="Arial" w:hAnsi="Arial" w:cs="Arial"/>
              </w:rPr>
              <w:t>Homepages der AK u. ÖGB)</w:t>
            </w:r>
          </w:p>
        </w:tc>
      </w:tr>
      <w:tr w:rsidR="001806D6" w:rsidRPr="001806D6" w:rsidTr="00646F73">
        <w:tc>
          <w:tcPr>
            <w:tcW w:w="2093" w:type="dxa"/>
          </w:tcPr>
          <w:p w:rsidR="001806D6" w:rsidRDefault="001806D6" w:rsidP="003D47A0">
            <w:pPr>
              <w:pStyle w:val="Default"/>
              <w:jc w:val="both"/>
              <w:rPr>
                <w:rFonts w:ascii="Arial" w:hAnsi="Arial" w:cs="Arial"/>
              </w:rPr>
            </w:pPr>
            <w:r>
              <w:rPr>
                <w:rFonts w:ascii="Arial" w:hAnsi="Arial" w:cs="Arial"/>
              </w:rPr>
              <w:t>Materialbedarf</w:t>
            </w:r>
          </w:p>
        </w:tc>
        <w:tc>
          <w:tcPr>
            <w:tcW w:w="7119" w:type="dxa"/>
          </w:tcPr>
          <w:p w:rsidR="001806D6" w:rsidRDefault="001806D6" w:rsidP="001806D6">
            <w:pPr>
              <w:pStyle w:val="Default"/>
              <w:numPr>
                <w:ilvl w:val="0"/>
                <w:numId w:val="15"/>
              </w:numPr>
              <w:spacing w:after="68"/>
              <w:rPr>
                <w:rFonts w:ascii="Arial" w:hAnsi="Arial" w:cs="Arial"/>
              </w:rPr>
            </w:pPr>
            <w:r>
              <w:rPr>
                <w:rFonts w:ascii="Arial" w:hAnsi="Arial" w:cs="Arial"/>
              </w:rPr>
              <w:t>Karikatur „Arbeitsvertrag“ (Unterrichtseinstieg)</w:t>
            </w:r>
          </w:p>
          <w:p w:rsidR="00E4355B" w:rsidRDefault="00E4355B" w:rsidP="00E4355B">
            <w:pPr>
              <w:pStyle w:val="Default"/>
              <w:numPr>
                <w:ilvl w:val="0"/>
                <w:numId w:val="15"/>
              </w:numPr>
              <w:spacing w:after="68"/>
              <w:rPr>
                <w:rFonts w:ascii="Arial" w:hAnsi="Arial" w:cs="Arial"/>
              </w:rPr>
            </w:pPr>
            <w:r>
              <w:rPr>
                <w:rFonts w:ascii="Arial" w:hAnsi="Arial" w:cs="Arial"/>
              </w:rPr>
              <w:t>Handout (als Zusammenfassung des Besprochenen)</w:t>
            </w:r>
          </w:p>
          <w:p w:rsidR="001806D6" w:rsidRDefault="001806D6" w:rsidP="001806D6">
            <w:pPr>
              <w:pStyle w:val="Default"/>
              <w:numPr>
                <w:ilvl w:val="0"/>
                <w:numId w:val="15"/>
              </w:numPr>
              <w:spacing w:after="68"/>
              <w:rPr>
                <w:rFonts w:ascii="Arial" w:hAnsi="Arial" w:cs="Arial"/>
              </w:rPr>
            </w:pPr>
            <w:r>
              <w:rPr>
                <w:rFonts w:ascii="Arial" w:hAnsi="Arial" w:cs="Arial"/>
              </w:rPr>
              <w:t>(20) Fallbeispiele (Rechte u. Pflichten)</w:t>
            </w:r>
          </w:p>
          <w:p w:rsidR="001806D6" w:rsidRDefault="00E4355B" w:rsidP="001806D6">
            <w:pPr>
              <w:pStyle w:val="Default"/>
              <w:numPr>
                <w:ilvl w:val="0"/>
                <w:numId w:val="15"/>
              </w:numPr>
              <w:spacing w:after="68"/>
              <w:rPr>
                <w:rFonts w:ascii="Arial" w:hAnsi="Arial" w:cs="Arial"/>
              </w:rPr>
            </w:pPr>
            <w:r>
              <w:rPr>
                <w:rFonts w:ascii="Arial" w:hAnsi="Arial" w:cs="Arial"/>
              </w:rPr>
              <w:t xml:space="preserve"> </w:t>
            </w:r>
            <w:r w:rsidR="001806D6">
              <w:rPr>
                <w:rFonts w:ascii="Arial" w:hAnsi="Arial" w:cs="Arial"/>
              </w:rPr>
              <w:t>(2) Zeitungsartikel Arbeitsbedingungen</w:t>
            </w:r>
          </w:p>
          <w:p w:rsidR="001806D6" w:rsidRDefault="001806D6" w:rsidP="001806D6">
            <w:pPr>
              <w:pStyle w:val="Default"/>
              <w:spacing w:after="68"/>
              <w:ind w:left="1440"/>
              <w:rPr>
                <w:rFonts w:ascii="Arial" w:hAnsi="Arial" w:cs="Arial"/>
              </w:rPr>
            </w:pPr>
            <w:r>
              <w:rPr>
                <w:rFonts w:ascii="Arial" w:hAnsi="Arial" w:cs="Arial"/>
              </w:rPr>
              <w:t>- in Österreich</w:t>
            </w:r>
          </w:p>
          <w:p w:rsidR="001806D6" w:rsidRDefault="001806D6" w:rsidP="001806D6">
            <w:pPr>
              <w:pStyle w:val="Default"/>
              <w:spacing w:after="68"/>
              <w:ind w:left="720"/>
              <w:rPr>
                <w:rFonts w:ascii="Arial" w:hAnsi="Arial" w:cs="Arial"/>
              </w:rPr>
            </w:pPr>
            <w:r>
              <w:rPr>
                <w:rFonts w:ascii="Arial" w:hAnsi="Arial" w:cs="Arial"/>
              </w:rPr>
              <w:tab/>
              <w:t>- in China</w:t>
            </w:r>
          </w:p>
        </w:tc>
      </w:tr>
    </w:tbl>
    <w:p w:rsidR="00652325" w:rsidRDefault="00652325" w:rsidP="003D47A0">
      <w:pPr>
        <w:pStyle w:val="Default"/>
        <w:jc w:val="both"/>
        <w:sectPr w:rsidR="00652325" w:rsidSect="00652325">
          <w:headerReference w:type="default" r:id="rId8"/>
          <w:footerReference w:type="default" r:id="rId9"/>
          <w:pgSz w:w="11906" w:h="16838"/>
          <w:pgMar w:top="1417" w:right="1417" w:bottom="1134" w:left="1417" w:header="708" w:footer="708" w:gutter="0"/>
          <w:cols w:space="708"/>
          <w:docGrid w:linePitch="360"/>
        </w:sectPr>
      </w:pPr>
    </w:p>
    <w:p w:rsidR="002C595B" w:rsidRDefault="002C595B" w:rsidP="003D47A0">
      <w:pPr>
        <w:pStyle w:val="Default"/>
        <w:jc w:val="both"/>
      </w:pPr>
    </w:p>
    <w:p w:rsidR="00853E57" w:rsidRDefault="00853E57" w:rsidP="00853E57">
      <w:pPr>
        <w:pStyle w:val="Default"/>
      </w:pPr>
    </w:p>
    <w:p w:rsidR="005178DD" w:rsidRPr="006E3ACC" w:rsidRDefault="006422E4" w:rsidP="005178DD">
      <w:pPr>
        <w:rPr>
          <w:rFonts w:ascii="Arial" w:hAnsi="Arial" w:cs="Arial"/>
          <w:sz w:val="36"/>
          <w:lang w:val="de-AT"/>
        </w:rPr>
      </w:pPr>
      <w:proofErr w:type="spellStart"/>
      <w:r w:rsidRPr="00CD66AA">
        <w:rPr>
          <w:rFonts w:ascii="Arial" w:hAnsi="Arial" w:cs="Arial"/>
          <w:b/>
          <w:color w:val="000000"/>
          <w:sz w:val="24"/>
          <w:szCs w:val="24"/>
          <w:lang w:val="de-AT"/>
        </w:rPr>
        <w:t>Concept</w:t>
      </w:r>
      <w:proofErr w:type="spellEnd"/>
      <w:r w:rsidRPr="00CD66AA">
        <w:rPr>
          <w:rFonts w:ascii="Arial" w:hAnsi="Arial" w:cs="Arial"/>
          <w:b/>
          <w:color w:val="000000"/>
          <w:sz w:val="24"/>
          <w:szCs w:val="24"/>
          <w:lang w:val="de-AT"/>
        </w:rPr>
        <w:t xml:space="preserve"> </w:t>
      </w:r>
      <w:proofErr w:type="spellStart"/>
      <w:r w:rsidRPr="00CD66AA">
        <w:rPr>
          <w:rFonts w:ascii="Arial" w:hAnsi="Arial" w:cs="Arial"/>
          <w:b/>
          <w:color w:val="000000"/>
          <w:sz w:val="24"/>
          <w:szCs w:val="24"/>
          <w:lang w:val="de-AT"/>
        </w:rPr>
        <w:t>Map</w:t>
      </w:r>
      <w:proofErr w:type="spellEnd"/>
      <w:r w:rsidR="00CD66AA">
        <w:rPr>
          <w:rFonts w:ascii="Arial" w:hAnsi="Arial" w:cs="Arial"/>
          <w:b/>
          <w:color w:val="000000"/>
          <w:sz w:val="24"/>
          <w:szCs w:val="24"/>
          <w:lang w:val="de-AT"/>
        </w:rPr>
        <w:t>:</w:t>
      </w:r>
      <w:r w:rsidR="006E3ACC" w:rsidRPr="006E3ACC">
        <w:rPr>
          <w:rFonts w:ascii="Arial" w:hAnsi="Arial" w:cs="Arial"/>
          <w:sz w:val="36"/>
          <w:lang w:val="de-AT"/>
        </w:rPr>
        <w:t xml:space="preserve"> RECHTE u. PFLICHTEN des ARBEITNEHMERS</w:t>
      </w:r>
    </w:p>
    <w:p w:rsidR="00FC2E95" w:rsidRPr="006E3ACC" w:rsidRDefault="00E05D5C" w:rsidP="005178DD">
      <w:pPr>
        <w:rPr>
          <w:rFonts w:ascii="Arial" w:hAnsi="Arial" w:cs="Arial"/>
          <w:sz w:val="36"/>
          <w:lang w:val="de-AT"/>
        </w:rPr>
      </w:pPr>
      <w:r w:rsidRPr="00E05D5C">
        <w:rPr>
          <w:rFonts w:ascii="Arial" w:hAnsi="Arial" w:cs="Arial"/>
          <w:noProof/>
          <w:sz w:val="36"/>
          <w:lang w:val="de-DE"/>
        </w:rPr>
        <w:pict>
          <v:shapetype id="_x0000_t202" coordsize="21600,21600" o:spt="202" path="m,l,21600r21600,l21600,xe">
            <v:stroke joinstyle="miter"/>
            <v:path gradientshapeok="t" o:connecttype="rect"/>
          </v:shapetype>
          <v:shape id="_x0000_s1029" type="#_x0000_t202" style="position:absolute;margin-left:286.4pt;margin-top:26.4pt;width:157.4pt;height:102.05pt;z-index:251664384;mso-height-percent:200;mso-height-percent:200;mso-width-relative:margin;mso-height-relative:margin" stroked="f">
            <v:textbox style="mso-fit-shape-to-text:t">
              <w:txbxContent>
                <w:p w:rsidR="005322DC" w:rsidRPr="00FE025C" w:rsidRDefault="005322DC" w:rsidP="00FE025C">
                  <w:pPr>
                    <w:pStyle w:val="Listenabsatz"/>
                    <w:numPr>
                      <w:ilvl w:val="0"/>
                      <w:numId w:val="1"/>
                    </w:numPr>
                    <w:rPr>
                      <w:lang w:val="de-DE"/>
                    </w:rPr>
                  </w:pPr>
                  <w:r w:rsidRPr="00FE025C">
                    <w:rPr>
                      <w:lang w:val="de-DE"/>
                    </w:rPr>
                    <w:t>Arbeitsleistung</w:t>
                  </w:r>
                </w:p>
                <w:p w:rsidR="005322DC" w:rsidRPr="00FE025C" w:rsidRDefault="005322DC" w:rsidP="00FE025C">
                  <w:pPr>
                    <w:pStyle w:val="Listenabsatz"/>
                    <w:numPr>
                      <w:ilvl w:val="0"/>
                      <w:numId w:val="1"/>
                    </w:numPr>
                    <w:rPr>
                      <w:lang w:val="de-DE"/>
                    </w:rPr>
                  </w:pPr>
                  <w:r w:rsidRPr="00FE025C">
                    <w:rPr>
                      <w:lang w:val="de-DE"/>
                    </w:rPr>
                    <w:t>Gehorsam</w:t>
                  </w:r>
                </w:p>
                <w:p w:rsidR="005322DC" w:rsidRPr="00FE025C" w:rsidRDefault="005322DC" w:rsidP="00FE025C">
                  <w:pPr>
                    <w:pStyle w:val="Listenabsatz"/>
                    <w:numPr>
                      <w:ilvl w:val="0"/>
                      <w:numId w:val="1"/>
                    </w:numPr>
                    <w:rPr>
                      <w:lang w:val="de-DE"/>
                    </w:rPr>
                  </w:pPr>
                  <w:r w:rsidRPr="00FE025C">
                    <w:rPr>
                      <w:lang w:val="de-DE"/>
                    </w:rPr>
                    <w:t>Treue</w:t>
                  </w:r>
                </w:p>
                <w:p w:rsidR="005322DC" w:rsidRPr="00FE025C" w:rsidRDefault="005322DC" w:rsidP="00FE025C">
                  <w:pPr>
                    <w:pStyle w:val="Listenabsatz"/>
                    <w:numPr>
                      <w:ilvl w:val="0"/>
                      <w:numId w:val="1"/>
                    </w:numPr>
                    <w:rPr>
                      <w:lang w:val="de-DE"/>
                    </w:rPr>
                  </w:pPr>
                  <w:r w:rsidRPr="00FE025C">
                    <w:rPr>
                      <w:lang w:val="de-DE"/>
                    </w:rPr>
                    <w:t>Verschwiegenheit</w:t>
                  </w:r>
                </w:p>
                <w:p w:rsidR="005322DC" w:rsidRPr="00FE025C" w:rsidRDefault="005322DC" w:rsidP="00FE025C">
                  <w:pPr>
                    <w:pStyle w:val="Listenabsatz"/>
                    <w:numPr>
                      <w:ilvl w:val="0"/>
                      <w:numId w:val="1"/>
                    </w:numPr>
                    <w:rPr>
                      <w:lang w:val="de-DE"/>
                    </w:rPr>
                  </w:pPr>
                  <w:r w:rsidRPr="00FE025C">
                    <w:rPr>
                      <w:lang w:val="de-DE"/>
                    </w:rPr>
                    <w:t>Wettbewerbsverbot</w:t>
                  </w:r>
                </w:p>
                <w:p w:rsidR="005322DC" w:rsidRPr="00FE025C" w:rsidRDefault="005322DC" w:rsidP="00FE025C">
                  <w:pPr>
                    <w:pStyle w:val="Listenabsatz"/>
                    <w:numPr>
                      <w:ilvl w:val="0"/>
                      <w:numId w:val="1"/>
                    </w:numPr>
                    <w:rPr>
                      <w:lang w:val="de-DE"/>
                    </w:rPr>
                  </w:pPr>
                  <w:r w:rsidRPr="00FE025C">
                    <w:rPr>
                      <w:lang w:val="de-DE"/>
                    </w:rPr>
                    <w:t>Handelsverbot</w:t>
                  </w:r>
                </w:p>
              </w:txbxContent>
            </v:textbox>
          </v:shape>
        </w:pict>
      </w:r>
    </w:p>
    <w:p w:rsidR="006E3ACC" w:rsidRPr="00853E57" w:rsidRDefault="00E05D5C" w:rsidP="005178DD">
      <w:pPr>
        <w:rPr>
          <w:rFonts w:ascii="Arial" w:hAnsi="Arial" w:cs="Arial"/>
          <w:sz w:val="36"/>
          <w:lang w:val="de-AT"/>
        </w:rPr>
      </w:pPr>
      <w:r w:rsidRPr="00E05D5C">
        <w:rPr>
          <w:rFonts w:ascii="Arial" w:hAnsi="Arial" w:cs="Arial"/>
          <w:noProof/>
          <w:sz w:val="36"/>
          <w:lang w:val="de-DE"/>
        </w:rPr>
        <w:pict>
          <v:shape id="_x0000_s1050" type="#_x0000_t202" style="position:absolute;margin-left:18.95pt;margin-top:267.5pt;width:213.85pt;height:54.8pt;z-index:251685888;mso-height-percent:200;mso-height-percent:200;mso-width-relative:margin;mso-height-relative:margin">
            <v:textbox style="mso-fit-shape-to-text:t">
              <w:txbxContent>
                <w:p w:rsidR="005322DC" w:rsidRPr="00852F73" w:rsidRDefault="005322DC" w:rsidP="006E3ACC">
                  <w:pPr>
                    <w:pStyle w:val="Listenabsatz"/>
                    <w:numPr>
                      <w:ilvl w:val="0"/>
                      <w:numId w:val="2"/>
                    </w:numPr>
                    <w:rPr>
                      <w:b/>
                      <w:lang w:val="de-DE"/>
                    </w:rPr>
                  </w:pPr>
                  <w:r w:rsidRPr="00852F73">
                    <w:rPr>
                      <w:b/>
                      <w:lang w:val="de-DE"/>
                    </w:rPr>
                    <w:t>Arbeiterkammer</w:t>
                  </w:r>
                </w:p>
                <w:p w:rsidR="005322DC" w:rsidRPr="006E3ACC" w:rsidRDefault="005322DC" w:rsidP="006E3ACC">
                  <w:pPr>
                    <w:pStyle w:val="Listenabsatz"/>
                    <w:numPr>
                      <w:ilvl w:val="0"/>
                      <w:numId w:val="2"/>
                    </w:numPr>
                    <w:rPr>
                      <w:lang w:val="de-DE"/>
                    </w:rPr>
                  </w:pPr>
                  <w:r w:rsidRPr="006E3ACC">
                    <w:rPr>
                      <w:lang w:val="de-DE"/>
                    </w:rPr>
                    <w:t>ÖGB (Österreichische Gewer</w:t>
                  </w:r>
                  <w:r w:rsidRPr="006E3ACC">
                    <w:rPr>
                      <w:lang w:val="de-DE"/>
                    </w:rPr>
                    <w:t>k</w:t>
                  </w:r>
                  <w:r w:rsidRPr="006E3ACC">
                    <w:rPr>
                      <w:lang w:val="de-DE"/>
                    </w:rPr>
                    <w:t>schaftsbund)</w:t>
                  </w:r>
                </w:p>
              </w:txbxContent>
            </v:textbox>
          </v:shape>
        </w:pict>
      </w:r>
      <w:r>
        <w:rPr>
          <w:rFonts w:ascii="Arial" w:hAnsi="Arial" w:cs="Arial"/>
          <w:noProof/>
          <w:sz w:val="36"/>
          <w:lang w:val="de-AT" w:eastAsia="de-AT"/>
        </w:rPr>
        <w:pict>
          <v:shapetype id="_x0000_t32" coordsize="21600,21600" o:spt="32" o:oned="t" path="m,l21600,21600e" filled="f">
            <v:path arrowok="t" fillok="f" o:connecttype="none"/>
            <o:lock v:ext="edit" shapetype="t"/>
          </v:shapetype>
          <v:shape id="_x0000_s1049" type="#_x0000_t32" style="position:absolute;margin-left:456.3pt;margin-top:121.25pt;width:21.75pt;height:0;flip:x;z-index:251683840" o:connectortype="straight">
            <v:stroke endarrow="block"/>
          </v:shape>
        </w:pict>
      </w:r>
      <w:r>
        <w:rPr>
          <w:rFonts w:ascii="Arial" w:hAnsi="Arial" w:cs="Arial"/>
          <w:noProof/>
          <w:sz w:val="36"/>
          <w:lang w:val="de-AT" w:eastAsia="de-AT"/>
        </w:rPr>
        <w:pict>
          <v:shape id="_x0000_s1048" type="#_x0000_t32" style="position:absolute;margin-left:251.55pt;margin-top:119.75pt;width:30.8pt;height:0;z-index:251682816" o:connectortype="straight">
            <v:stroke endarrow="block"/>
          </v:shape>
        </w:pict>
      </w:r>
      <w:r>
        <w:rPr>
          <w:rFonts w:ascii="Arial" w:hAnsi="Arial" w:cs="Arial"/>
          <w:noProof/>
          <w:sz w:val="36"/>
          <w:lang w:val="de-AT" w:eastAsia="de-AT"/>
        </w:rPr>
        <w:pict>
          <v:shape id="_x0000_s1030" type="#_x0000_t202" style="position:absolute;margin-left:271.9pt;margin-top:145.25pt;width:164.7pt;height:128.7pt;z-index:251665408;mso-height-percent:200;mso-height-percent:200;mso-width-relative:margin;mso-height-relative:margin" stroked="f">
            <v:textbox style="mso-fit-shape-to-text:t">
              <w:txbxContent>
                <w:p w:rsidR="005322DC" w:rsidRPr="00FE025C" w:rsidRDefault="005322DC" w:rsidP="00FE025C">
                  <w:pPr>
                    <w:pStyle w:val="Listenabsatz"/>
                    <w:numPr>
                      <w:ilvl w:val="0"/>
                      <w:numId w:val="1"/>
                    </w:numPr>
                    <w:rPr>
                      <w:lang w:val="de-DE"/>
                    </w:rPr>
                  </w:pPr>
                  <w:r>
                    <w:rPr>
                      <w:lang w:val="de-DE"/>
                    </w:rPr>
                    <w:t>Beschäftigung</w:t>
                  </w:r>
                </w:p>
                <w:p w:rsidR="005322DC" w:rsidRPr="00FE025C" w:rsidRDefault="005322DC" w:rsidP="00FE025C">
                  <w:pPr>
                    <w:pStyle w:val="Listenabsatz"/>
                    <w:numPr>
                      <w:ilvl w:val="0"/>
                      <w:numId w:val="1"/>
                    </w:numPr>
                    <w:rPr>
                      <w:lang w:val="de-DE"/>
                    </w:rPr>
                  </w:pPr>
                  <w:r>
                    <w:rPr>
                      <w:lang w:val="de-DE"/>
                    </w:rPr>
                    <w:t>Vergütung</w:t>
                  </w:r>
                </w:p>
                <w:p w:rsidR="005322DC" w:rsidRPr="00FE025C" w:rsidRDefault="005322DC" w:rsidP="00FE025C">
                  <w:pPr>
                    <w:pStyle w:val="Listenabsatz"/>
                    <w:numPr>
                      <w:ilvl w:val="0"/>
                      <w:numId w:val="1"/>
                    </w:numPr>
                    <w:rPr>
                      <w:lang w:val="de-DE"/>
                    </w:rPr>
                  </w:pPr>
                  <w:r>
                    <w:rPr>
                      <w:lang w:val="de-DE"/>
                    </w:rPr>
                    <w:t>Urlaub</w:t>
                  </w:r>
                </w:p>
                <w:p w:rsidR="005322DC" w:rsidRPr="00FE025C" w:rsidRDefault="005322DC" w:rsidP="00FE025C">
                  <w:pPr>
                    <w:pStyle w:val="Listenabsatz"/>
                    <w:numPr>
                      <w:ilvl w:val="0"/>
                      <w:numId w:val="1"/>
                    </w:numPr>
                    <w:rPr>
                      <w:lang w:val="de-DE"/>
                    </w:rPr>
                  </w:pPr>
                  <w:r>
                    <w:rPr>
                      <w:lang w:val="de-DE"/>
                    </w:rPr>
                    <w:t>Zeugniserteilung</w:t>
                  </w:r>
                </w:p>
                <w:p w:rsidR="005322DC" w:rsidRPr="00FE025C" w:rsidRDefault="005322DC" w:rsidP="00FE025C">
                  <w:pPr>
                    <w:pStyle w:val="Listenabsatz"/>
                    <w:numPr>
                      <w:ilvl w:val="0"/>
                      <w:numId w:val="1"/>
                    </w:numPr>
                    <w:rPr>
                      <w:lang w:val="de-DE"/>
                    </w:rPr>
                  </w:pPr>
                  <w:r>
                    <w:rPr>
                      <w:lang w:val="de-DE"/>
                    </w:rPr>
                    <w:t>Anhörung u. Beschwerde</w:t>
                  </w:r>
                </w:p>
                <w:p w:rsidR="005322DC" w:rsidRDefault="005322DC" w:rsidP="00FE025C">
                  <w:pPr>
                    <w:pStyle w:val="Listenabsatz"/>
                    <w:numPr>
                      <w:ilvl w:val="0"/>
                      <w:numId w:val="1"/>
                    </w:numPr>
                    <w:rPr>
                      <w:lang w:val="de-DE"/>
                    </w:rPr>
                  </w:pPr>
                  <w:r>
                    <w:rPr>
                      <w:lang w:val="de-DE"/>
                    </w:rPr>
                    <w:t xml:space="preserve">Koalitionsrecht </w:t>
                  </w:r>
                </w:p>
                <w:p w:rsidR="005322DC" w:rsidRPr="00FE025C" w:rsidRDefault="005322DC" w:rsidP="00FE025C">
                  <w:pPr>
                    <w:pStyle w:val="Listenabsatz"/>
                    <w:numPr>
                      <w:ilvl w:val="0"/>
                      <w:numId w:val="1"/>
                    </w:numPr>
                    <w:rPr>
                      <w:lang w:val="de-DE"/>
                    </w:rPr>
                  </w:pPr>
                  <w:r>
                    <w:rPr>
                      <w:lang w:val="de-DE"/>
                    </w:rPr>
                    <w:t>Streikrecht</w:t>
                  </w:r>
                </w:p>
              </w:txbxContent>
            </v:textbox>
          </v:shape>
        </w:pict>
      </w:r>
      <w:r>
        <w:rPr>
          <w:rFonts w:ascii="Arial" w:hAnsi="Arial" w:cs="Arial"/>
          <w:noProof/>
          <w:sz w:val="36"/>
          <w:lang w:val="de-AT" w:eastAsia="de-AT"/>
        </w:rPr>
        <w:pict>
          <v:group id="_x0000_s1047" style="position:absolute;margin-left:440.5pt;margin-top:107.75pt;width:119.6pt;height:101.6pt;z-index:251681792" coordorigin="9944,4800" coordsize="2392,2032">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9" type="#_x0000_t19" style="position:absolute;left:10121;top:4800;width:2215;height:1870;rotation:769588fd;flip:y" coordsize="22142,21600" adj="-6721300,-2368014,4697" path="wr-16903,,26297,43200,,517,22142,8863nfewr-16903,,26297,43200,,517,22142,8863l4697,21600nsxe">
              <v:path o:connectlocs="0,517;22142,8863;4697,21600"/>
            </v:shape>
            <v:shape id="_x0000_s1046" type="#_x0000_t32" style="position:absolute;left:9944;top:6832;width:462;height:0;flip:x" o:connectortype="straight">
              <v:stroke endarrow="block"/>
            </v:shape>
          </v:group>
        </w:pict>
      </w:r>
      <w:r>
        <w:rPr>
          <w:rFonts w:ascii="Arial" w:hAnsi="Arial" w:cs="Arial"/>
          <w:noProof/>
          <w:sz w:val="36"/>
          <w:lang w:val="de-AT" w:eastAsia="de-AT"/>
        </w:rPr>
        <w:pict>
          <v:group id="_x0000_s1045" style="position:absolute;margin-left:435.55pt;margin-top:23.05pt;width:93.5pt;height:111.8pt;z-index:251679744" coordorigin="9845,3106" coordsize="1870,2236">
            <v:shape id="_x0000_s1038" type="#_x0000_t19" style="position:absolute;left:9662;top:3289;width:2236;height:1870;rotation:8398826fd;flip:y" coordsize="22362,21600" adj="-7046404,-2802140,6502" path="wr-15098,,28102,43200,,1002,22362,6936nfewr-15098,,28102,43200,,1002,22362,6936l6502,21600nsxe">
              <v:path o:connectlocs="0,1002;22362,6936;6502,21600"/>
            </v:shape>
            <v:shape id="_x0000_s1044" type="#_x0000_t32" style="position:absolute;left:10050;top:3136;width:390;height:0;flip:x" o:connectortype="straight">
              <v:stroke endarrow="block"/>
            </v:shape>
          </v:group>
        </w:pict>
      </w:r>
      <w:r>
        <w:rPr>
          <w:rFonts w:ascii="Arial" w:hAnsi="Arial" w:cs="Arial"/>
          <w:noProof/>
          <w:sz w:val="36"/>
          <w:lang w:val="de-AT" w:eastAsia="de-AT"/>
        </w:rPr>
        <w:pict>
          <v:group id="_x0000_s1043" style="position:absolute;margin-left:163.85pt;margin-top:31.25pt;width:125.35pt;height:103pt;z-index:251676160" coordorigin="4411,3270" coordsize="2507,2060">
            <v:shape id="_x0000_s1036" type="#_x0000_t19" style="position:absolute;left:4411;top:3460;width:2493;height:1870;rotation:12799200fd;flip:y" coordsize="24922,21600" adj="-7225578,-2368014,7477" path="wr-14123,,29077,43200,,1336,24922,8863nfewr-14123,,29077,43200,,1336,24922,8863l7477,21600nsxe">
              <v:path o:connectlocs="0,1336;24922,8863;7477,21600"/>
            </v:shape>
            <v:shape id="_x0000_s1040" type="#_x0000_t32" style="position:absolute;left:6615;top:3270;width:303;height:0" o:connectortype="straight">
              <v:stroke endarrow="block"/>
            </v:shape>
          </v:group>
        </w:pict>
      </w:r>
      <w:r>
        <w:rPr>
          <w:rFonts w:ascii="Arial" w:hAnsi="Arial" w:cs="Arial"/>
          <w:noProof/>
          <w:sz w:val="36"/>
          <w:lang w:val="de-AT" w:eastAsia="de-AT"/>
        </w:rPr>
        <w:pict>
          <v:group id="_x0000_s1042" style="position:absolute;margin-left:186.95pt;margin-top:97pt;width:95.4pt;height:124.65pt;z-index:251677696" coordorigin="4873,4585" coordsize="1908,2493">
            <v:shape id="_x0000_s1037" type="#_x0000_t19" style="position:absolute;left:4561;top:4897;width:2493;height:1870;rotation:-3000484fd;flip:y" coordsize="24922,21600" adj="-7225578,-2368014,7477" path="wr-14123,,29077,43200,,1336,24922,8863nfewr-14123,,29077,43200,,1336,24922,8863l7477,21600nsxe">
              <v:path o:connectlocs="0,1336;24922,8863;7477,21600"/>
            </v:shape>
            <v:shape id="_x0000_s1041" type="#_x0000_t32" style="position:absolute;left:6478;top:6847;width:303;height:0" o:connectortype="straight">
              <v:stroke endarrow="block"/>
            </v:shape>
          </v:group>
        </w:pict>
      </w:r>
      <w:r>
        <w:rPr>
          <w:rFonts w:ascii="Arial" w:hAnsi="Arial" w:cs="Arial"/>
          <w:noProof/>
          <w:sz w:val="36"/>
          <w:lang w:val="de-AT" w:eastAsia="de-AT"/>
        </w:rPr>
        <w:pict>
          <v:shape id="_x0000_s1034" type="#_x0000_t202" style="position:absolute;margin-left:172.8pt;margin-top:38.35pt;width:64.15pt;height:30.65pt;z-index:251670528;mso-height-percent:200;mso-height-percent:200;mso-width-relative:margin;mso-height-relative:margin" stroked="f">
            <v:textbox style="mso-next-textbox:#_x0000_s1034;mso-fit-shape-to-text:t">
              <w:txbxContent>
                <w:p w:rsidR="005322DC" w:rsidRPr="00FE025C" w:rsidRDefault="005322DC" w:rsidP="00FE025C">
                  <w:pPr>
                    <w:rPr>
                      <w:b/>
                      <w:lang w:val="de-DE"/>
                    </w:rPr>
                  </w:pPr>
                  <w:r w:rsidRPr="00FE025C">
                    <w:rPr>
                      <w:b/>
                      <w:lang w:val="de-DE"/>
                    </w:rPr>
                    <w:t>PFLICHTEN</w:t>
                  </w:r>
                </w:p>
              </w:txbxContent>
            </v:textbox>
          </v:shape>
        </w:pict>
      </w:r>
      <w:r>
        <w:rPr>
          <w:rFonts w:ascii="Arial" w:hAnsi="Arial" w:cs="Arial"/>
          <w:noProof/>
          <w:sz w:val="36"/>
          <w:lang w:val="de-AT" w:eastAsia="de-AT"/>
        </w:rPr>
        <w:pict>
          <v:shape id="_x0000_s1032" type="#_x0000_t202" style="position:absolute;margin-left:176.55pt;margin-top:176.45pt;width:64.15pt;height:30.65pt;z-index:251668480;mso-height-percent:200;mso-height-percent:200;mso-width-relative:margin;mso-height-relative:margin" stroked="f">
            <v:textbox style="mso-next-textbox:#_x0000_s1032;mso-fit-shape-to-text:t">
              <w:txbxContent>
                <w:p w:rsidR="005322DC" w:rsidRPr="00FE025C" w:rsidRDefault="005322DC" w:rsidP="00FE025C">
                  <w:pPr>
                    <w:rPr>
                      <w:b/>
                      <w:lang w:val="de-DE"/>
                    </w:rPr>
                  </w:pPr>
                  <w:r w:rsidRPr="00FE025C">
                    <w:rPr>
                      <w:b/>
                      <w:lang w:val="de-DE"/>
                    </w:rPr>
                    <w:t>RECHTE</w:t>
                  </w:r>
                </w:p>
              </w:txbxContent>
            </v:textbox>
          </v:shape>
        </w:pict>
      </w:r>
      <w:r w:rsidRPr="00E05D5C">
        <w:rPr>
          <w:rFonts w:ascii="Arial" w:hAnsi="Arial" w:cs="Arial"/>
          <w:noProof/>
          <w:sz w:val="36"/>
          <w:lang w:val="de-DE"/>
        </w:rPr>
        <w:pict>
          <v:shape id="_x0000_s1031" type="#_x0000_t202" style="position:absolute;margin-left:487.8pt;margin-top:38.35pt;width:64.15pt;height:31.4pt;z-index:251667456;mso-height-percent:200;mso-height-percent:200;mso-width-relative:margin;mso-height-relative:margin" stroked="f">
            <v:textbox style="mso-fit-shape-to-text:t">
              <w:txbxContent>
                <w:p w:rsidR="005322DC" w:rsidRPr="00FE025C" w:rsidRDefault="005322DC">
                  <w:pPr>
                    <w:rPr>
                      <w:b/>
                      <w:lang w:val="de-DE"/>
                    </w:rPr>
                  </w:pPr>
                  <w:r w:rsidRPr="00FE025C">
                    <w:rPr>
                      <w:b/>
                      <w:lang w:val="de-DE"/>
                    </w:rPr>
                    <w:t>RECHTE</w:t>
                  </w:r>
                </w:p>
              </w:txbxContent>
            </v:textbox>
          </v:shape>
        </w:pict>
      </w:r>
      <w:r>
        <w:rPr>
          <w:rFonts w:ascii="Arial" w:hAnsi="Arial" w:cs="Arial"/>
          <w:noProof/>
          <w:sz w:val="36"/>
          <w:lang w:val="de-AT" w:eastAsia="de-AT"/>
        </w:rPr>
        <w:pict>
          <v:shape id="_x0000_s1033" type="#_x0000_t202" style="position:absolute;margin-left:487.8pt;margin-top:176pt;width:64.15pt;height:31.4pt;z-index:251669504;mso-height-percent:200;mso-height-percent:200;mso-width-relative:margin;mso-height-relative:margin" stroked="f">
            <v:textbox style="mso-fit-shape-to-text:t">
              <w:txbxContent>
                <w:p w:rsidR="005322DC" w:rsidRPr="00FE025C" w:rsidRDefault="005322DC" w:rsidP="00FE025C">
                  <w:pPr>
                    <w:rPr>
                      <w:b/>
                      <w:lang w:val="de-DE"/>
                    </w:rPr>
                  </w:pPr>
                  <w:r w:rsidRPr="00FE025C">
                    <w:rPr>
                      <w:b/>
                      <w:lang w:val="de-DE"/>
                    </w:rPr>
                    <w:t>PFLICHTEN</w:t>
                  </w:r>
                </w:p>
              </w:txbxContent>
            </v:textbox>
          </v:shape>
        </w:pict>
      </w:r>
      <w:r>
        <w:rPr>
          <w:rFonts w:ascii="Arial" w:hAnsi="Arial" w:cs="Arial"/>
          <w:noProof/>
          <w:sz w:val="36"/>
          <w:lang w:val="de-AT" w:eastAsia="de-AT"/>
        </w:rPr>
        <w:pict>
          <v:shape id="_x0000_s1028" type="#_x0000_t202" style="position:absolute;margin-left:478.95pt;margin-top:109.15pt;width:134.1pt;height:23.2pt;z-index:251662336;mso-width-relative:margin;mso-height-relative:margin">
            <v:textbox>
              <w:txbxContent>
                <w:p w:rsidR="005322DC" w:rsidRDefault="005322DC" w:rsidP="005178DD">
                  <w:pPr>
                    <w:rPr>
                      <w:lang w:val="de-DE"/>
                    </w:rPr>
                  </w:pPr>
                  <w:r w:rsidRPr="005178DD">
                    <w:rPr>
                      <w:rFonts w:ascii="Arial" w:hAnsi="Arial" w:cs="Arial"/>
                      <w:b/>
                      <w:sz w:val="32"/>
                      <w:lang w:val="de-DE"/>
                    </w:rPr>
                    <w:t>ARBEITGEBER</w:t>
                  </w:r>
                </w:p>
              </w:txbxContent>
            </v:textbox>
          </v:shape>
        </w:pict>
      </w:r>
      <w:r w:rsidRPr="00E05D5C">
        <w:rPr>
          <w:rFonts w:ascii="Arial" w:hAnsi="Arial" w:cs="Arial"/>
          <w:noProof/>
          <w:sz w:val="36"/>
          <w:lang w:val="de-DE"/>
        </w:rPr>
        <w:pict>
          <v:shape id="_x0000_s1026" type="#_x0000_t202" style="position:absolute;margin-left:99.45pt;margin-top:109.85pt;width:152.1pt;height:22.5pt;z-index:251660288;mso-width-relative:margin;mso-height-relative:margin">
            <v:textbox>
              <w:txbxContent>
                <w:p w:rsidR="005322DC" w:rsidRPr="005178DD" w:rsidRDefault="005322DC">
                  <w:pPr>
                    <w:rPr>
                      <w:rFonts w:ascii="Arial" w:hAnsi="Arial" w:cs="Arial"/>
                      <w:b/>
                      <w:sz w:val="32"/>
                      <w:lang w:val="de-DE"/>
                    </w:rPr>
                  </w:pPr>
                  <w:r w:rsidRPr="005178DD">
                    <w:rPr>
                      <w:rFonts w:ascii="Arial" w:hAnsi="Arial" w:cs="Arial"/>
                      <w:b/>
                      <w:sz w:val="32"/>
                      <w:lang w:val="de-DE"/>
                    </w:rPr>
                    <w:t>ARBEITNEHMER</w:t>
                  </w:r>
                </w:p>
              </w:txbxContent>
            </v:textbox>
          </v:shape>
        </w:pict>
      </w:r>
      <w:r>
        <w:rPr>
          <w:rFonts w:ascii="Arial" w:hAnsi="Arial" w:cs="Arial"/>
          <w:noProof/>
          <w:sz w:val="36"/>
          <w:lang w:val="de-AT" w:eastAsia="de-AT"/>
        </w:rPr>
        <w:pict>
          <v:shape id="_x0000_s1027" type="#_x0000_t202" style="position:absolute;margin-left:289.2pt;margin-top:112.95pt;width:152.85pt;height:18.7pt;z-index:251661312;mso-width-relative:margin;mso-height-relative:margin">
            <v:textbox>
              <w:txbxContent>
                <w:p w:rsidR="005322DC" w:rsidRPr="005178DD" w:rsidRDefault="005322DC" w:rsidP="005178DD">
                  <w:pPr>
                    <w:rPr>
                      <w:sz w:val="18"/>
                      <w:lang w:val="de-DE"/>
                    </w:rPr>
                  </w:pPr>
                  <w:r w:rsidRPr="005178DD">
                    <w:rPr>
                      <w:rFonts w:ascii="Arial" w:hAnsi="Arial" w:cs="Arial"/>
                      <w:b/>
                      <w:sz w:val="24"/>
                      <w:lang w:val="de-DE"/>
                    </w:rPr>
                    <w:t>ARBEITSVERHÄLTNIS</w:t>
                  </w:r>
                </w:p>
              </w:txbxContent>
            </v:textbox>
          </v:shape>
        </w:pict>
      </w:r>
    </w:p>
    <w:p w:rsidR="006E3ACC" w:rsidRPr="00853E57" w:rsidRDefault="006E3ACC" w:rsidP="006E3ACC">
      <w:pPr>
        <w:rPr>
          <w:rFonts w:ascii="Arial" w:hAnsi="Arial" w:cs="Arial"/>
          <w:sz w:val="36"/>
          <w:lang w:val="de-AT"/>
        </w:rPr>
      </w:pPr>
    </w:p>
    <w:p w:rsidR="006E3ACC" w:rsidRPr="00853E57" w:rsidRDefault="006E3ACC" w:rsidP="006E3ACC">
      <w:pPr>
        <w:rPr>
          <w:rFonts w:ascii="Arial" w:hAnsi="Arial" w:cs="Arial"/>
          <w:sz w:val="36"/>
          <w:lang w:val="de-AT"/>
        </w:rPr>
      </w:pPr>
    </w:p>
    <w:p w:rsidR="006E3ACC" w:rsidRPr="00853E57" w:rsidRDefault="006E3ACC" w:rsidP="006E3ACC">
      <w:pPr>
        <w:rPr>
          <w:rFonts w:ascii="Arial" w:hAnsi="Arial" w:cs="Arial"/>
          <w:sz w:val="36"/>
          <w:lang w:val="de-AT"/>
        </w:rPr>
      </w:pPr>
    </w:p>
    <w:p w:rsidR="006E3ACC" w:rsidRPr="00853E57" w:rsidRDefault="00E05D5C" w:rsidP="006E3ACC">
      <w:pPr>
        <w:rPr>
          <w:rFonts w:ascii="Arial" w:hAnsi="Arial" w:cs="Arial"/>
          <w:sz w:val="36"/>
          <w:lang w:val="de-AT"/>
        </w:rPr>
      </w:pPr>
      <w:r>
        <w:rPr>
          <w:rFonts w:ascii="Arial" w:hAnsi="Arial" w:cs="Arial"/>
          <w:noProof/>
          <w:sz w:val="36"/>
          <w:lang w:val="de-AT" w:eastAsia="de-AT"/>
        </w:rPr>
        <w:pict>
          <v:shape id="_x0000_s1060" type="#_x0000_t32" style="position:absolute;margin-left:601.05pt;margin-top:15.05pt;width:62pt;height:122.7pt;flip:x y;z-index:251693056" o:connectortype="straight">
            <v:stroke endarrow="block"/>
          </v:shape>
        </w:pict>
      </w:r>
      <w:r>
        <w:rPr>
          <w:rFonts w:ascii="Arial" w:hAnsi="Arial" w:cs="Arial"/>
          <w:noProof/>
          <w:sz w:val="36"/>
          <w:lang w:val="de-AT" w:eastAsia="de-AT"/>
        </w:rPr>
        <w:pict>
          <v:shape id="_x0000_s1051" type="#_x0000_t32" style="position:absolute;margin-left:74.55pt;margin-top:22.45pt;width:54.75pt;height:111pt;flip:y;z-index:251691008" o:connectortype="straight" o:regroupid="1">
            <v:stroke endarrow="block"/>
          </v:shape>
        </w:pict>
      </w:r>
    </w:p>
    <w:p w:rsidR="006E3ACC" w:rsidRPr="00853E57" w:rsidRDefault="006E3ACC" w:rsidP="006E3ACC">
      <w:pPr>
        <w:rPr>
          <w:rFonts w:ascii="Arial" w:hAnsi="Arial" w:cs="Arial"/>
          <w:sz w:val="36"/>
          <w:lang w:val="de-AT"/>
        </w:rPr>
      </w:pPr>
    </w:p>
    <w:p w:rsidR="006E3ACC" w:rsidRPr="00853E57" w:rsidRDefault="00E05D5C" w:rsidP="006E3ACC">
      <w:pPr>
        <w:rPr>
          <w:rFonts w:ascii="Arial" w:hAnsi="Arial" w:cs="Arial"/>
          <w:sz w:val="36"/>
          <w:lang w:val="de-AT"/>
        </w:rPr>
      </w:pPr>
      <w:r>
        <w:rPr>
          <w:rFonts w:ascii="Arial" w:hAnsi="Arial" w:cs="Arial"/>
          <w:noProof/>
          <w:sz w:val="36"/>
          <w:lang w:val="de-AT" w:eastAsia="de-AT"/>
        </w:rPr>
        <w:pict>
          <v:shape id="_x0000_s1061" type="#_x0000_t202" style="position:absolute;margin-left:606.3pt;margin-top:25.15pt;width:71.7pt;height:24.15pt;z-index:251694080;mso-width-relative:margin;mso-height-relative:margin" stroked="f">
            <v:textbox>
              <w:txbxContent>
                <w:p w:rsidR="005322DC" w:rsidRDefault="005322DC" w:rsidP="00CD66AA">
                  <w:pPr>
                    <w:rPr>
                      <w:lang w:val="de-DE"/>
                    </w:rPr>
                  </w:pPr>
                  <w:r>
                    <w:rPr>
                      <w:lang w:val="de-DE"/>
                    </w:rPr>
                    <w:t>unterstützt</w:t>
                  </w:r>
                </w:p>
              </w:txbxContent>
            </v:textbox>
          </v:shape>
        </w:pict>
      </w:r>
      <w:r>
        <w:rPr>
          <w:rFonts w:ascii="Arial" w:hAnsi="Arial" w:cs="Arial"/>
          <w:noProof/>
          <w:sz w:val="36"/>
          <w:lang w:val="de-AT" w:eastAsia="de-AT"/>
        </w:rPr>
        <w:pict>
          <v:shape id="_x0000_s1052" type="#_x0000_t202" style="position:absolute;margin-left:65.15pt;margin-top:13.3pt;width:71.7pt;height:24.15pt;z-index:251692032;mso-width-relative:margin;mso-height-relative:margin" o:regroupid="1" stroked="f">
            <v:textbox>
              <w:txbxContent>
                <w:p w:rsidR="005322DC" w:rsidRDefault="005322DC">
                  <w:pPr>
                    <w:rPr>
                      <w:lang w:val="de-DE"/>
                    </w:rPr>
                  </w:pPr>
                  <w:r>
                    <w:rPr>
                      <w:lang w:val="de-DE"/>
                    </w:rPr>
                    <w:t>unterstützt</w:t>
                  </w:r>
                </w:p>
              </w:txbxContent>
            </v:textbox>
          </v:shape>
        </w:pict>
      </w:r>
    </w:p>
    <w:p w:rsidR="006E3ACC" w:rsidRPr="00853E57" w:rsidRDefault="006E3ACC" w:rsidP="006E3ACC">
      <w:pPr>
        <w:rPr>
          <w:rFonts w:ascii="Arial" w:hAnsi="Arial" w:cs="Arial"/>
          <w:sz w:val="36"/>
          <w:lang w:val="de-AT"/>
        </w:rPr>
      </w:pPr>
    </w:p>
    <w:p w:rsidR="006E3ACC" w:rsidRPr="00853E57" w:rsidRDefault="00E05D5C" w:rsidP="006E3ACC">
      <w:pPr>
        <w:rPr>
          <w:rFonts w:ascii="Arial" w:hAnsi="Arial" w:cs="Arial"/>
          <w:sz w:val="36"/>
          <w:lang w:val="de-AT"/>
        </w:rPr>
      </w:pPr>
      <w:r>
        <w:rPr>
          <w:rFonts w:ascii="Arial" w:hAnsi="Arial" w:cs="Arial"/>
          <w:noProof/>
          <w:sz w:val="36"/>
          <w:lang w:val="de-AT" w:eastAsia="de-AT"/>
        </w:rPr>
        <w:pict>
          <v:shape id="_x0000_s1055" type="#_x0000_t202" style="position:absolute;margin-left:529.05pt;margin-top:22.35pt;width:213.85pt;height:62.15pt;z-index:251689984;mso-width-relative:margin;mso-height-relative:margin">
            <v:textbox>
              <w:txbxContent>
                <w:p w:rsidR="005322DC" w:rsidRPr="00852F73" w:rsidRDefault="005322DC" w:rsidP="001806D6">
                  <w:pPr>
                    <w:pStyle w:val="Listenabsatz"/>
                    <w:numPr>
                      <w:ilvl w:val="0"/>
                      <w:numId w:val="2"/>
                    </w:numPr>
                    <w:rPr>
                      <w:b/>
                      <w:lang w:val="de-DE"/>
                    </w:rPr>
                  </w:pPr>
                  <w:r w:rsidRPr="00852F73">
                    <w:rPr>
                      <w:b/>
                      <w:lang w:val="de-DE"/>
                    </w:rPr>
                    <w:t>Wirtschaftskammer</w:t>
                  </w:r>
                </w:p>
                <w:p w:rsidR="005322DC" w:rsidRPr="006E3ACC" w:rsidRDefault="005322DC" w:rsidP="001806D6">
                  <w:pPr>
                    <w:pStyle w:val="Listenabsatz"/>
                    <w:numPr>
                      <w:ilvl w:val="0"/>
                      <w:numId w:val="2"/>
                    </w:numPr>
                    <w:rPr>
                      <w:lang w:val="de-DE"/>
                    </w:rPr>
                  </w:pPr>
                  <w:r>
                    <w:rPr>
                      <w:lang w:val="de-DE"/>
                    </w:rPr>
                    <w:t>(Industriellenvereinigung bzw. a</w:t>
                  </w:r>
                  <w:r>
                    <w:rPr>
                      <w:lang w:val="de-DE"/>
                    </w:rPr>
                    <w:t>n</w:t>
                  </w:r>
                  <w:r>
                    <w:rPr>
                      <w:lang w:val="de-DE"/>
                    </w:rPr>
                    <w:t>dere unterstützende Organisati</w:t>
                  </w:r>
                  <w:r>
                    <w:rPr>
                      <w:lang w:val="de-DE"/>
                    </w:rPr>
                    <w:t>o</w:t>
                  </w:r>
                  <w:r>
                    <w:rPr>
                      <w:lang w:val="de-DE"/>
                    </w:rPr>
                    <w:t>nen)</w:t>
                  </w:r>
                </w:p>
              </w:txbxContent>
            </v:textbox>
          </v:shape>
        </w:pict>
      </w:r>
    </w:p>
    <w:p w:rsidR="006E3ACC" w:rsidRPr="00853E57" w:rsidRDefault="006E3ACC" w:rsidP="006E3ACC">
      <w:pPr>
        <w:rPr>
          <w:rFonts w:ascii="Arial" w:hAnsi="Arial" w:cs="Arial"/>
          <w:sz w:val="36"/>
          <w:lang w:val="de-AT"/>
        </w:rPr>
      </w:pPr>
    </w:p>
    <w:p w:rsidR="006E3ACC" w:rsidRPr="00853E57" w:rsidRDefault="006E3ACC" w:rsidP="006E3ACC">
      <w:pPr>
        <w:rPr>
          <w:rFonts w:ascii="Arial" w:hAnsi="Arial" w:cs="Arial"/>
          <w:sz w:val="36"/>
          <w:lang w:val="de-AT"/>
        </w:rPr>
      </w:pPr>
    </w:p>
    <w:p w:rsidR="006E3ACC" w:rsidRPr="00853E57" w:rsidRDefault="006E3ACC" w:rsidP="006E3ACC">
      <w:pPr>
        <w:tabs>
          <w:tab w:val="left" w:pos="1155"/>
        </w:tabs>
        <w:rPr>
          <w:rFonts w:ascii="Arial" w:hAnsi="Arial" w:cs="Arial"/>
          <w:sz w:val="36"/>
          <w:lang w:val="de-AT"/>
        </w:rPr>
        <w:sectPr w:rsidR="006E3ACC" w:rsidRPr="00853E57" w:rsidSect="005178DD">
          <w:pgSz w:w="16838" w:h="11906" w:orient="landscape"/>
          <w:pgMar w:top="1417" w:right="1417" w:bottom="1417" w:left="1134" w:header="708" w:footer="708" w:gutter="0"/>
          <w:cols w:space="708"/>
          <w:docGrid w:linePitch="360"/>
        </w:sectPr>
      </w:pPr>
      <w:r w:rsidRPr="00853E57">
        <w:rPr>
          <w:rFonts w:ascii="Arial" w:hAnsi="Arial" w:cs="Arial"/>
          <w:sz w:val="36"/>
          <w:lang w:val="de-AT"/>
        </w:rPr>
        <w:tab/>
      </w:r>
    </w:p>
    <w:p w:rsidR="00CD66AA" w:rsidRDefault="00CD66AA" w:rsidP="001806D6">
      <w:pPr>
        <w:pStyle w:val="Default"/>
        <w:rPr>
          <w:rFonts w:ascii="Arial" w:hAnsi="Arial" w:cs="Arial"/>
          <w:b/>
          <w:bCs/>
          <w:szCs w:val="22"/>
        </w:rPr>
      </w:pPr>
      <w:r w:rsidRPr="00CD66AA">
        <w:rPr>
          <w:rFonts w:ascii="Arial" w:hAnsi="Arial" w:cs="Arial"/>
          <w:b/>
          <w:bCs/>
          <w:szCs w:val="22"/>
        </w:rPr>
        <w:lastRenderedPageBreak/>
        <w:t>Begleitender Tex</w:t>
      </w:r>
      <w:r w:rsidR="00652325">
        <w:rPr>
          <w:rFonts w:ascii="Arial" w:hAnsi="Arial" w:cs="Arial"/>
          <w:b/>
          <w:bCs/>
          <w:szCs w:val="22"/>
        </w:rPr>
        <w:t>t und Erwartungshorizont</w:t>
      </w:r>
    </w:p>
    <w:p w:rsidR="00652325" w:rsidRPr="00CD66AA" w:rsidRDefault="00652325" w:rsidP="001806D6">
      <w:pPr>
        <w:pStyle w:val="Default"/>
        <w:rPr>
          <w:rFonts w:ascii="Arial" w:hAnsi="Arial" w:cs="Arial"/>
          <w:b/>
          <w:bCs/>
          <w:szCs w:val="22"/>
        </w:rPr>
      </w:pPr>
    </w:p>
    <w:p w:rsidR="001806D6" w:rsidRDefault="00CD66AA" w:rsidP="00652325">
      <w:pPr>
        <w:pStyle w:val="Default"/>
        <w:spacing w:line="360" w:lineRule="auto"/>
        <w:jc w:val="both"/>
        <w:rPr>
          <w:rFonts w:ascii="Arial" w:hAnsi="Arial" w:cs="Arial"/>
          <w:bCs/>
          <w:szCs w:val="22"/>
        </w:rPr>
      </w:pPr>
      <w:r>
        <w:rPr>
          <w:rFonts w:ascii="Arial" w:hAnsi="Arial" w:cs="Arial"/>
          <w:bCs/>
          <w:szCs w:val="22"/>
        </w:rPr>
        <w:t>Die</w:t>
      </w:r>
      <w:r w:rsidR="001806D6">
        <w:rPr>
          <w:rFonts w:ascii="Arial" w:hAnsi="Arial" w:cs="Arial"/>
          <w:bCs/>
          <w:szCs w:val="22"/>
        </w:rPr>
        <w:t xml:space="preserve"> vorausgegangen Visualisierung des Konzeptwissens</w:t>
      </w:r>
      <w:r>
        <w:rPr>
          <w:rFonts w:ascii="Arial" w:hAnsi="Arial" w:cs="Arial"/>
          <w:bCs/>
          <w:szCs w:val="22"/>
        </w:rPr>
        <w:t xml:space="preserve"> unterstreicht den wesen</w:t>
      </w:r>
      <w:r>
        <w:rPr>
          <w:rFonts w:ascii="Arial" w:hAnsi="Arial" w:cs="Arial"/>
          <w:bCs/>
          <w:szCs w:val="22"/>
        </w:rPr>
        <w:t>t</w:t>
      </w:r>
      <w:r>
        <w:rPr>
          <w:rFonts w:ascii="Arial" w:hAnsi="Arial" w:cs="Arial"/>
          <w:bCs/>
          <w:szCs w:val="22"/>
        </w:rPr>
        <w:t>lichsten Aspekt dieser Thematik; die Gegenseitigkeit eines jeden Vertrages. Die Pflichten der einen unterzeichnenden Partei entsprechen den Rechten</w:t>
      </w:r>
      <w:r w:rsidR="001806D6">
        <w:rPr>
          <w:rFonts w:ascii="Arial" w:hAnsi="Arial" w:cs="Arial"/>
          <w:bCs/>
          <w:szCs w:val="22"/>
        </w:rPr>
        <w:t xml:space="preserve"> </w:t>
      </w:r>
      <w:r>
        <w:rPr>
          <w:rFonts w:ascii="Arial" w:hAnsi="Arial" w:cs="Arial"/>
          <w:bCs/>
          <w:szCs w:val="22"/>
        </w:rPr>
        <w:t xml:space="preserve">der anderen unterzeichnenden Partei und </w:t>
      </w:r>
      <w:proofErr w:type="spellStart"/>
      <w:r>
        <w:rPr>
          <w:rFonts w:ascii="Arial" w:hAnsi="Arial" w:cs="Arial"/>
          <w:bCs/>
          <w:szCs w:val="22"/>
        </w:rPr>
        <w:t>vice</w:t>
      </w:r>
      <w:proofErr w:type="spellEnd"/>
      <w:r>
        <w:rPr>
          <w:rFonts w:ascii="Arial" w:hAnsi="Arial" w:cs="Arial"/>
          <w:bCs/>
          <w:szCs w:val="22"/>
        </w:rPr>
        <w:t xml:space="preserve"> </w:t>
      </w:r>
      <w:proofErr w:type="spellStart"/>
      <w:r>
        <w:rPr>
          <w:rFonts w:ascii="Arial" w:hAnsi="Arial" w:cs="Arial"/>
          <w:bCs/>
          <w:szCs w:val="22"/>
        </w:rPr>
        <w:t>versa</w:t>
      </w:r>
      <w:proofErr w:type="spellEnd"/>
      <w:r>
        <w:rPr>
          <w:rFonts w:ascii="Arial" w:hAnsi="Arial" w:cs="Arial"/>
          <w:bCs/>
          <w:szCs w:val="22"/>
        </w:rPr>
        <w:t>.</w:t>
      </w:r>
      <w:r w:rsidR="00652325">
        <w:rPr>
          <w:rFonts w:ascii="Arial" w:hAnsi="Arial" w:cs="Arial"/>
          <w:bCs/>
          <w:szCs w:val="22"/>
        </w:rPr>
        <w:t xml:space="preserve"> Die S/S sollen auf diesen Aspekt – die G</w:t>
      </w:r>
      <w:r w:rsidR="00652325">
        <w:rPr>
          <w:rFonts w:ascii="Arial" w:hAnsi="Arial" w:cs="Arial"/>
          <w:bCs/>
          <w:szCs w:val="22"/>
        </w:rPr>
        <w:t>e</w:t>
      </w:r>
      <w:r w:rsidR="00652325">
        <w:rPr>
          <w:rFonts w:ascii="Arial" w:hAnsi="Arial" w:cs="Arial"/>
          <w:bCs/>
          <w:szCs w:val="22"/>
        </w:rPr>
        <w:t xml:space="preserve">genseitigkeit eines jeden Vertrages – speziell hingewiesen werden, sodass ein Transfer in andere Themenbereiche ermöglicht wird. </w:t>
      </w:r>
      <w:r>
        <w:rPr>
          <w:rFonts w:ascii="Arial" w:hAnsi="Arial" w:cs="Arial"/>
          <w:bCs/>
          <w:szCs w:val="22"/>
        </w:rPr>
        <w:t>Aufgrund der Tatsache, dass das Arbeitsrecht eine der komplexesten rechtlichen Thematiken verkörpert, stellt die Unterstützung durch Organisationen sowohl auf Arbeitnehmer als auch auf Arbeitg</w:t>
      </w:r>
      <w:r>
        <w:rPr>
          <w:rFonts w:ascii="Arial" w:hAnsi="Arial" w:cs="Arial"/>
          <w:bCs/>
          <w:szCs w:val="22"/>
        </w:rPr>
        <w:t>e</w:t>
      </w:r>
      <w:r>
        <w:rPr>
          <w:rFonts w:ascii="Arial" w:hAnsi="Arial" w:cs="Arial"/>
          <w:bCs/>
          <w:szCs w:val="22"/>
        </w:rPr>
        <w:t>ber Seite eine wesentliche</w:t>
      </w:r>
      <w:r w:rsidR="00652325">
        <w:rPr>
          <w:rFonts w:ascii="Arial" w:hAnsi="Arial" w:cs="Arial"/>
          <w:bCs/>
          <w:szCs w:val="22"/>
        </w:rPr>
        <w:t xml:space="preserve"> Komponente </w:t>
      </w:r>
      <w:r>
        <w:rPr>
          <w:rFonts w:ascii="Arial" w:hAnsi="Arial" w:cs="Arial"/>
          <w:bCs/>
          <w:szCs w:val="22"/>
        </w:rPr>
        <w:t xml:space="preserve">der Arbeitswelt  dar. </w:t>
      </w:r>
      <w:r w:rsidR="00652325">
        <w:rPr>
          <w:rFonts w:ascii="Arial" w:hAnsi="Arial" w:cs="Arial"/>
          <w:bCs/>
          <w:szCs w:val="22"/>
        </w:rPr>
        <w:t>Da sich die S/S früher oder später mit der Thematik Arbeitsvertrag noch ausführlich auseinandersetzen müssen, scheint dieser Aspekt – zu wissen wo man sich informieren kann – ein wic</w:t>
      </w:r>
      <w:r w:rsidR="00652325">
        <w:rPr>
          <w:rFonts w:ascii="Arial" w:hAnsi="Arial" w:cs="Arial"/>
          <w:bCs/>
          <w:szCs w:val="22"/>
        </w:rPr>
        <w:t>h</w:t>
      </w:r>
      <w:r w:rsidR="00652325">
        <w:rPr>
          <w:rFonts w:ascii="Arial" w:hAnsi="Arial" w:cs="Arial"/>
          <w:bCs/>
          <w:szCs w:val="22"/>
        </w:rPr>
        <w:t xml:space="preserve">tiger Bestandteil dieser Unterrichtsplanung. </w:t>
      </w:r>
    </w:p>
    <w:p w:rsidR="00852F73" w:rsidRDefault="00852F73" w:rsidP="001806D6">
      <w:pPr>
        <w:pStyle w:val="Default"/>
        <w:rPr>
          <w:rFonts w:ascii="Arial" w:hAnsi="Arial" w:cs="Arial"/>
          <w:bCs/>
          <w:szCs w:val="22"/>
        </w:rPr>
      </w:pPr>
    </w:p>
    <w:p w:rsidR="008332BA" w:rsidRDefault="008332BA">
      <w:pPr>
        <w:rPr>
          <w:rFonts w:ascii="Arial" w:hAnsi="Arial" w:cs="Arial"/>
          <w:bCs/>
          <w:color w:val="000000"/>
          <w:sz w:val="24"/>
          <w:lang w:val="de-AT"/>
        </w:rPr>
      </w:pPr>
      <w:r w:rsidRPr="00C60B10">
        <w:rPr>
          <w:rFonts w:ascii="Arial" w:hAnsi="Arial" w:cs="Arial"/>
          <w:bCs/>
          <w:lang w:val="de-AT"/>
        </w:rPr>
        <w:br w:type="page"/>
      </w:r>
    </w:p>
    <w:p w:rsidR="00852F73" w:rsidRDefault="00652325" w:rsidP="001806D6">
      <w:pPr>
        <w:pStyle w:val="Default"/>
        <w:rPr>
          <w:rFonts w:ascii="Arial" w:hAnsi="Arial" w:cs="Arial"/>
          <w:b/>
          <w:bCs/>
          <w:szCs w:val="22"/>
        </w:rPr>
      </w:pPr>
      <w:r w:rsidRPr="002B6D76">
        <w:rPr>
          <w:rFonts w:ascii="Arial" w:hAnsi="Arial" w:cs="Arial"/>
          <w:b/>
          <w:bCs/>
          <w:szCs w:val="22"/>
        </w:rPr>
        <w:lastRenderedPageBreak/>
        <w:t>Unterrichtsplanung/-ablauf:</w:t>
      </w:r>
    </w:p>
    <w:p w:rsidR="002B6D76" w:rsidRPr="002B6D76" w:rsidRDefault="002B6D76" w:rsidP="001806D6">
      <w:pPr>
        <w:pStyle w:val="Default"/>
        <w:rPr>
          <w:rFonts w:ascii="Arial" w:hAnsi="Arial" w:cs="Arial"/>
          <w:b/>
          <w:bCs/>
          <w:szCs w:val="22"/>
        </w:rPr>
      </w:pPr>
    </w:p>
    <w:tbl>
      <w:tblPr>
        <w:tblStyle w:val="Tabellengitternetz"/>
        <w:tblW w:w="0" w:type="auto"/>
        <w:tblLook w:val="04A0"/>
      </w:tblPr>
      <w:tblGrid>
        <w:gridCol w:w="667"/>
        <w:gridCol w:w="897"/>
        <w:gridCol w:w="3708"/>
        <w:gridCol w:w="1751"/>
        <w:gridCol w:w="2265"/>
      </w:tblGrid>
      <w:tr w:rsidR="004F2E03" w:rsidTr="00E4355B">
        <w:tc>
          <w:tcPr>
            <w:tcW w:w="675" w:type="dxa"/>
          </w:tcPr>
          <w:p w:rsidR="00652325" w:rsidRDefault="00652325" w:rsidP="001806D6">
            <w:pPr>
              <w:pStyle w:val="Default"/>
              <w:rPr>
                <w:rFonts w:ascii="Arial" w:hAnsi="Arial" w:cs="Arial"/>
                <w:bCs/>
                <w:szCs w:val="22"/>
              </w:rPr>
            </w:pPr>
            <w:r>
              <w:rPr>
                <w:rFonts w:ascii="Arial" w:hAnsi="Arial" w:cs="Arial"/>
                <w:bCs/>
                <w:szCs w:val="22"/>
              </w:rPr>
              <w:t>Zeit</w:t>
            </w:r>
          </w:p>
        </w:tc>
        <w:tc>
          <w:tcPr>
            <w:tcW w:w="897" w:type="dxa"/>
          </w:tcPr>
          <w:p w:rsidR="00652325" w:rsidRDefault="00652325" w:rsidP="00E4355B">
            <w:pPr>
              <w:pStyle w:val="Default"/>
              <w:rPr>
                <w:rFonts w:ascii="Arial" w:hAnsi="Arial" w:cs="Arial"/>
                <w:bCs/>
                <w:szCs w:val="22"/>
              </w:rPr>
            </w:pPr>
            <w:r>
              <w:rPr>
                <w:rFonts w:ascii="Arial" w:hAnsi="Arial" w:cs="Arial"/>
                <w:bCs/>
                <w:szCs w:val="22"/>
              </w:rPr>
              <w:t>Phase</w:t>
            </w:r>
          </w:p>
        </w:tc>
        <w:tc>
          <w:tcPr>
            <w:tcW w:w="3923" w:type="dxa"/>
          </w:tcPr>
          <w:p w:rsidR="00652325" w:rsidRDefault="00652325" w:rsidP="001806D6">
            <w:pPr>
              <w:pStyle w:val="Default"/>
              <w:rPr>
                <w:rFonts w:ascii="Arial" w:hAnsi="Arial" w:cs="Arial"/>
                <w:bCs/>
                <w:szCs w:val="22"/>
              </w:rPr>
            </w:pPr>
            <w:r>
              <w:rPr>
                <w:rFonts w:ascii="Arial" w:hAnsi="Arial" w:cs="Arial"/>
                <w:bCs/>
                <w:szCs w:val="22"/>
              </w:rPr>
              <w:t>Inhalt</w:t>
            </w:r>
          </w:p>
        </w:tc>
        <w:tc>
          <w:tcPr>
            <w:tcW w:w="1417" w:type="dxa"/>
          </w:tcPr>
          <w:p w:rsidR="00652325" w:rsidRDefault="00652325" w:rsidP="001806D6">
            <w:pPr>
              <w:pStyle w:val="Default"/>
              <w:rPr>
                <w:rFonts w:ascii="Arial" w:hAnsi="Arial" w:cs="Arial"/>
                <w:bCs/>
                <w:szCs w:val="22"/>
              </w:rPr>
            </w:pPr>
            <w:r>
              <w:rPr>
                <w:rFonts w:ascii="Arial" w:hAnsi="Arial" w:cs="Arial"/>
                <w:bCs/>
                <w:szCs w:val="22"/>
              </w:rPr>
              <w:t>Sozialform</w:t>
            </w:r>
          </w:p>
        </w:tc>
        <w:tc>
          <w:tcPr>
            <w:tcW w:w="2268" w:type="dxa"/>
          </w:tcPr>
          <w:p w:rsidR="00652325" w:rsidRDefault="00652325" w:rsidP="001806D6">
            <w:pPr>
              <w:pStyle w:val="Default"/>
              <w:rPr>
                <w:rFonts w:ascii="Arial" w:hAnsi="Arial" w:cs="Arial"/>
                <w:bCs/>
                <w:szCs w:val="22"/>
              </w:rPr>
            </w:pPr>
            <w:r>
              <w:rPr>
                <w:rFonts w:ascii="Arial" w:hAnsi="Arial" w:cs="Arial"/>
                <w:bCs/>
                <w:szCs w:val="22"/>
              </w:rPr>
              <w:t>Materialien/Medien</w:t>
            </w:r>
          </w:p>
        </w:tc>
      </w:tr>
      <w:tr w:rsidR="00652325" w:rsidRPr="00B760FF" w:rsidTr="00E4355B">
        <w:tc>
          <w:tcPr>
            <w:tcW w:w="675" w:type="dxa"/>
          </w:tcPr>
          <w:p w:rsidR="00652325" w:rsidRDefault="0075666D" w:rsidP="001806D6">
            <w:pPr>
              <w:pStyle w:val="Default"/>
              <w:rPr>
                <w:rFonts w:ascii="Arial" w:hAnsi="Arial" w:cs="Arial"/>
                <w:bCs/>
                <w:szCs w:val="22"/>
              </w:rPr>
            </w:pPr>
            <w:r>
              <w:rPr>
                <w:rFonts w:ascii="Arial" w:hAnsi="Arial" w:cs="Arial"/>
                <w:bCs/>
                <w:szCs w:val="22"/>
              </w:rPr>
              <w:t>10</w:t>
            </w:r>
          </w:p>
        </w:tc>
        <w:tc>
          <w:tcPr>
            <w:tcW w:w="897" w:type="dxa"/>
          </w:tcPr>
          <w:p w:rsidR="00652325" w:rsidRDefault="00E4355B" w:rsidP="001806D6">
            <w:pPr>
              <w:pStyle w:val="Default"/>
              <w:rPr>
                <w:rFonts w:ascii="Arial" w:hAnsi="Arial" w:cs="Arial"/>
                <w:bCs/>
                <w:szCs w:val="22"/>
              </w:rPr>
            </w:pPr>
            <w:r>
              <w:rPr>
                <w:rFonts w:ascii="Arial" w:hAnsi="Arial" w:cs="Arial"/>
                <w:bCs/>
                <w:szCs w:val="22"/>
              </w:rPr>
              <w:t>K + I</w:t>
            </w:r>
          </w:p>
        </w:tc>
        <w:tc>
          <w:tcPr>
            <w:tcW w:w="3923" w:type="dxa"/>
          </w:tcPr>
          <w:p w:rsidR="00652325" w:rsidRDefault="00E4355B" w:rsidP="00E82899">
            <w:pPr>
              <w:pStyle w:val="Default"/>
              <w:numPr>
                <w:ilvl w:val="0"/>
                <w:numId w:val="16"/>
              </w:numPr>
              <w:ind w:left="459"/>
              <w:jc w:val="both"/>
              <w:rPr>
                <w:rFonts w:ascii="Arial" w:hAnsi="Arial" w:cs="Arial"/>
                <w:bCs/>
                <w:szCs w:val="22"/>
              </w:rPr>
            </w:pPr>
            <w:r>
              <w:rPr>
                <w:rFonts w:ascii="Arial" w:hAnsi="Arial" w:cs="Arial"/>
                <w:bCs/>
                <w:szCs w:val="22"/>
              </w:rPr>
              <w:t>Einstieg mittels Karikatur</w:t>
            </w:r>
          </w:p>
          <w:p w:rsidR="00E4355B" w:rsidRDefault="00E4355B" w:rsidP="00E82899">
            <w:pPr>
              <w:pStyle w:val="Default"/>
              <w:numPr>
                <w:ilvl w:val="0"/>
                <w:numId w:val="16"/>
              </w:numPr>
              <w:ind w:left="459"/>
              <w:jc w:val="both"/>
              <w:rPr>
                <w:rFonts w:ascii="Arial" w:hAnsi="Arial" w:cs="Arial"/>
                <w:bCs/>
                <w:szCs w:val="22"/>
              </w:rPr>
            </w:pPr>
            <w:r>
              <w:rPr>
                <w:rFonts w:ascii="Arial" w:hAnsi="Arial" w:cs="Arial"/>
                <w:bCs/>
                <w:szCs w:val="22"/>
              </w:rPr>
              <w:t>Überblick über das Vorwi</w:t>
            </w:r>
            <w:r>
              <w:rPr>
                <w:rFonts w:ascii="Arial" w:hAnsi="Arial" w:cs="Arial"/>
                <w:bCs/>
                <w:szCs w:val="22"/>
              </w:rPr>
              <w:t>s</w:t>
            </w:r>
            <w:r>
              <w:rPr>
                <w:rFonts w:ascii="Arial" w:hAnsi="Arial" w:cs="Arial"/>
                <w:bCs/>
                <w:szCs w:val="22"/>
              </w:rPr>
              <w:t>sen</w:t>
            </w:r>
          </w:p>
          <w:p w:rsidR="00E4355B" w:rsidRPr="0075666D" w:rsidRDefault="0075666D" w:rsidP="00E82899">
            <w:pPr>
              <w:pStyle w:val="Default"/>
              <w:numPr>
                <w:ilvl w:val="0"/>
                <w:numId w:val="16"/>
              </w:numPr>
              <w:ind w:left="459"/>
              <w:jc w:val="both"/>
              <w:rPr>
                <w:rFonts w:ascii="Arial" w:hAnsi="Arial" w:cs="Arial"/>
                <w:bCs/>
                <w:szCs w:val="22"/>
              </w:rPr>
            </w:pPr>
            <w:r>
              <w:rPr>
                <w:rFonts w:ascii="Arial" w:hAnsi="Arial" w:cs="Arial"/>
                <w:bCs/>
                <w:szCs w:val="22"/>
              </w:rPr>
              <w:t xml:space="preserve">Erstellen einer </w:t>
            </w:r>
            <w:proofErr w:type="spellStart"/>
            <w:r>
              <w:rPr>
                <w:rFonts w:ascii="Arial" w:hAnsi="Arial" w:cs="Arial"/>
                <w:bCs/>
                <w:szCs w:val="22"/>
              </w:rPr>
              <w:t>Concept</w:t>
            </w:r>
            <w:proofErr w:type="spellEnd"/>
            <w:r>
              <w:rPr>
                <w:rFonts w:ascii="Arial" w:hAnsi="Arial" w:cs="Arial"/>
                <w:bCs/>
                <w:szCs w:val="22"/>
              </w:rPr>
              <w:t xml:space="preserve"> </w:t>
            </w:r>
            <w:proofErr w:type="spellStart"/>
            <w:r>
              <w:rPr>
                <w:rFonts w:ascii="Arial" w:hAnsi="Arial" w:cs="Arial"/>
                <w:bCs/>
                <w:szCs w:val="22"/>
              </w:rPr>
              <w:t>Map</w:t>
            </w:r>
            <w:proofErr w:type="spellEnd"/>
            <w:r>
              <w:rPr>
                <w:rFonts w:ascii="Arial" w:hAnsi="Arial" w:cs="Arial"/>
                <w:bCs/>
                <w:szCs w:val="22"/>
              </w:rPr>
              <w:t xml:space="preserve"> bzgl. Rechte u. Pflichten</w:t>
            </w:r>
          </w:p>
        </w:tc>
        <w:tc>
          <w:tcPr>
            <w:tcW w:w="1417" w:type="dxa"/>
          </w:tcPr>
          <w:p w:rsidR="00652325" w:rsidRDefault="00E4355B" w:rsidP="001806D6">
            <w:pPr>
              <w:pStyle w:val="Default"/>
              <w:rPr>
                <w:rFonts w:ascii="Arial" w:hAnsi="Arial" w:cs="Arial"/>
                <w:bCs/>
                <w:szCs w:val="22"/>
              </w:rPr>
            </w:pPr>
            <w:r>
              <w:rPr>
                <w:rFonts w:ascii="Arial" w:hAnsi="Arial" w:cs="Arial"/>
                <w:bCs/>
                <w:szCs w:val="22"/>
              </w:rPr>
              <w:t>Plenum</w:t>
            </w:r>
          </w:p>
        </w:tc>
        <w:tc>
          <w:tcPr>
            <w:tcW w:w="2268" w:type="dxa"/>
          </w:tcPr>
          <w:p w:rsidR="00652325" w:rsidRDefault="00E4355B" w:rsidP="001806D6">
            <w:pPr>
              <w:pStyle w:val="Default"/>
              <w:rPr>
                <w:rFonts w:ascii="Arial" w:hAnsi="Arial" w:cs="Arial"/>
                <w:bCs/>
                <w:szCs w:val="22"/>
              </w:rPr>
            </w:pPr>
            <w:r>
              <w:rPr>
                <w:rFonts w:ascii="Arial" w:hAnsi="Arial" w:cs="Arial"/>
                <w:bCs/>
                <w:szCs w:val="22"/>
              </w:rPr>
              <w:t>Karikatur</w:t>
            </w:r>
          </w:p>
          <w:p w:rsidR="00E4355B" w:rsidRDefault="00E4355B" w:rsidP="001806D6">
            <w:pPr>
              <w:pStyle w:val="Default"/>
              <w:rPr>
                <w:rFonts w:ascii="Arial" w:hAnsi="Arial" w:cs="Arial"/>
                <w:bCs/>
                <w:szCs w:val="22"/>
              </w:rPr>
            </w:pPr>
          </w:p>
          <w:p w:rsidR="0075666D" w:rsidRDefault="0075666D" w:rsidP="001806D6">
            <w:pPr>
              <w:pStyle w:val="Default"/>
              <w:rPr>
                <w:rFonts w:ascii="Arial" w:hAnsi="Arial" w:cs="Arial"/>
                <w:bCs/>
                <w:szCs w:val="22"/>
              </w:rPr>
            </w:pPr>
          </w:p>
          <w:p w:rsidR="00B760FF" w:rsidRDefault="0075666D" w:rsidP="0075666D">
            <w:pPr>
              <w:pStyle w:val="Default"/>
              <w:rPr>
                <w:rFonts w:ascii="Arial" w:hAnsi="Arial" w:cs="Arial"/>
                <w:bCs/>
                <w:szCs w:val="22"/>
              </w:rPr>
            </w:pPr>
            <w:r>
              <w:rPr>
                <w:rFonts w:ascii="Arial" w:hAnsi="Arial" w:cs="Arial"/>
                <w:bCs/>
                <w:szCs w:val="22"/>
              </w:rPr>
              <w:t>Tafel (</w:t>
            </w:r>
            <w:proofErr w:type="spellStart"/>
            <w:r>
              <w:rPr>
                <w:rFonts w:ascii="Arial" w:hAnsi="Arial" w:cs="Arial"/>
                <w:bCs/>
                <w:szCs w:val="22"/>
              </w:rPr>
              <w:t>Concept</w:t>
            </w:r>
            <w:proofErr w:type="spellEnd"/>
            <w:r>
              <w:rPr>
                <w:rFonts w:ascii="Arial" w:hAnsi="Arial" w:cs="Arial"/>
                <w:bCs/>
                <w:szCs w:val="22"/>
              </w:rPr>
              <w:t xml:space="preserve"> </w:t>
            </w:r>
            <w:proofErr w:type="spellStart"/>
            <w:r>
              <w:rPr>
                <w:rFonts w:ascii="Arial" w:hAnsi="Arial" w:cs="Arial"/>
                <w:bCs/>
                <w:szCs w:val="22"/>
              </w:rPr>
              <w:t>Map</w:t>
            </w:r>
            <w:proofErr w:type="spellEnd"/>
            <w:r>
              <w:rPr>
                <w:rFonts w:ascii="Arial" w:hAnsi="Arial" w:cs="Arial"/>
                <w:bCs/>
                <w:szCs w:val="22"/>
              </w:rPr>
              <w:t>)</w:t>
            </w:r>
          </w:p>
        </w:tc>
      </w:tr>
      <w:tr w:rsidR="00E4355B" w:rsidRPr="004F2E03" w:rsidTr="00E4355B">
        <w:tc>
          <w:tcPr>
            <w:tcW w:w="675" w:type="dxa"/>
          </w:tcPr>
          <w:p w:rsidR="00E4355B" w:rsidRDefault="008332BA" w:rsidP="001806D6">
            <w:pPr>
              <w:pStyle w:val="Default"/>
              <w:rPr>
                <w:rFonts w:ascii="Arial" w:hAnsi="Arial" w:cs="Arial"/>
                <w:bCs/>
                <w:szCs w:val="22"/>
              </w:rPr>
            </w:pPr>
            <w:r>
              <w:rPr>
                <w:rFonts w:ascii="Arial" w:hAnsi="Arial" w:cs="Arial"/>
                <w:bCs/>
                <w:szCs w:val="22"/>
              </w:rPr>
              <w:t xml:space="preserve">2 </w:t>
            </w:r>
          </w:p>
          <w:p w:rsidR="008332BA" w:rsidRDefault="008332BA" w:rsidP="001806D6">
            <w:pPr>
              <w:pStyle w:val="Default"/>
              <w:rPr>
                <w:rFonts w:ascii="Arial" w:hAnsi="Arial" w:cs="Arial"/>
                <w:bCs/>
                <w:szCs w:val="22"/>
              </w:rPr>
            </w:pPr>
          </w:p>
          <w:p w:rsidR="008332BA" w:rsidRDefault="008332BA" w:rsidP="001806D6">
            <w:pPr>
              <w:pStyle w:val="Default"/>
              <w:rPr>
                <w:rFonts w:ascii="Arial" w:hAnsi="Arial" w:cs="Arial"/>
                <w:bCs/>
                <w:szCs w:val="22"/>
              </w:rPr>
            </w:pPr>
          </w:p>
          <w:p w:rsidR="00B760FF" w:rsidRDefault="00B760FF" w:rsidP="001806D6">
            <w:pPr>
              <w:pStyle w:val="Default"/>
              <w:rPr>
                <w:rFonts w:ascii="Arial" w:hAnsi="Arial" w:cs="Arial"/>
                <w:bCs/>
                <w:szCs w:val="22"/>
              </w:rPr>
            </w:pPr>
          </w:p>
          <w:p w:rsidR="008332BA" w:rsidRDefault="0075666D" w:rsidP="001806D6">
            <w:pPr>
              <w:pStyle w:val="Default"/>
              <w:rPr>
                <w:rFonts w:ascii="Arial" w:hAnsi="Arial" w:cs="Arial"/>
                <w:bCs/>
                <w:szCs w:val="22"/>
              </w:rPr>
            </w:pPr>
            <w:r>
              <w:rPr>
                <w:rFonts w:ascii="Arial" w:hAnsi="Arial" w:cs="Arial"/>
                <w:bCs/>
                <w:szCs w:val="22"/>
              </w:rPr>
              <w:t>8</w:t>
            </w:r>
          </w:p>
        </w:tc>
        <w:tc>
          <w:tcPr>
            <w:tcW w:w="897" w:type="dxa"/>
          </w:tcPr>
          <w:p w:rsidR="00E4355B" w:rsidRDefault="004F2E03" w:rsidP="001806D6">
            <w:pPr>
              <w:pStyle w:val="Default"/>
              <w:rPr>
                <w:rFonts w:ascii="Arial" w:hAnsi="Arial" w:cs="Arial"/>
                <w:bCs/>
                <w:szCs w:val="22"/>
              </w:rPr>
            </w:pPr>
            <w:r>
              <w:rPr>
                <w:rFonts w:ascii="Arial" w:hAnsi="Arial" w:cs="Arial"/>
                <w:bCs/>
                <w:szCs w:val="22"/>
              </w:rPr>
              <w:t>O</w:t>
            </w:r>
          </w:p>
          <w:p w:rsidR="008332BA" w:rsidRDefault="008332BA" w:rsidP="001806D6">
            <w:pPr>
              <w:pStyle w:val="Default"/>
              <w:rPr>
                <w:rFonts w:ascii="Arial" w:hAnsi="Arial" w:cs="Arial"/>
                <w:bCs/>
                <w:szCs w:val="22"/>
              </w:rPr>
            </w:pPr>
          </w:p>
          <w:p w:rsidR="008332BA" w:rsidRDefault="008332BA" w:rsidP="001806D6">
            <w:pPr>
              <w:pStyle w:val="Default"/>
              <w:rPr>
                <w:rFonts w:ascii="Arial" w:hAnsi="Arial" w:cs="Arial"/>
                <w:bCs/>
                <w:szCs w:val="22"/>
              </w:rPr>
            </w:pPr>
          </w:p>
          <w:p w:rsidR="00B760FF" w:rsidRDefault="00B760FF" w:rsidP="001806D6">
            <w:pPr>
              <w:pStyle w:val="Default"/>
              <w:rPr>
                <w:rFonts w:ascii="Arial" w:hAnsi="Arial" w:cs="Arial"/>
                <w:bCs/>
                <w:szCs w:val="22"/>
              </w:rPr>
            </w:pPr>
          </w:p>
          <w:p w:rsidR="008332BA" w:rsidRDefault="008332BA" w:rsidP="001806D6">
            <w:pPr>
              <w:pStyle w:val="Default"/>
              <w:rPr>
                <w:rFonts w:ascii="Arial" w:hAnsi="Arial" w:cs="Arial"/>
                <w:bCs/>
                <w:szCs w:val="22"/>
              </w:rPr>
            </w:pPr>
            <w:r>
              <w:rPr>
                <w:rFonts w:ascii="Arial" w:hAnsi="Arial" w:cs="Arial"/>
                <w:bCs/>
                <w:szCs w:val="22"/>
              </w:rPr>
              <w:t>S</w:t>
            </w:r>
          </w:p>
        </w:tc>
        <w:tc>
          <w:tcPr>
            <w:tcW w:w="3923" w:type="dxa"/>
          </w:tcPr>
          <w:p w:rsidR="00B760FF" w:rsidRDefault="004F2E03" w:rsidP="00E82899">
            <w:pPr>
              <w:pStyle w:val="Default"/>
              <w:jc w:val="both"/>
              <w:rPr>
                <w:rFonts w:ascii="Arial" w:hAnsi="Arial" w:cs="Arial"/>
                <w:bCs/>
                <w:szCs w:val="22"/>
              </w:rPr>
            </w:pPr>
            <w:r>
              <w:rPr>
                <w:rFonts w:ascii="Arial" w:hAnsi="Arial" w:cs="Arial"/>
                <w:bCs/>
                <w:szCs w:val="22"/>
              </w:rPr>
              <w:t>Einteilung der S/S in Paar bzw. Gruppen</w:t>
            </w:r>
          </w:p>
          <w:p w:rsidR="00B760FF" w:rsidRDefault="004F2E03" w:rsidP="00E82899">
            <w:pPr>
              <w:pStyle w:val="Default"/>
              <w:jc w:val="both"/>
              <w:rPr>
                <w:rFonts w:ascii="Arial" w:hAnsi="Arial" w:cs="Arial"/>
                <w:bCs/>
                <w:szCs w:val="22"/>
              </w:rPr>
            </w:pPr>
            <w:r>
              <w:rPr>
                <w:rFonts w:ascii="Arial" w:hAnsi="Arial" w:cs="Arial"/>
                <w:bCs/>
                <w:szCs w:val="22"/>
              </w:rPr>
              <w:t>Erklären des Arbeits</w:t>
            </w:r>
            <w:r w:rsidR="00B760FF">
              <w:rPr>
                <w:rFonts w:ascii="Arial" w:hAnsi="Arial" w:cs="Arial"/>
                <w:bCs/>
                <w:szCs w:val="22"/>
              </w:rPr>
              <w:t>auftrages</w:t>
            </w:r>
            <w:r w:rsidR="008332BA">
              <w:rPr>
                <w:rFonts w:ascii="Arial" w:hAnsi="Arial" w:cs="Arial"/>
                <w:bCs/>
                <w:szCs w:val="22"/>
              </w:rPr>
              <w:t xml:space="preserve"> </w:t>
            </w:r>
          </w:p>
          <w:p w:rsidR="00B760FF" w:rsidRDefault="00B760FF" w:rsidP="00E82899">
            <w:pPr>
              <w:pStyle w:val="Default"/>
              <w:jc w:val="both"/>
              <w:rPr>
                <w:rFonts w:ascii="Arial" w:hAnsi="Arial" w:cs="Arial"/>
                <w:bCs/>
                <w:szCs w:val="22"/>
              </w:rPr>
            </w:pPr>
          </w:p>
          <w:p w:rsidR="004F2E03" w:rsidRDefault="008332BA" w:rsidP="00E82899">
            <w:pPr>
              <w:pStyle w:val="Default"/>
              <w:jc w:val="both"/>
              <w:rPr>
                <w:rFonts w:ascii="Arial" w:hAnsi="Arial" w:cs="Arial"/>
                <w:bCs/>
                <w:szCs w:val="22"/>
              </w:rPr>
            </w:pPr>
            <w:r>
              <w:rPr>
                <w:rFonts w:ascii="Arial" w:hAnsi="Arial" w:cs="Arial"/>
                <w:bCs/>
                <w:szCs w:val="22"/>
              </w:rPr>
              <w:t>Jedes „Team“ bearbeitet 2 ko</w:t>
            </w:r>
            <w:r>
              <w:rPr>
                <w:rFonts w:ascii="Arial" w:hAnsi="Arial" w:cs="Arial"/>
                <w:bCs/>
                <w:szCs w:val="22"/>
              </w:rPr>
              <w:t>n</w:t>
            </w:r>
            <w:r>
              <w:rPr>
                <w:rFonts w:ascii="Arial" w:hAnsi="Arial" w:cs="Arial"/>
                <w:bCs/>
                <w:szCs w:val="22"/>
              </w:rPr>
              <w:t>krete Fallbeispiele</w:t>
            </w:r>
            <w:r w:rsidR="004F2E03">
              <w:rPr>
                <w:rFonts w:ascii="Arial" w:hAnsi="Arial" w:cs="Arial"/>
                <w:bCs/>
                <w:szCs w:val="22"/>
              </w:rPr>
              <w:t xml:space="preserve"> </w:t>
            </w:r>
            <w:r>
              <w:rPr>
                <w:rFonts w:ascii="Arial" w:hAnsi="Arial" w:cs="Arial"/>
                <w:bCs/>
                <w:szCs w:val="22"/>
              </w:rPr>
              <w:t>– sollen somit entscheiden ob in den jeweiligen Fällen eine Pflicht- oder Recht</w:t>
            </w:r>
            <w:r>
              <w:rPr>
                <w:rFonts w:ascii="Arial" w:hAnsi="Arial" w:cs="Arial"/>
                <w:bCs/>
                <w:szCs w:val="22"/>
              </w:rPr>
              <w:t>s</w:t>
            </w:r>
            <w:r>
              <w:rPr>
                <w:rFonts w:ascii="Arial" w:hAnsi="Arial" w:cs="Arial"/>
                <w:bCs/>
                <w:szCs w:val="22"/>
              </w:rPr>
              <w:t>verletzung vorliegt – u. diese dann im Plenum präsentieren.</w:t>
            </w:r>
          </w:p>
          <w:p w:rsidR="00B760FF" w:rsidRDefault="00B760FF" w:rsidP="00E82899">
            <w:pPr>
              <w:pStyle w:val="Default"/>
              <w:jc w:val="both"/>
              <w:rPr>
                <w:rFonts w:ascii="Arial" w:hAnsi="Arial" w:cs="Arial"/>
                <w:bCs/>
                <w:szCs w:val="22"/>
              </w:rPr>
            </w:pPr>
          </w:p>
          <w:p w:rsidR="00B760FF" w:rsidRDefault="00B760FF" w:rsidP="00E82899">
            <w:pPr>
              <w:pStyle w:val="Default"/>
              <w:jc w:val="both"/>
              <w:rPr>
                <w:rFonts w:ascii="Arial" w:hAnsi="Arial" w:cs="Arial"/>
                <w:bCs/>
                <w:szCs w:val="22"/>
              </w:rPr>
            </w:pPr>
            <w:r>
              <w:rPr>
                <w:rFonts w:ascii="Arial" w:hAnsi="Arial" w:cs="Arial"/>
                <w:bCs/>
                <w:szCs w:val="22"/>
              </w:rPr>
              <w:t>Anm.: Als Unterstützung dient das Handout, welches auf die wesentlichsten Rechte u. Pflic</w:t>
            </w:r>
            <w:r>
              <w:rPr>
                <w:rFonts w:ascii="Arial" w:hAnsi="Arial" w:cs="Arial"/>
                <w:bCs/>
                <w:szCs w:val="22"/>
              </w:rPr>
              <w:t>h</w:t>
            </w:r>
            <w:r>
              <w:rPr>
                <w:rFonts w:ascii="Arial" w:hAnsi="Arial" w:cs="Arial"/>
                <w:bCs/>
                <w:szCs w:val="22"/>
              </w:rPr>
              <w:t>ten hinweist.</w:t>
            </w:r>
          </w:p>
        </w:tc>
        <w:tc>
          <w:tcPr>
            <w:tcW w:w="1417" w:type="dxa"/>
          </w:tcPr>
          <w:p w:rsidR="008332BA" w:rsidRDefault="008332BA" w:rsidP="001806D6">
            <w:pPr>
              <w:pStyle w:val="Default"/>
              <w:rPr>
                <w:rFonts w:ascii="Arial" w:hAnsi="Arial" w:cs="Arial"/>
                <w:bCs/>
                <w:szCs w:val="22"/>
              </w:rPr>
            </w:pPr>
          </w:p>
          <w:p w:rsidR="008332BA" w:rsidRDefault="008332BA" w:rsidP="001806D6">
            <w:pPr>
              <w:pStyle w:val="Default"/>
              <w:rPr>
                <w:rFonts w:ascii="Arial" w:hAnsi="Arial" w:cs="Arial"/>
                <w:bCs/>
                <w:szCs w:val="22"/>
              </w:rPr>
            </w:pPr>
          </w:p>
          <w:p w:rsidR="008332BA" w:rsidRDefault="008332BA" w:rsidP="001806D6">
            <w:pPr>
              <w:pStyle w:val="Default"/>
              <w:rPr>
                <w:rFonts w:ascii="Arial" w:hAnsi="Arial" w:cs="Arial"/>
                <w:bCs/>
                <w:szCs w:val="22"/>
              </w:rPr>
            </w:pPr>
          </w:p>
          <w:p w:rsidR="00B760FF" w:rsidRDefault="00B760FF" w:rsidP="001806D6">
            <w:pPr>
              <w:pStyle w:val="Default"/>
              <w:rPr>
                <w:rFonts w:ascii="Arial" w:hAnsi="Arial" w:cs="Arial"/>
                <w:bCs/>
                <w:szCs w:val="22"/>
              </w:rPr>
            </w:pPr>
          </w:p>
          <w:p w:rsidR="004F2E03" w:rsidRDefault="004F2E03" w:rsidP="001806D6">
            <w:pPr>
              <w:pStyle w:val="Default"/>
              <w:rPr>
                <w:rFonts w:ascii="Arial" w:hAnsi="Arial" w:cs="Arial"/>
                <w:bCs/>
                <w:szCs w:val="22"/>
              </w:rPr>
            </w:pPr>
            <w:r>
              <w:rPr>
                <w:rFonts w:ascii="Arial" w:hAnsi="Arial" w:cs="Arial"/>
                <w:bCs/>
                <w:szCs w:val="22"/>
              </w:rPr>
              <w:t>Partnerarbeit/</w:t>
            </w:r>
          </w:p>
          <w:p w:rsidR="00E4355B" w:rsidRDefault="004F2E03" w:rsidP="001806D6">
            <w:pPr>
              <w:pStyle w:val="Default"/>
              <w:rPr>
                <w:rFonts w:ascii="Arial" w:hAnsi="Arial" w:cs="Arial"/>
                <w:bCs/>
                <w:szCs w:val="22"/>
              </w:rPr>
            </w:pPr>
            <w:r>
              <w:rPr>
                <w:rFonts w:ascii="Arial" w:hAnsi="Arial" w:cs="Arial"/>
                <w:bCs/>
                <w:szCs w:val="22"/>
              </w:rPr>
              <w:t>Gruppenarbeit</w:t>
            </w:r>
          </w:p>
        </w:tc>
        <w:tc>
          <w:tcPr>
            <w:tcW w:w="2268" w:type="dxa"/>
          </w:tcPr>
          <w:p w:rsidR="008332BA" w:rsidRDefault="008332BA" w:rsidP="001806D6">
            <w:pPr>
              <w:pStyle w:val="Default"/>
              <w:rPr>
                <w:rFonts w:ascii="Arial" w:hAnsi="Arial" w:cs="Arial"/>
                <w:bCs/>
                <w:szCs w:val="22"/>
              </w:rPr>
            </w:pPr>
          </w:p>
          <w:p w:rsidR="008332BA" w:rsidRDefault="008332BA" w:rsidP="001806D6">
            <w:pPr>
              <w:pStyle w:val="Default"/>
              <w:rPr>
                <w:rFonts w:ascii="Arial" w:hAnsi="Arial" w:cs="Arial"/>
                <w:bCs/>
                <w:szCs w:val="22"/>
              </w:rPr>
            </w:pPr>
          </w:p>
          <w:p w:rsidR="008332BA" w:rsidRDefault="008332BA" w:rsidP="001806D6">
            <w:pPr>
              <w:pStyle w:val="Default"/>
              <w:rPr>
                <w:rFonts w:ascii="Arial" w:hAnsi="Arial" w:cs="Arial"/>
                <w:bCs/>
                <w:szCs w:val="22"/>
              </w:rPr>
            </w:pPr>
          </w:p>
          <w:p w:rsidR="00B760FF" w:rsidRDefault="00B760FF" w:rsidP="001806D6">
            <w:pPr>
              <w:pStyle w:val="Default"/>
              <w:rPr>
                <w:rFonts w:ascii="Arial" w:hAnsi="Arial" w:cs="Arial"/>
                <w:bCs/>
                <w:szCs w:val="22"/>
              </w:rPr>
            </w:pPr>
          </w:p>
          <w:p w:rsidR="00E4355B" w:rsidRDefault="008332BA" w:rsidP="001806D6">
            <w:pPr>
              <w:pStyle w:val="Default"/>
              <w:rPr>
                <w:rFonts w:ascii="Arial" w:hAnsi="Arial" w:cs="Arial"/>
                <w:bCs/>
                <w:szCs w:val="22"/>
              </w:rPr>
            </w:pPr>
            <w:r>
              <w:rPr>
                <w:rFonts w:ascii="Arial" w:hAnsi="Arial" w:cs="Arial"/>
                <w:bCs/>
                <w:szCs w:val="22"/>
              </w:rPr>
              <w:t>Fallbeispiele</w:t>
            </w:r>
          </w:p>
          <w:p w:rsidR="00B760FF" w:rsidRDefault="00B760FF" w:rsidP="001806D6">
            <w:pPr>
              <w:pStyle w:val="Default"/>
              <w:rPr>
                <w:rFonts w:ascii="Arial" w:hAnsi="Arial" w:cs="Arial"/>
                <w:bCs/>
                <w:szCs w:val="22"/>
              </w:rPr>
            </w:pPr>
          </w:p>
          <w:p w:rsidR="00B760FF" w:rsidRDefault="00B760FF" w:rsidP="001806D6">
            <w:pPr>
              <w:pStyle w:val="Default"/>
              <w:rPr>
                <w:rFonts w:ascii="Arial" w:hAnsi="Arial" w:cs="Arial"/>
                <w:bCs/>
                <w:szCs w:val="22"/>
              </w:rPr>
            </w:pPr>
          </w:p>
          <w:p w:rsidR="00B760FF" w:rsidRDefault="00B760FF" w:rsidP="001806D6">
            <w:pPr>
              <w:pStyle w:val="Default"/>
              <w:rPr>
                <w:rFonts w:ascii="Arial" w:hAnsi="Arial" w:cs="Arial"/>
                <w:bCs/>
                <w:szCs w:val="22"/>
              </w:rPr>
            </w:pPr>
          </w:p>
          <w:p w:rsidR="00B760FF" w:rsidRDefault="00B760FF" w:rsidP="001806D6">
            <w:pPr>
              <w:pStyle w:val="Default"/>
              <w:rPr>
                <w:rFonts w:ascii="Arial" w:hAnsi="Arial" w:cs="Arial"/>
                <w:bCs/>
                <w:szCs w:val="22"/>
              </w:rPr>
            </w:pPr>
          </w:p>
          <w:p w:rsidR="00B760FF" w:rsidRDefault="00B760FF" w:rsidP="001806D6">
            <w:pPr>
              <w:pStyle w:val="Default"/>
              <w:rPr>
                <w:rFonts w:ascii="Arial" w:hAnsi="Arial" w:cs="Arial"/>
                <w:bCs/>
                <w:szCs w:val="22"/>
              </w:rPr>
            </w:pPr>
          </w:p>
          <w:p w:rsidR="00B760FF" w:rsidRDefault="00B760FF" w:rsidP="001806D6">
            <w:pPr>
              <w:pStyle w:val="Default"/>
              <w:rPr>
                <w:rFonts w:ascii="Arial" w:hAnsi="Arial" w:cs="Arial"/>
                <w:bCs/>
                <w:szCs w:val="22"/>
              </w:rPr>
            </w:pPr>
          </w:p>
          <w:p w:rsidR="00B760FF" w:rsidRDefault="00B760FF" w:rsidP="001806D6">
            <w:pPr>
              <w:pStyle w:val="Default"/>
              <w:rPr>
                <w:rFonts w:ascii="Arial" w:hAnsi="Arial" w:cs="Arial"/>
                <w:bCs/>
                <w:szCs w:val="22"/>
              </w:rPr>
            </w:pPr>
            <w:r>
              <w:rPr>
                <w:rFonts w:ascii="Arial" w:hAnsi="Arial" w:cs="Arial"/>
                <w:bCs/>
                <w:szCs w:val="22"/>
              </w:rPr>
              <w:t>Handout</w:t>
            </w:r>
          </w:p>
        </w:tc>
      </w:tr>
      <w:tr w:rsidR="008332BA" w:rsidRPr="00C60B10" w:rsidTr="00E4355B">
        <w:tc>
          <w:tcPr>
            <w:tcW w:w="675" w:type="dxa"/>
          </w:tcPr>
          <w:p w:rsidR="008332BA" w:rsidRDefault="008332BA" w:rsidP="008332BA">
            <w:pPr>
              <w:pStyle w:val="Default"/>
              <w:rPr>
                <w:rFonts w:ascii="Arial" w:hAnsi="Arial" w:cs="Arial"/>
                <w:bCs/>
                <w:szCs w:val="22"/>
              </w:rPr>
            </w:pPr>
            <w:r>
              <w:rPr>
                <w:rFonts w:ascii="Arial" w:hAnsi="Arial" w:cs="Arial"/>
                <w:bCs/>
                <w:szCs w:val="22"/>
              </w:rPr>
              <w:t>30</w:t>
            </w:r>
          </w:p>
        </w:tc>
        <w:tc>
          <w:tcPr>
            <w:tcW w:w="897" w:type="dxa"/>
          </w:tcPr>
          <w:p w:rsidR="008332BA" w:rsidRDefault="008332BA" w:rsidP="001806D6">
            <w:pPr>
              <w:pStyle w:val="Default"/>
              <w:rPr>
                <w:rFonts w:ascii="Arial" w:hAnsi="Arial" w:cs="Arial"/>
                <w:bCs/>
                <w:szCs w:val="22"/>
              </w:rPr>
            </w:pPr>
            <w:r>
              <w:rPr>
                <w:rFonts w:ascii="Arial" w:hAnsi="Arial" w:cs="Arial"/>
                <w:bCs/>
                <w:szCs w:val="22"/>
              </w:rPr>
              <w:t>S</w:t>
            </w:r>
          </w:p>
        </w:tc>
        <w:tc>
          <w:tcPr>
            <w:tcW w:w="3923" w:type="dxa"/>
          </w:tcPr>
          <w:p w:rsidR="008332BA" w:rsidRDefault="008332BA" w:rsidP="00E82899">
            <w:pPr>
              <w:pStyle w:val="Default"/>
              <w:jc w:val="both"/>
              <w:rPr>
                <w:rFonts w:ascii="Arial" w:hAnsi="Arial" w:cs="Arial"/>
                <w:bCs/>
                <w:szCs w:val="22"/>
              </w:rPr>
            </w:pPr>
            <w:r>
              <w:rPr>
                <w:rFonts w:ascii="Arial" w:hAnsi="Arial" w:cs="Arial"/>
                <w:bCs/>
                <w:szCs w:val="22"/>
              </w:rPr>
              <w:t>Die S/S präsentieren ausg</w:t>
            </w:r>
            <w:r>
              <w:rPr>
                <w:rFonts w:ascii="Arial" w:hAnsi="Arial" w:cs="Arial"/>
                <w:bCs/>
                <w:szCs w:val="22"/>
              </w:rPr>
              <w:t>e</w:t>
            </w:r>
            <w:r>
              <w:rPr>
                <w:rFonts w:ascii="Arial" w:hAnsi="Arial" w:cs="Arial"/>
                <w:bCs/>
                <w:szCs w:val="22"/>
              </w:rPr>
              <w:t>wählte Fälle u. zu welchen E</w:t>
            </w:r>
            <w:r>
              <w:rPr>
                <w:rFonts w:ascii="Arial" w:hAnsi="Arial" w:cs="Arial"/>
                <w:bCs/>
                <w:szCs w:val="22"/>
              </w:rPr>
              <w:t>r</w:t>
            </w:r>
            <w:r>
              <w:rPr>
                <w:rFonts w:ascii="Arial" w:hAnsi="Arial" w:cs="Arial"/>
                <w:bCs/>
                <w:szCs w:val="22"/>
              </w:rPr>
              <w:t xml:space="preserve">gebnissen sie dabei gekommen sind. </w:t>
            </w:r>
          </w:p>
          <w:p w:rsidR="0075666D" w:rsidRDefault="0075666D" w:rsidP="00E82899">
            <w:pPr>
              <w:pStyle w:val="Default"/>
              <w:jc w:val="both"/>
              <w:rPr>
                <w:rFonts w:ascii="Arial" w:hAnsi="Arial" w:cs="Arial"/>
                <w:bCs/>
                <w:szCs w:val="22"/>
              </w:rPr>
            </w:pPr>
          </w:p>
          <w:p w:rsidR="008332BA" w:rsidRDefault="008332BA" w:rsidP="00E82899">
            <w:pPr>
              <w:pStyle w:val="Default"/>
              <w:jc w:val="both"/>
              <w:rPr>
                <w:rFonts w:ascii="Arial" w:hAnsi="Arial" w:cs="Arial"/>
                <w:bCs/>
                <w:szCs w:val="22"/>
              </w:rPr>
            </w:pPr>
            <w:r>
              <w:rPr>
                <w:rFonts w:ascii="Arial" w:hAnsi="Arial" w:cs="Arial"/>
                <w:bCs/>
                <w:szCs w:val="22"/>
              </w:rPr>
              <w:t>Lehrer ergänzt gegebenenfalls die Erklärungen der S/S mit w</w:t>
            </w:r>
            <w:r>
              <w:rPr>
                <w:rFonts w:ascii="Arial" w:hAnsi="Arial" w:cs="Arial"/>
                <w:bCs/>
                <w:szCs w:val="22"/>
              </w:rPr>
              <w:t>e</w:t>
            </w:r>
            <w:r>
              <w:rPr>
                <w:rFonts w:ascii="Arial" w:hAnsi="Arial" w:cs="Arial"/>
                <w:bCs/>
                <w:szCs w:val="22"/>
              </w:rPr>
              <w:t xml:space="preserve">sentlichen Zusatzinformationen </w:t>
            </w:r>
          </w:p>
          <w:p w:rsidR="0075666D" w:rsidRDefault="0075666D" w:rsidP="00E82899">
            <w:pPr>
              <w:pStyle w:val="Default"/>
              <w:jc w:val="both"/>
              <w:rPr>
                <w:rFonts w:ascii="Arial" w:hAnsi="Arial" w:cs="Arial"/>
                <w:bCs/>
                <w:szCs w:val="22"/>
              </w:rPr>
            </w:pPr>
          </w:p>
          <w:p w:rsidR="0075666D" w:rsidRDefault="0075666D" w:rsidP="00E82899">
            <w:pPr>
              <w:pStyle w:val="Default"/>
              <w:jc w:val="both"/>
              <w:rPr>
                <w:rFonts w:ascii="Arial" w:hAnsi="Arial" w:cs="Arial"/>
                <w:bCs/>
                <w:szCs w:val="22"/>
              </w:rPr>
            </w:pPr>
            <w:r>
              <w:rPr>
                <w:rFonts w:ascii="Arial" w:hAnsi="Arial" w:cs="Arial"/>
                <w:bCs/>
                <w:szCs w:val="22"/>
              </w:rPr>
              <w:t>Die Homepage der Arbeite</w:t>
            </w:r>
            <w:r>
              <w:rPr>
                <w:rFonts w:ascii="Arial" w:hAnsi="Arial" w:cs="Arial"/>
                <w:bCs/>
                <w:szCs w:val="22"/>
              </w:rPr>
              <w:t>r</w:t>
            </w:r>
            <w:r>
              <w:rPr>
                <w:rFonts w:ascii="Arial" w:hAnsi="Arial" w:cs="Arial"/>
                <w:bCs/>
                <w:szCs w:val="22"/>
              </w:rPr>
              <w:t xml:space="preserve">kammer wird gezeigt </w:t>
            </w:r>
            <w:r w:rsidRPr="00B760FF">
              <w:rPr>
                <w:rFonts w:ascii="Arial" w:hAnsi="Arial" w:cs="Arial"/>
                <w:bCs/>
                <w:szCs w:val="22"/>
              </w:rPr>
              <w:sym w:font="Wingdings" w:char="F0E0"/>
            </w:r>
            <w:r>
              <w:rPr>
                <w:rFonts w:ascii="Arial" w:hAnsi="Arial" w:cs="Arial"/>
                <w:bCs/>
                <w:szCs w:val="22"/>
              </w:rPr>
              <w:t xml:space="preserve"> Info bzgl. wo man sich in Streitfällen informieren kann</w:t>
            </w:r>
          </w:p>
        </w:tc>
        <w:tc>
          <w:tcPr>
            <w:tcW w:w="1417" w:type="dxa"/>
          </w:tcPr>
          <w:p w:rsidR="008332BA" w:rsidRDefault="008332BA" w:rsidP="001806D6">
            <w:pPr>
              <w:pStyle w:val="Default"/>
              <w:rPr>
                <w:rFonts w:ascii="Arial" w:hAnsi="Arial" w:cs="Arial"/>
                <w:bCs/>
                <w:szCs w:val="22"/>
              </w:rPr>
            </w:pPr>
            <w:r>
              <w:rPr>
                <w:rFonts w:ascii="Arial" w:hAnsi="Arial" w:cs="Arial"/>
                <w:bCs/>
                <w:szCs w:val="22"/>
              </w:rPr>
              <w:t>Plenum</w:t>
            </w:r>
          </w:p>
        </w:tc>
        <w:tc>
          <w:tcPr>
            <w:tcW w:w="2268" w:type="dxa"/>
          </w:tcPr>
          <w:p w:rsidR="008332BA" w:rsidRDefault="0075666D" w:rsidP="001806D6">
            <w:pPr>
              <w:pStyle w:val="Default"/>
              <w:rPr>
                <w:rFonts w:ascii="Arial" w:hAnsi="Arial" w:cs="Arial"/>
                <w:bCs/>
                <w:szCs w:val="22"/>
              </w:rPr>
            </w:pPr>
            <w:r>
              <w:rPr>
                <w:rFonts w:ascii="Arial" w:hAnsi="Arial" w:cs="Arial"/>
                <w:bCs/>
                <w:szCs w:val="22"/>
              </w:rPr>
              <w:t xml:space="preserve">PC; </w:t>
            </w:r>
            <w:r w:rsidR="008332BA">
              <w:rPr>
                <w:rFonts w:ascii="Arial" w:hAnsi="Arial" w:cs="Arial"/>
                <w:bCs/>
                <w:szCs w:val="22"/>
              </w:rPr>
              <w:t>Fallbeispiele</w:t>
            </w:r>
          </w:p>
          <w:p w:rsidR="008332BA" w:rsidRDefault="008332BA" w:rsidP="001806D6">
            <w:pPr>
              <w:pStyle w:val="Default"/>
              <w:rPr>
                <w:rFonts w:ascii="Arial" w:hAnsi="Arial" w:cs="Arial"/>
                <w:bCs/>
                <w:szCs w:val="22"/>
              </w:rPr>
            </w:pPr>
            <w:r>
              <w:rPr>
                <w:rFonts w:ascii="Arial" w:hAnsi="Arial" w:cs="Arial"/>
                <w:bCs/>
                <w:szCs w:val="22"/>
              </w:rPr>
              <w:t>(als Powerpoint)</w:t>
            </w:r>
          </w:p>
          <w:p w:rsidR="0075666D" w:rsidRDefault="0075666D" w:rsidP="001806D6">
            <w:pPr>
              <w:pStyle w:val="Default"/>
              <w:rPr>
                <w:rFonts w:ascii="Arial" w:hAnsi="Arial" w:cs="Arial"/>
                <w:bCs/>
                <w:szCs w:val="22"/>
              </w:rPr>
            </w:pPr>
          </w:p>
          <w:p w:rsidR="0075666D" w:rsidRDefault="0075666D" w:rsidP="001806D6">
            <w:pPr>
              <w:pStyle w:val="Default"/>
              <w:rPr>
                <w:rFonts w:ascii="Arial" w:hAnsi="Arial" w:cs="Arial"/>
                <w:bCs/>
                <w:szCs w:val="22"/>
              </w:rPr>
            </w:pPr>
          </w:p>
          <w:p w:rsidR="0075666D" w:rsidRDefault="0075666D" w:rsidP="001806D6">
            <w:pPr>
              <w:pStyle w:val="Default"/>
              <w:rPr>
                <w:rFonts w:ascii="Arial" w:hAnsi="Arial" w:cs="Arial"/>
                <w:bCs/>
                <w:szCs w:val="22"/>
              </w:rPr>
            </w:pPr>
          </w:p>
          <w:p w:rsidR="0075666D" w:rsidRDefault="0075666D" w:rsidP="001806D6">
            <w:pPr>
              <w:pStyle w:val="Default"/>
              <w:rPr>
                <w:rFonts w:ascii="Arial" w:hAnsi="Arial" w:cs="Arial"/>
                <w:bCs/>
                <w:szCs w:val="22"/>
              </w:rPr>
            </w:pPr>
          </w:p>
          <w:p w:rsidR="0075666D" w:rsidRDefault="0075666D" w:rsidP="001806D6">
            <w:pPr>
              <w:pStyle w:val="Default"/>
              <w:rPr>
                <w:rFonts w:ascii="Arial" w:hAnsi="Arial" w:cs="Arial"/>
                <w:bCs/>
                <w:szCs w:val="22"/>
              </w:rPr>
            </w:pPr>
          </w:p>
          <w:p w:rsidR="0075666D" w:rsidRDefault="0075666D" w:rsidP="001806D6">
            <w:pPr>
              <w:pStyle w:val="Default"/>
              <w:rPr>
                <w:rFonts w:ascii="Arial" w:hAnsi="Arial" w:cs="Arial"/>
                <w:bCs/>
                <w:szCs w:val="22"/>
              </w:rPr>
            </w:pPr>
          </w:p>
          <w:p w:rsidR="0075666D" w:rsidRDefault="0075666D" w:rsidP="001806D6">
            <w:pPr>
              <w:pStyle w:val="Default"/>
              <w:rPr>
                <w:rFonts w:ascii="Arial" w:hAnsi="Arial" w:cs="Arial"/>
                <w:bCs/>
                <w:szCs w:val="22"/>
              </w:rPr>
            </w:pPr>
          </w:p>
          <w:p w:rsidR="0075666D" w:rsidRDefault="0075666D" w:rsidP="001806D6">
            <w:pPr>
              <w:pStyle w:val="Default"/>
              <w:rPr>
                <w:rFonts w:ascii="Arial" w:hAnsi="Arial" w:cs="Arial"/>
                <w:bCs/>
                <w:szCs w:val="22"/>
              </w:rPr>
            </w:pPr>
          </w:p>
          <w:p w:rsidR="0075666D" w:rsidRDefault="0075666D" w:rsidP="001806D6">
            <w:pPr>
              <w:pStyle w:val="Default"/>
              <w:rPr>
                <w:rFonts w:ascii="Arial" w:hAnsi="Arial" w:cs="Arial"/>
                <w:bCs/>
                <w:szCs w:val="22"/>
              </w:rPr>
            </w:pPr>
          </w:p>
          <w:p w:rsidR="0075666D" w:rsidRDefault="0075666D" w:rsidP="0075666D">
            <w:pPr>
              <w:pStyle w:val="Default"/>
              <w:rPr>
                <w:rFonts w:ascii="Arial" w:hAnsi="Arial" w:cs="Arial"/>
                <w:bCs/>
                <w:szCs w:val="22"/>
              </w:rPr>
            </w:pPr>
            <w:r>
              <w:rPr>
                <w:rFonts w:ascii="Arial" w:hAnsi="Arial" w:cs="Arial"/>
                <w:bCs/>
                <w:szCs w:val="22"/>
              </w:rPr>
              <w:t>PC; Internet (H</w:t>
            </w:r>
            <w:r>
              <w:rPr>
                <w:rFonts w:ascii="Arial" w:hAnsi="Arial" w:cs="Arial"/>
                <w:bCs/>
                <w:szCs w:val="22"/>
              </w:rPr>
              <w:t>o</w:t>
            </w:r>
            <w:r>
              <w:rPr>
                <w:rFonts w:ascii="Arial" w:hAnsi="Arial" w:cs="Arial"/>
                <w:bCs/>
                <w:szCs w:val="22"/>
              </w:rPr>
              <w:t>mepage der AK)</w:t>
            </w:r>
          </w:p>
        </w:tc>
      </w:tr>
      <w:tr w:rsidR="008332BA" w:rsidRPr="008332BA" w:rsidTr="00E4355B">
        <w:tc>
          <w:tcPr>
            <w:tcW w:w="675" w:type="dxa"/>
          </w:tcPr>
          <w:p w:rsidR="008332BA" w:rsidRDefault="008332BA" w:rsidP="001806D6">
            <w:pPr>
              <w:pStyle w:val="Default"/>
              <w:rPr>
                <w:rFonts w:ascii="Arial" w:hAnsi="Arial" w:cs="Arial"/>
                <w:bCs/>
                <w:szCs w:val="22"/>
              </w:rPr>
            </w:pPr>
            <w:r>
              <w:rPr>
                <w:rFonts w:ascii="Arial" w:hAnsi="Arial" w:cs="Arial"/>
                <w:bCs/>
                <w:szCs w:val="22"/>
              </w:rPr>
              <w:t>HÜ</w:t>
            </w:r>
          </w:p>
        </w:tc>
        <w:tc>
          <w:tcPr>
            <w:tcW w:w="897" w:type="dxa"/>
          </w:tcPr>
          <w:p w:rsidR="008332BA" w:rsidRDefault="008332BA" w:rsidP="001806D6">
            <w:pPr>
              <w:pStyle w:val="Default"/>
              <w:rPr>
                <w:rFonts w:ascii="Arial" w:hAnsi="Arial" w:cs="Arial"/>
                <w:bCs/>
                <w:szCs w:val="22"/>
              </w:rPr>
            </w:pPr>
            <w:r>
              <w:rPr>
                <w:rFonts w:ascii="Arial" w:hAnsi="Arial" w:cs="Arial"/>
                <w:bCs/>
                <w:szCs w:val="22"/>
              </w:rPr>
              <w:t>S</w:t>
            </w:r>
          </w:p>
          <w:p w:rsidR="008332BA" w:rsidRDefault="008332BA" w:rsidP="001806D6">
            <w:pPr>
              <w:pStyle w:val="Default"/>
              <w:rPr>
                <w:rFonts w:ascii="Arial" w:hAnsi="Arial" w:cs="Arial"/>
                <w:bCs/>
                <w:szCs w:val="22"/>
              </w:rPr>
            </w:pPr>
            <w:r>
              <w:rPr>
                <w:rFonts w:ascii="Arial" w:hAnsi="Arial" w:cs="Arial"/>
                <w:bCs/>
                <w:szCs w:val="22"/>
              </w:rPr>
              <w:t>Ko</w:t>
            </w:r>
          </w:p>
        </w:tc>
        <w:tc>
          <w:tcPr>
            <w:tcW w:w="3923" w:type="dxa"/>
          </w:tcPr>
          <w:p w:rsidR="008332BA" w:rsidRDefault="008332BA" w:rsidP="00E82899">
            <w:pPr>
              <w:pStyle w:val="Default"/>
              <w:jc w:val="both"/>
              <w:rPr>
                <w:rFonts w:ascii="Arial" w:hAnsi="Arial" w:cs="Arial"/>
                <w:bCs/>
                <w:szCs w:val="22"/>
              </w:rPr>
            </w:pPr>
            <w:r>
              <w:rPr>
                <w:rFonts w:ascii="Arial" w:hAnsi="Arial" w:cs="Arial"/>
                <w:bCs/>
                <w:szCs w:val="22"/>
              </w:rPr>
              <w:t>S/S lesen die Zeitungsartikel bzgl. der Arbeitsbedingungen in Österreich u. China.</w:t>
            </w:r>
          </w:p>
          <w:p w:rsidR="008332BA" w:rsidRDefault="008332BA" w:rsidP="00E82899">
            <w:pPr>
              <w:pStyle w:val="Default"/>
              <w:jc w:val="both"/>
              <w:rPr>
                <w:rFonts w:ascii="Arial" w:hAnsi="Arial" w:cs="Arial"/>
                <w:bCs/>
                <w:szCs w:val="22"/>
              </w:rPr>
            </w:pPr>
          </w:p>
          <w:p w:rsidR="008332BA" w:rsidRDefault="008332BA" w:rsidP="00E82899">
            <w:pPr>
              <w:pStyle w:val="Default"/>
              <w:jc w:val="both"/>
              <w:rPr>
                <w:rFonts w:ascii="Arial" w:hAnsi="Arial" w:cs="Arial"/>
                <w:bCs/>
                <w:szCs w:val="22"/>
              </w:rPr>
            </w:pPr>
            <w:r>
              <w:rPr>
                <w:rFonts w:ascii="Arial" w:hAnsi="Arial" w:cs="Arial"/>
                <w:bCs/>
                <w:szCs w:val="22"/>
              </w:rPr>
              <w:t>S/S entscheiden welche Rechts- bzw. Pflichtverletzungen vorli</w:t>
            </w:r>
            <w:r>
              <w:rPr>
                <w:rFonts w:ascii="Arial" w:hAnsi="Arial" w:cs="Arial"/>
                <w:bCs/>
                <w:szCs w:val="22"/>
              </w:rPr>
              <w:t>e</w:t>
            </w:r>
            <w:r>
              <w:rPr>
                <w:rFonts w:ascii="Arial" w:hAnsi="Arial" w:cs="Arial"/>
                <w:bCs/>
                <w:szCs w:val="22"/>
              </w:rPr>
              <w:t>gen und vergleichen die unte</w:t>
            </w:r>
            <w:r>
              <w:rPr>
                <w:rFonts w:ascii="Arial" w:hAnsi="Arial" w:cs="Arial"/>
                <w:bCs/>
                <w:szCs w:val="22"/>
              </w:rPr>
              <w:t>r</w:t>
            </w:r>
            <w:r>
              <w:rPr>
                <w:rFonts w:ascii="Arial" w:hAnsi="Arial" w:cs="Arial"/>
                <w:bCs/>
                <w:szCs w:val="22"/>
              </w:rPr>
              <w:t>schiedlichen Arbeitssituationen hinsichtlich der in den Artikeln geäußerten Kritikpunkte.</w:t>
            </w:r>
          </w:p>
        </w:tc>
        <w:tc>
          <w:tcPr>
            <w:tcW w:w="1417" w:type="dxa"/>
          </w:tcPr>
          <w:p w:rsidR="008332BA" w:rsidRDefault="008332BA" w:rsidP="001806D6">
            <w:pPr>
              <w:pStyle w:val="Default"/>
              <w:rPr>
                <w:rFonts w:ascii="Arial" w:hAnsi="Arial" w:cs="Arial"/>
                <w:bCs/>
                <w:szCs w:val="22"/>
              </w:rPr>
            </w:pPr>
            <w:r>
              <w:rPr>
                <w:rFonts w:ascii="Arial" w:hAnsi="Arial" w:cs="Arial"/>
                <w:bCs/>
                <w:szCs w:val="22"/>
              </w:rPr>
              <w:t>Einzelarbeit</w:t>
            </w:r>
          </w:p>
        </w:tc>
        <w:tc>
          <w:tcPr>
            <w:tcW w:w="2268" w:type="dxa"/>
          </w:tcPr>
          <w:p w:rsidR="008332BA" w:rsidRDefault="008332BA" w:rsidP="001806D6">
            <w:pPr>
              <w:pStyle w:val="Default"/>
              <w:rPr>
                <w:rFonts w:ascii="Arial" w:hAnsi="Arial" w:cs="Arial"/>
                <w:bCs/>
                <w:szCs w:val="22"/>
              </w:rPr>
            </w:pPr>
            <w:r>
              <w:rPr>
                <w:rFonts w:ascii="Arial" w:hAnsi="Arial" w:cs="Arial"/>
                <w:bCs/>
                <w:szCs w:val="22"/>
              </w:rPr>
              <w:t>Zeitungartikel</w:t>
            </w:r>
          </w:p>
        </w:tc>
      </w:tr>
    </w:tbl>
    <w:p w:rsidR="00652325" w:rsidRPr="001806D6" w:rsidRDefault="00652325" w:rsidP="001806D6">
      <w:pPr>
        <w:pStyle w:val="Default"/>
        <w:rPr>
          <w:rFonts w:ascii="Arial" w:hAnsi="Arial" w:cs="Arial"/>
          <w:bCs/>
          <w:szCs w:val="22"/>
        </w:rPr>
      </w:pPr>
    </w:p>
    <w:p w:rsidR="002B6D76" w:rsidRPr="002B6D76" w:rsidRDefault="002B6D76" w:rsidP="002B6D76">
      <w:pPr>
        <w:pStyle w:val="Funotentext"/>
        <w:rPr>
          <w:rFonts w:ascii="Arial" w:hAnsi="Arial" w:cs="Arial"/>
          <w:sz w:val="24"/>
          <w:szCs w:val="24"/>
          <w:lang w:val="it-IT" w:eastAsia="it-IT"/>
        </w:rPr>
      </w:pPr>
    </w:p>
    <w:p w:rsidR="00C60B10" w:rsidRDefault="00C60B10">
      <w:pPr>
        <w:rPr>
          <w:rFonts w:ascii="Arial" w:hAnsi="Arial" w:cs="Arial"/>
          <w:sz w:val="24"/>
          <w:szCs w:val="24"/>
          <w:lang w:val="de-AT"/>
        </w:rPr>
      </w:pPr>
      <w:r>
        <w:rPr>
          <w:rFonts w:ascii="Arial" w:hAnsi="Arial" w:cs="Arial"/>
          <w:sz w:val="24"/>
          <w:szCs w:val="24"/>
          <w:lang w:val="de-AT"/>
        </w:rPr>
        <w:br w:type="page"/>
      </w:r>
    </w:p>
    <w:p w:rsidR="005322DC" w:rsidRPr="00676263" w:rsidRDefault="002B6D76" w:rsidP="00676263">
      <w:pPr>
        <w:spacing w:line="360" w:lineRule="auto"/>
        <w:jc w:val="both"/>
        <w:rPr>
          <w:rFonts w:ascii="Arial" w:hAnsi="Arial" w:cs="Arial"/>
          <w:sz w:val="24"/>
          <w:szCs w:val="24"/>
          <w:lang w:val="de-AT"/>
        </w:rPr>
      </w:pPr>
      <w:r w:rsidRPr="00676263">
        <w:rPr>
          <w:rFonts w:ascii="Arial" w:hAnsi="Arial" w:cs="Arial"/>
          <w:sz w:val="24"/>
          <w:szCs w:val="24"/>
          <w:lang w:val="de-AT"/>
        </w:rPr>
        <w:lastRenderedPageBreak/>
        <w:t xml:space="preserve">Der Einstieg mittels </w:t>
      </w:r>
      <w:proofErr w:type="spellStart"/>
      <w:r w:rsidRPr="00676263">
        <w:rPr>
          <w:rFonts w:ascii="Arial" w:hAnsi="Arial" w:cs="Arial"/>
          <w:sz w:val="24"/>
          <w:szCs w:val="24"/>
          <w:lang w:val="de-AT"/>
        </w:rPr>
        <w:t>Karrikatur</w:t>
      </w:r>
      <w:proofErr w:type="spellEnd"/>
      <w:r w:rsidRPr="00676263">
        <w:rPr>
          <w:rFonts w:ascii="Arial" w:hAnsi="Arial" w:cs="Arial"/>
          <w:sz w:val="24"/>
          <w:szCs w:val="24"/>
          <w:lang w:val="de-AT"/>
        </w:rPr>
        <w:t xml:space="preserve"> soll bewusst provozieren und die S/S anregen ihr bis dato gesammeltes Wissen aus den Medien, von den Eltern etc. bzgl. Streitpunkte in einem Arbeitsverhältnis im Plenum zu teilen. Zudem wird seitens der Lehrperson </w:t>
      </w:r>
      <w:r w:rsidR="0075666D" w:rsidRPr="00676263">
        <w:rPr>
          <w:rFonts w:ascii="Arial" w:hAnsi="Arial" w:cs="Arial"/>
          <w:sz w:val="24"/>
          <w:szCs w:val="24"/>
          <w:lang w:val="de-AT"/>
        </w:rPr>
        <w:t>auf die Gegenseitigkeit eines Arbeitsvertrages hingewiesen und die Frage an die S/S weitergegeben, was mit diesem Begriff gemeint sein könnte. Aus der erhofften An</w:t>
      </w:r>
      <w:r w:rsidR="0075666D" w:rsidRPr="00676263">
        <w:rPr>
          <w:rFonts w:ascii="Arial" w:hAnsi="Arial" w:cs="Arial"/>
          <w:sz w:val="24"/>
          <w:szCs w:val="24"/>
          <w:lang w:val="de-AT"/>
        </w:rPr>
        <w:t>t</w:t>
      </w:r>
      <w:r w:rsidR="0075666D" w:rsidRPr="00676263">
        <w:rPr>
          <w:rFonts w:ascii="Arial" w:hAnsi="Arial" w:cs="Arial"/>
          <w:sz w:val="24"/>
          <w:szCs w:val="24"/>
          <w:lang w:val="de-AT"/>
        </w:rPr>
        <w:t xml:space="preserve">wort, wird seitens der Lehrperson auf die Rechte und Pflichten eines Arbeitnehmers hingewiesen und versucht im Plenum eine Art </w:t>
      </w:r>
      <w:proofErr w:type="spellStart"/>
      <w:r w:rsidR="0075666D" w:rsidRPr="00676263">
        <w:rPr>
          <w:rFonts w:ascii="Arial" w:hAnsi="Arial" w:cs="Arial"/>
          <w:sz w:val="24"/>
          <w:szCs w:val="24"/>
          <w:lang w:val="de-AT"/>
        </w:rPr>
        <w:t>Concept</w:t>
      </w:r>
      <w:proofErr w:type="spellEnd"/>
      <w:r w:rsidR="0075666D" w:rsidRPr="00676263">
        <w:rPr>
          <w:rFonts w:ascii="Arial" w:hAnsi="Arial" w:cs="Arial"/>
          <w:sz w:val="24"/>
          <w:szCs w:val="24"/>
          <w:lang w:val="de-AT"/>
        </w:rPr>
        <w:t xml:space="preserve"> </w:t>
      </w:r>
      <w:proofErr w:type="spellStart"/>
      <w:r w:rsidR="0075666D" w:rsidRPr="00676263">
        <w:rPr>
          <w:rFonts w:ascii="Arial" w:hAnsi="Arial" w:cs="Arial"/>
          <w:sz w:val="24"/>
          <w:szCs w:val="24"/>
          <w:lang w:val="de-AT"/>
        </w:rPr>
        <w:t>Map</w:t>
      </w:r>
      <w:proofErr w:type="spellEnd"/>
      <w:r w:rsidR="0075666D" w:rsidRPr="00676263">
        <w:rPr>
          <w:rFonts w:ascii="Arial" w:hAnsi="Arial" w:cs="Arial"/>
          <w:sz w:val="24"/>
          <w:szCs w:val="24"/>
          <w:lang w:val="de-AT"/>
        </w:rPr>
        <w:t xml:space="preserve"> auf der Tafel zu erste</w:t>
      </w:r>
      <w:r w:rsidR="0075666D" w:rsidRPr="00676263">
        <w:rPr>
          <w:rFonts w:ascii="Arial" w:hAnsi="Arial" w:cs="Arial"/>
          <w:sz w:val="24"/>
          <w:szCs w:val="24"/>
          <w:lang w:val="de-AT"/>
        </w:rPr>
        <w:t>l</w:t>
      </w:r>
      <w:r w:rsidR="0075666D" w:rsidRPr="00676263">
        <w:rPr>
          <w:rFonts w:ascii="Arial" w:hAnsi="Arial" w:cs="Arial"/>
          <w:sz w:val="24"/>
          <w:szCs w:val="24"/>
          <w:lang w:val="de-AT"/>
        </w:rPr>
        <w:t xml:space="preserve">len. </w:t>
      </w:r>
    </w:p>
    <w:p w:rsidR="00676263" w:rsidRPr="00676263" w:rsidRDefault="005322DC" w:rsidP="00676263">
      <w:pPr>
        <w:spacing w:line="360" w:lineRule="auto"/>
        <w:jc w:val="both"/>
        <w:rPr>
          <w:rFonts w:ascii="Arial" w:hAnsi="Arial" w:cs="Arial"/>
          <w:sz w:val="24"/>
          <w:szCs w:val="24"/>
          <w:lang w:val="de-AT"/>
        </w:rPr>
      </w:pPr>
      <w:r w:rsidRPr="00676263">
        <w:rPr>
          <w:rFonts w:ascii="Arial" w:hAnsi="Arial" w:cs="Arial"/>
          <w:sz w:val="24"/>
          <w:szCs w:val="24"/>
          <w:lang w:val="de-AT"/>
        </w:rPr>
        <w:t xml:space="preserve">Im Anschluss erfolgt die Einteilung in Gruppen bzw. Partnerarbeit (abhängig von der Anzahl der S/S – 20 Fallbeispiele </w:t>
      </w:r>
      <w:r w:rsidRPr="00676263">
        <w:rPr>
          <w:rFonts w:ascii="Arial" w:hAnsi="Arial" w:cs="Arial"/>
          <w:sz w:val="24"/>
          <w:szCs w:val="24"/>
          <w:lang w:val="de-AT"/>
        </w:rPr>
        <w:sym w:font="Wingdings" w:char="F0E0"/>
      </w:r>
      <w:r w:rsidRPr="00676263">
        <w:rPr>
          <w:rFonts w:ascii="Arial" w:hAnsi="Arial" w:cs="Arial"/>
          <w:sz w:val="24"/>
          <w:szCs w:val="24"/>
          <w:lang w:val="de-AT"/>
        </w:rPr>
        <w:t xml:space="preserve"> 2 Beispiele pro Gruppe </w:t>
      </w:r>
      <w:r w:rsidRPr="00676263">
        <w:rPr>
          <w:rFonts w:ascii="Arial" w:hAnsi="Arial" w:cs="Arial"/>
          <w:sz w:val="24"/>
          <w:szCs w:val="24"/>
          <w:lang w:val="de-AT"/>
        </w:rPr>
        <w:sym w:font="Wingdings" w:char="F0E0"/>
      </w:r>
      <w:r w:rsidRPr="00676263">
        <w:rPr>
          <w:rFonts w:ascii="Arial" w:hAnsi="Arial" w:cs="Arial"/>
          <w:sz w:val="24"/>
          <w:szCs w:val="24"/>
          <w:lang w:val="de-AT"/>
        </w:rPr>
        <w:t xml:space="preserve"> </w:t>
      </w:r>
      <w:r w:rsidRPr="00676263">
        <w:rPr>
          <w:rFonts w:ascii="Arial" w:hAnsi="Arial" w:cs="Arial"/>
          <w:b/>
          <w:sz w:val="24"/>
          <w:szCs w:val="24"/>
          <w:lang w:val="de-AT"/>
        </w:rPr>
        <w:t>10 Gruppen</w:t>
      </w:r>
      <w:r w:rsidRPr="00676263">
        <w:rPr>
          <w:rFonts w:ascii="Arial" w:hAnsi="Arial" w:cs="Arial"/>
          <w:sz w:val="24"/>
          <w:szCs w:val="24"/>
          <w:lang w:val="de-AT"/>
        </w:rPr>
        <w:t>). In der Erarbeitungsphase sollen die S/S die konkreten Fallbeispiele analysieren und bewe</w:t>
      </w:r>
      <w:r w:rsidRPr="00676263">
        <w:rPr>
          <w:rFonts w:ascii="Arial" w:hAnsi="Arial" w:cs="Arial"/>
          <w:sz w:val="24"/>
          <w:szCs w:val="24"/>
          <w:lang w:val="de-AT"/>
        </w:rPr>
        <w:t>r</w:t>
      </w:r>
      <w:r w:rsidRPr="00676263">
        <w:rPr>
          <w:rFonts w:ascii="Arial" w:hAnsi="Arial" w:cs="Arial"/>
          <w:sz w:val="24"/>
          <w:szCs w:val="24"/>
          <w:lang w:val="de-AT"/>
        </w:rPr>
        <w:t>ten inwiefern eine Recht- oder Pflichtverletzung vorliegt. In der anschließenden Pl</w:t>
      </w:r>
      <w:r w:rsidRPr="00676263">
        <w:rPr>
          <w:rFonts w:ascii="Arial" w:hAnsi="Arial" w:cs="Arial"/>
          <w:sz w:val="24"/>
          <w:szCs w:val="24"/>
          <w:lang w:val="de-AT"/>
        </w:rPr>
        <w:t>e</w:t>
      </w:r>
      <w:r w:rsidRPr="00676263">
        <w:rPr>
          <w:rFonts w:ascii="Arial" w:hAnsi="Arial" w:cs="Arial"/>
          <w:sz w:val="24"/>
          <w:szCs w:val="24"/>
          <w:lang w:val="de-AT"/>
        </w:rPr>
        <w:t>numsdiskussion stellen die S/S ausgewählte Fälle vor und diskutieren deren Probl</w:t>
      </w:r>
      <w:r w:rsidRPr="00676263">
        <w:rPr>
          <w:rFonts w:ascii="Arial" w:hAnsi="Arial" w:cs="Arial"/>
          <w:sz w:val="24"/>
          <w:szCs w:val="24"/>
          <w:lang w:val="de-AT"/>
        </w:rPr>
        <w:t>e</w:t>
      </w:r>
      <w:r w:rsidRPr="00676263">
        <w:rPr>
          <w:rFonts w:ascii="Arial" w:hAnsi="Arial" w:cs="Arial"/>
          <w:sz w:val="24"/>
          <w:szCs w:val="24"/>
          <w:lang w:val="de-AT"/>
        </w:rPr>
        <w:t>matiken. Damit es nicht zu Wiederholungen kommt (da es zu bestimmten Rechten mehrere Fallbeispiele gibt), werden die Fälle von der Lehrperson ausgewählt und bereits in einer Powerpoint dargestellt, welche die S/S für ihre Präsentation nutzen. Die Lehrperson ergän</w:t>
      </w:r>
      <w:r w:rsidR="00C60B10">
        <w:rPr>
          <w:rFonts w:ascii="Arial" w:hAnsi="Arial" w:cs="Arial"/>
          <w:sz w:val="24"/>
          <w:szCs w:val="24"/>
          <w:lang w:val="de-AT"/>
        </w:rPr>
        <w:t>zt wichtig Zusatzinformationen</w:t>
      </w:r>
      <w:r w:rsidR="0079378F" w:rsidRPr="00676263">
        <w:rPr>
          <w:rFonts w:ascii="Arial" w:hAnsi="Arial" w:cs="Arial"/>
          <w:sz w:val="24"/>
          <w:szCs w:val="24"/>
          <w:lang w:val="de-AT"/>
        </w:rPr>
        <w:t xml:space="preserve">, </w:t>
      </w:r>
      <w:r w:rsidR="00676263" w:rsidRPr="00676263">
        <w:rPr>
          <w:rFonts w:ascii="Arial" w:hAnsi="Arial" w:cs="Arial"/>
          <w:sz w:val="24"/>
          <w:szCs w:val="24"/>
          <w:lang w:val="de-AT"/>
        </w:rPr>
        <w:t>erklärt</w:t>
      </w:r>
      <w:r w:rsidRPr="00676263">
        <w:rPr>
          <w:rFonts w:ascii="Arial" w:hAnsi="Arial" w:cs="Arial"/>
          <w:sz w:val="24"/>
          <w:szCs w:val="24"/>
          <w:lang w:val="de-AT"/>
        </w:rPr>
        <w:t xml:space="preserve"> zudem die unterstütze</w:t>
      </w:r>
      <w:r w:rsidRPr="00676263">
        <w:rPr>
          <w:rFonts w:ascii="Arial" w:hAnsi="Arial" w:cs="Arial"/>
          <w:sz w:val="24"/>
          <w:szCs w:val="24"/>
          <w:lang w:val="de-AT"/>
        </w:rPr>
        <w:t>n</w:t>
      </w:r>
      <w:r w:rsidRPr="00676263">
        <w:rPr>
          <w:rFonts w:ascii="Arial" w:hAnsi="Arial" w:cs="Arial"/>
          <w:sz w:val="24"/>
          <w:szCs w:val="24"/>
          <w:lang w:val="de-AT"/>
        </w:rPr>
        <w:t xml:space="preserve">de Funktion der Arbeiterkammer und </w:t>
      </w:r>
      <w:r w:rsidR="0079378F" w:rsidRPr="00676263">
        <w:rPr>
          <w:rFonts w:ascii="Arial" w:hAnsi="Arial" w:cs="Arial"/>
          <w:sz w:val="24"/>
          <w:szCs w:val="24"/>
          <w:lang w:val="de-AT"/>
        </w:rPr>
        <w:t>ve</w:t>
      </w:r>
      <w:r w:rsidR="0079378F" w:rsidRPr="00676263">
        <w:rPr>
          <w:rFonts w:ascii="Arial" w:hAnsi="Arial" w:cs="Arial"/>
          <w:sz w:val="24"/>
          <w:szCs w:val="24"/>
          <w:lang w:val="de-AT"/>
        </w:rPr>
        <w:t>r</w:t>
      </w:r>
      <w:r w:rsidR="0079378F" w:rsidRPr="00676263">
        <w:rPr>
          <w:rFonts w:ascii="Arial" w:hAnsi="Arial" w:cs="Arial"/>
          <w:sz w:val="24"/>
          <w:szCs w:val="24"/>
          <w:lang w:val="de-AT"/>
        </w:rPr>
        <w:t>weist</w:t>
      </w:r>
      <w:r w:rsidRPr="00676263">
        <w:rPr>
          <w:rFonts w:ascii="Arial" w:hAnsi="Arial" w:cs="Arial"/>
          <w:sz w:val="24"/>
          <w:szCs w:val="24"/>
          <w:lang w:val="de-AT"/>
        </w:rPr>
        <w:t xml:space="preserve"> außerdem </w:t>
      </w:r>
      <w:r w:rsidR="00676263" w:rsidRPr="00676263">
        <w:rPr>
          <w:rFonts w:ascii="Arial" w:hAnsi="Arial" w:cs="Arial"/>
          <w:sz w:val="24"/>
          <w:szCs w:val="24"/>
          <w:lang w:val="de-AT"/>
        </w:rPr>
        <w:t xml:space="preserve">auf </w:t>
      </w:r>
      <w:r w:rsidRPr="00676263">
        <w:rPr>
          <w:rFonts w:ascii="Arial" w:hAnsi="Arial" w:cs="Arial"/>
          <w:sz w:val="24"/>
          <w:szCs w:val="24"/>
          <w:lang w:val="de-AT"/>
        </w:rPr>
        <w:t xml:space="preserve">die Homepage der </w:t>
      </w:r>
      <w:r w:rsidR="0079378F" w:rsidRPr="00676263">
        <w:rPr>
          <w:rFonts w:ascii="Arial" w:hAnsi="Arial" w:cs="Arial"/>
          <w:sz w:val="24"/>
          <w:szCs w:val="24"/>
          <w:lang w:val="de-AT"/>
        </w:rPr>
        <w:t xml:space="preserve">AK. </w:t>
      </w:r>
    </w:p>
    <w:p w:rsidR="00486ECB" w:rsidRDefault="00676263" w:rsidP="000C6D3D">
      <w:pPr>
        <w:spacing w:line="360" w:lineRule="auto"/>
        <w:jc w:val="both"/>
        <w:rPr>
          <w:rFonts w:ascii="Arial" w:hAnsi="Arial" w:cs="Arial"/>
          <w:sz w:val="24"/>
          <w:szCs w:val="24"/>
          <w:lang w:val="de-AT"/>
        </w:rPr>
      </w:pPr>
      <w:r w:rsidRPr="00676263">
        <w:rPr>
          <w:rFonts w:ascii="Arial" w:hAnsi="Arial" w:cs="Arial"/>
          <w:sz w:val="24"/>
          <w:szCs w:val="24"/>
          <w:lang w:val="de-AT"/>
        </w:rPr>
        <w:t xml:space="preserve">Als </w:t>
      </w:r>
      <w:proofErr w:type="spellStart"/>
      <w:r w:rsidRPr="00676263">
        <w:rPr>
          <w:rFonts w:ascii="Arial" w:hAnsi="Arial" w:cs="Arial"/>
          <w:sz w:val="24"/>
          <w:szCs w:val="24"/>
          <w:lang w:val="de-AT"/>
        </w:rPr>
        <w:t>follow-up</w:t>
      </w:r>
      <w:proofErr w:type="spellEnd"/>
      <w:r w:rsidRPr="00676263">
        <w:rPr>
          <w:rFonts w:ascii="Arial" w:hAnsi="Arial" w:cs="Arial"/>
          <w:sz w:val="24"/>
          <w:szCs w:val="24"/>
          <w:lang w:val="de-AT"/>
        </w:rPr>
        <w:t xml:space="preserve"> Aufgabe bzw. Hausübung sollen die S/S die von Lehrperson ausgetei</w:t>
      </w:r>
      <w:r w:rsidRPr="00676263">
        <w:rPr>
          <w:rFonts w:ascii="Arial" w:hAnsi="Arial" w:cs="Arial"/>
          <w:sz w:val="24"/>
          <w:szCs w:val="24"/>
          <w:lang w:val="de-AT"/>
        </w:rPr>
        <w:t>l</w:t>
      </w:r>
      <w:r w:rsidRPr="00676263">
        <w:rPr>
          <w:rFonts w:ascii="Arial" w:hAnsi="Arial" w:cs="Arial"/>
          <w:sz w:val="24"/>
          <w:szCs w:val="24"/>
          <w:lang w:val="de-AT"/>
        </w:rPr>
        <w:t>ten Zeitungsartikel bzgl. Recht- u. Pflichtverletzungen analysieren und miteinander vergleichen. Damit soll diese Thematik in einen globalen Kontext gesetzt werden und zudem die S/S bzgl. der schlechten Arbeitsbedingungen in anderen Regionen der Erde sensibilisiert werden.</w:t>
      </w:r>
    </w:p>
    <w:p w:rsidR="00486ECB" w:rsidRDefault="00486ECB">
      <w:pPr>
        <w:rPr>
          <w:rFonts w:ascii="Arial" w:hAnsi="Arial" w:cs="Arial"/>
          <w:sz w:val="24"/>
          <w:szCs w:val="24"/>
          <w:lang w:val="de-AT"/>
        </w:rPr>
      </w:pPr>
      <w:r>
        <w:rPr>
          <w:rFonts w:ascii="Arial" w:hAnsi="Arial" w:cs="Arial"/>
          <w:sz w:val="24"/>
          <w:szCs w:val="24"/>
          <w:lang w:val="de-AT"/>
        </w:rPr>
        <w:br w:type="page"/>
      </w:r>
    </w:p>
    <w:p w:rsidR="001806D6" w:rsidRPr="001B6F67" w:rsidRDefault="00486ECB" w:rsidP="000C6D3D">
      <w:pPr>
        <w:spacing w:line="360" w:lineRule="auto"/>
        <w:jc w:val="both"/>
        <w:rPr>
          <w:rFonts w:ascii="Arial" w:hAnsi="Arial" w:cs="Arial"/>
          <w:b/>
          <w:lang w:val="de-AT"/>
        </w:rPr>
      </w:pPr>
      <w:r w:rsidRPr="001B6F67">
        <w:rPr>
          <w:rFonts w:ascii="Arial" w:hAnsi="Arial" w:cs="Arial"/>
          <w:b/>
          <w:lang w:val="de-AT"/>
        </w:rPr>
        <w:lastRenderedPageBreak/>
        <w:t>Literatur</w:t>
      </w:r>
    </w:p>
    <w:p w:rsidR="00486ECB" w:rsidRPr="001B6F67" w:rsidRDefault="00486ECB" w:rsidP="00486ECB">
      <w:pPr>
        <w:spacing w:line="360" w:lineRule="auto"/>
        <w:ind w:left="709" w:hanging="709"/>
        <w:rPr>
          <w:rFonts w:ascii="Arial" w:hAnsi="Arial" w:cs="Arial"/>
          <w:sz w:val="23"/>
          <w:szCs w:val="23"/>
          <w:lang w:val="de-AT"/>
        </w:rPr>
      </w:pPr>
      <w:r w:rsidRPr="001B6F67">
        <w:rPr>
          <w:rFonts w:ascii="Arial" w:hAnsi="Arial" w:cs="Arial"/>
          <w:sz w:val="23"/>
          <w:szCs w:val="23"/>
          <w:lang w:val="de-AT"/>
        </w:rPr>
        <w:t>B</w:t>
      </w:r>
      <w:r w:rsidRPr="001B6F67">
        <w:rPr>
          <w:rFonts w:ascii="Arial" w:hAnsi="Arial" w:cs="Arial"/>
          <w:sz w:val="19"/>
          <w:szCs w:val="19"/>
          <w:lang w:val="de-AT"/>
        </w:rPr>
        <w:t xml:space="preserve">UNDESMINISTERIUM FÜR </w:t>
      </w:r>
      <w:r w:rsidRPr="001B6F67">
        <w:rPr>
          <w:rFonts w:ascii="Arial" w:hAnsi="Arial" w:cs="Arial"/>
          <w:sz w:val="23"/>
          <w:szCs w:val="23"/>
          <w:lang w:val="de-AT"/>
        </w:rPr>
        <w:t>U</w:t>
      </w:r>
      <w:r w:rsidRPr="001B6F67">
        <w:rPr>
          <w:rFonts w:ascii="Arial" w:hAnsi="Arial" w:cs="Arial"/>
          <w:sz w:val="19"/>
          <w:szCs w:val="19"/>
          <w:lang w:val="de-AT"/>
        </w:rPr>
        <w:t>NTERRICHT</w:t>
      </w:r>
      <w:r w:rsidRPr="001B6F67">
        <w:rPr>
          <w:rFonts w:ascii="Arial" w:hAnsi="Arial" w:cs="Arial"/>
          <w:sz w:val="23"/>
          <w:szCs w:val="23"/>
          <w:lang w:val="de-AT"/>
        </w:rPr>
        <w:t>, K</w:t>
      </w:r>
      <w:r w:rsidRPr="001B6F67">
        <w:rPr>
          <w:rFonts w:ascii="Arial" w:hAnsi="Arial" w:cs="Arial"/>
          <w:sz w:val="19"/>
          <w:szCs w:val="19"/>
          <w:lang w:val="de-AT"/>
        </w:rPr>
        <w:t xml:space="preserve">UNST UND KULTUR </w:t>
      </w:r>
      <w:r w:rsidRPr="001B6F67">
        <w:rPr>
          <w:rFonts w:ascii="Arial" w:hAnsi="Arial" w:cs="Arial"/>
          <w:sz w:val="23"/>
          <w:szCs w:val="23"/>
          <w:lang w:val="de-AT"/>
        </w:rPr>
        <w:t>(B</w:t>
      </w:r>
      <w:r w:rsidRPr="001B6F67">
        <w:rPr>
          <w:rFonts w:ascii="Arial" w:hAnsi="Arial" w:cs="Arial"/>
          <w:sz w:val="19"/>
          <w:szCs w:val="19"/>
          <w:lang w:val="de-AT"/>
        </w:rPr>
        <w:t>MUKK</w:t>
      </w:r>
      <w:r w:rsidRPr="001B6F67">
        <w:rPr>
          <w:rFonts w:ascii="Arial" w:hAnsi="Arial" w:cs="Arial"/>
          <w:sz w:val="23"/>
          <w:szCs w:val="23"/>
          <w:lang w:val="de-AT"/>
        </w:rPr>
        <w:t>) (Hrsg.) (200</w:t>
      </w:r>
      <w:r w:rsidR="006A1896" w:rsidRPr="001B6F67">
        <w:rPr>
          <w:rFonts w:ascii="Arial" w:hAnsi="Arial" w:cs="Arial"/>
          <w:sz w:val="23"/>
          <w:szCs w:val="23"/>
          <w:lang w:val="de-AT"/>
        </w:rPr>
        <w:t>0</w:t>
      </w:r>
      <w:r w:rsidRPr="001B6F67">
        <w:rPr>
          <w:rFonts w:ascii="Arial" w:hAnsi="Arial" w:cs="Arial"/>
          <w:sz w:val="23"/>
          <w:szCs w:val="23"/>
          <w:lang w:val="de-AT"/>
        </w:rPr>
        <w:t>): Leh</w:t>
      </w:r>
      <w:r w:rsidRPr="001B6F67">
        <w:rPr>
          <w:rFonts w:ascii="Arial" w:hAnsi="Arial" w:cs="Arial"/>
          <w:sz w:val="23"/>
          <w:szCs w:val="23"/>
          <w:lang w:val="de-AT"/>
        </w:rPr>
        <w:t>r</w:t>
      </w:r>
      <w:r w:rsidRPr="001B6F67">
        <w:rPr>
          <w:rFonts w:ascii="Arial" w:hAnsi="Arial" w:cs="Arial"/>
          <w:sz w:val="23"/>
          <w:szCs w:val="23"/>
          <w:lang w:val="de-AT"/>
        </w:rPr>
        <w:t>plan Geographie und Wirtschaftskunde. AHS-Unterstufe. &lt;http://www.bmukk.gv.at/medienpool/784/ahs9.pdf&gt; (Zugriff: 2013-10-11).</w:t>
      </w:r>
    </w:p>
    <w:sectPr w:rsidR="00486ECB" w:rsidRPr="001B6F67" w:rsidSect="006E3ACC">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623" w:rsidRDefault="00342623" w:rsidP="0098730D">
      <w:pPr>
        <w:spacing w:after="0"/>
      </w:pPr>
      <w:r>
        <w:separator/>
      </w:r>
    </w:p>
  </w:endnote>
  <w:endnote w:type="continuationSeparator" w:id="0">
    <w:p w:rsidR="00342623" w:rsidRDefault="00342623" w:rsidP="0098730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690"/>
      <w:docPartObj>
        <w:docPartGallery w:val="Page Numbers (Bottom of Page)"/>
        <w:docPartUnique/>
      </w:docPartObj>
    </w:sdtPr>
    <w:sdtContent>
      <w:p w:rsidR="005322DC" w:rsidRDefault="00E05D5C">
        <w:pPr>
          <w:pStyle w:val="Fuzeile"/>
          <w:jc w:val="center"/>
        </w:pPr>
        <w:fldSimple w:instr=" PAGE   \* MERGEFORMAT ">
          <w:r w:rsidR="00C60B10">
            <w:rPr>
              <w:noProof/>
            </w:rPr>
            <w:t>3</w:t>
          </w:r>
        </w:fldSimple>
      </w:p>
    </w:sdtContent>
  </w:sdt>
  <w:p w:rsidR="005322DC" w:rsidRDefault="005322D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9046"/>
      <w:docPartObj>
        <w:docPartGallery w:val="Page Numbers (Bottom of Page)"/>
        <w:docPartUnique/>
      </w:docPartObj>
    </w:sdtPr>
    <w:sdtContent>
      <w:p w:rsidR="005322DC" w:rsidRDefault="00E05D5C">
        <w:pPr>
          <w:pStyle w:val="Fuzeile"/>
          <w:jc w:val="center"/>
        </w:pPr>
        <w:fldSimple w:instr=" PAGE   \* MERGEFORMAT ">
          <w:r w:rsidR="00C60B10">
            <w:rPr>
              <w:noProof/>
            </w:rPr>
            <w:t>7</w:t>
          </w:r>
        </w:fldSimple>
      </w:p>
    </w:sdtContent>
  </w:sdt>
  <w:p w:rsidR="005322DC" w:rsidRDefault="005322D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623" w:rsidRDefault="00342623" w:rsidP="0098730D">
      <w:pPr>
        <w:spacing w:after="0"/>
      </w:pPr>
      <w:r>
        <w:separator/>
      </w:r>
    </w:p>
  </w:footnote>
  <w:footnote w:type="continuationSeparator" w:id="0">
    <w:p w:rsidR="00342623" w:rsidRDefault="00342623" w:rsidP="0098730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DC" w:rsidRPr="0098730D" w:rsidRDefault="005322DC">
    <w:pPr>
      <w:pStyle w:val="Kopfzeile"/>
      <w:rPr>
        <w:lang w:val="de-AT"/>
      </w:rPr>
    </w:pPr>
    <w:r w:rsidRPr="0098730D">
      <w:rPr>
        <w:lang w:val="de-AT"/>
      </w:rPr>
      <w:t>FDK – kompetenzorientiert Unterrichten Wirtschaftskunde</w:t>
    </w:r>
    <w:r w:rsidRPr="0098730D">
      <w:rPr>
        <w:lang w:val="de-AT"/>
      </w:rPr>
      <w:tab/>
      <w:t>Rettenbacher Jakob</w:t>
    </w:r>
  </w:p>
  <w:p w:rsidR="005322DC" w:rsidRPr="0098730D" w:rsidRDefault="005322DC">
    <w:pPr>
      <w:pStyle w:val="Kopfzeile"/>
      <w:rPr>
        <w:lang w:val="de-A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DC" w:rsidRPr="0098730D" w:rsidRDefault="005322DC">
    <w:pPr>
      <w:pStyle w:val="Kopfzeile"/>
      <w:rPr>
        <w:lang w:val="de-AT"/>
      </w:rPr>
    </w:pPr>
    <w:r w:rsidRPr="0098730D">
      <w:rPr>
        <w:lang w:val="de-AT"/>
      </w:rPr>
      <w:t>FDK – kompetenzorientiert Unterrichten Wirtschaftskunde</w:t>
    </w:r>
    <w:r w:rsidRPr="0098730D">
      <w:rPr>
        <w:lang w:val="de-AT"/>
      </w:rPr>
      <w:tab/>
      <w:t>Rettenbacher Jakob</w:t>
    </w:r>
  </w:p>
  <w:p w:rsidR="005322DC" w:rsidRPr="0098730D" w:rsidRDefault="005322DC">
    <w:pPr>
      <w:pStyle w:val="Kopfzeile"/>
      <w:rPr>
        <w:lang w:val="de-A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646"/>
    <w:multiLevelType w:val="hybridMultilevel"/>
    <w:tmpl w:val="D172C3C0"/>
    <w:lvl w:ilvl="0" w:tplc="0C07000B">
      <w:start w:val="1"/>
      <w:numFmt w:val="bullet"/>
      <w:lvlText w:val=""/>
      <w:lvlJc w:val="left"/>
      <w:pPr>
        <w:ind w:left="720" w:hanging="360"/>
      </w:pPr>
      <w:rPr>
        <w:rFonts w:ascii="Wingdings" w:hAnsi="Wingdings" w:hint="default"/>
      </w:rPr>
    </w:lvl>
    <w:lvl w:ilvl="1" w:tplc="51BC04B8">
      <w:numFmt w:val="bullet"/>
      <w:lvlText w:val=""/>
      <w:lvlJc w:val="left"/>
      <w:pPr>
        <w:ind w:left="1440" w:hanging="360"/>
      </w:pPr>
      <w:rPr>
        <w:rFonts w:ascii="Calibri" w:eastAsiaTheme="minorHAnsi"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17D250C"/>
    <w:multiLevelType w:val="hybridMultilevel"/>
    <w:tmpl w:val="E1E6CC8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4067139"/>
    <w:multiLevelType w:val="hybridMultilevel"/>
    <w:tmpl w:val="7BA63560"/>
    <w:lvl w:ilvl="0" w:tplc="976EE48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4C5083E"/>
    <w:multiLevelType w:val="hybridMultilevel"/>
    <w:tmpl w:val="A7D665EC"/>
    <w:lvl w:ilvl="0" w:tplc="0C07000B">
      <w:start w:val="1"/>
      <w:numFmt w:val="bullet"/>
      <w:lvlText w:val=""/>
      <w:lvlJc w:val="left"/>
      <w:pPr>
        <w:ind w:left="720" w:hanging="360"/>
      </w:pPr>
      <w:rPr>
        <w:rFonts w:ascii="Wingdings" w:hAnsi="Wingdings" w:hint="default"/>
      </w:rPr>
    </w:lvl>
    <w:lvl w:ilvl="1" w:tplc="0C07000B">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91D1469"/>
    <w:multiLevelType w:val="hybridMultilevel"/>
    <w:tmpl w:val="49F48B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6473A3A"/>
    <w:multiLevelType w:val="hybridMultilevel"/>
    <w:tmpl w:val="98A200BE"/>
    <w:lvl w:ilvl="0" w:tplc="976EE48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8B961A7"/>
    <w:multiLevelType w:val="hybridMultilevel"/>
    <w:tmpl w:val="E2E2BD44"/>
    <w:lvl w:ilvl="0" w:tplc="0C07000B">
      <w:start w:val="1"/>
      <w:numFmt w:val="bullet"/>
      <w:lvlText w:val=""/>
      <w:lvlJc w:val="left"/>
      <w:pPr>
        <w:ind w:left="720" w:hanging="360"/>
      </w:pPr>
      <w:rPr>
        <w:rFonts w:ascii="Wingdings" w:hAnsi="Wingdings"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9AA7994"/>
    <w:multiLevelType w:val="hybridMultilevel"/>
    <w:tmpl w:val="D294056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3891A06"/>
    <w:multiLevelType w:val="hybridMultilevel"/>
    <w:tmpl w:val="FAA64C62"/>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EF268B2"/>
    <w:multiLevelType w:val="hybridMultilevel"/>
    <w:tmpl w:val="51B4E77A"/>
    <w:lvl w:ilvl="0" w:tplc="A7BEC516">
      <w:start w:val="1"/>
      <w:numFmt w:val="decimal"/>
      <w:lvlText w:val="%1."/>
      <w:lvlJc w:val="left"/>
      <w:pPr>
        <w:ind w:left="405" w:hanging="360"/>
      </w:pPr>
      <w:rPr>
        <w:rFonts w:hint="default"/>
        <w:b/>
      </w:rPr>
    </w:lvl>
    <w:lvl w:ilvl="1" w:tplc="0C070019" w:tentative="1">
      <w:start w:val="1"/>
      <w:numFmt w:val="lowerLetter"/>
      <w:lvlText w:val="%2."/>
      <w:lvlJc w:val="left"/>
      <w:pPr>
        <w:ind w:left="1125" w:hanging="360"/>
      </w:pPr>
    </w:lvl>
    <w:lvl w:ilvl="2" w:tplc="0C07001B" w:tentative="1">
      <w:start w:val="1"/>
      <w:numFmt w:val="lowerRoman"/>
      <w:lvlText w:val="%3."/>
      <w:lvlJc w:val="right"/>
      <w:pPr>
        <w:ind w:left="1845" w:hanging="180"/>
      </w:pPr>
    </w:lvl>
    <w:lvl w:ilvl="3" w:tplc="0C07000F" w:tentative="1">
      <w:start w:val="1"/>
      <w:numFmt w:val="decimal"/>
      <w:lvlText w:val="%4."/>
      <w:lvlJc w:val="left"/>
      <w:pPr>
        <w:ind w:left="2565" w:hanging="360"/>
      </w:pPr>
    </w:lvl>
    <w:lvl w:ilvl="4" w:tplc="0C070019" w:tentative="1">
      <w:start w:val="1"/>
      <w:numFmt w:val="lowerLetter"/>
      <w:lvlText w:val="%5."/>
      <w:lvlJc w:val="left"/>
      <w:pPr>
        <w:ind w:left="3285" w:hanging="360"/>
      </w:pPr>
    </w:lvl>
    <w:lvl w:ilvl="5" w:tplc="0C07001B" w:tentative="1">
      <w:start w:val="1"/>
      <w:numFmt w:val="lowerRoman"/>
      <w:lvlText w:val="%6."/>
      <w:lvlJc w:val="right"/>
      <w:pPr>
        <w:ind w:left="4005" w:hanging="180"/>
      </w:pPr>
    </w:lvl>
    <w:lvl w:ilvl="6" w:tplc="0C07000F" w:tentative="1">
      <w:start w:val="1"/>
      <w:numFmt w:val="decimal"/>
      <w:lvlText w:val="%7."/>
      <w:lvlJc w:val="left"/>
      <w:pPr>
        <w:ind w:left="4725" w:hanging="360"/>
      </w:pPr>
    </w:lvl>
    <w:lvl w:ilvl="7" w:tplc="0C070019" w:tentative="1">
      <w:start w:val="1"/>
      <w:numFmt w:val="lowerLetter"/>
      <w:lvlText w:val="%8."/>
      <w:lvlJc w:val="left"/>
      <w:pPr>
        <w:ind w:left="5445" w:hanging="360"/>
      </w:pPr>
    </w:lvl>
    <w:lvl w:ilvl="8" w:tplc="0C07001B" w:tentative="1">
      <w:start w:val="1"/>
      <w:numFmt w:val="lowerRoman"/>
      <w:lvlText w:val="%9."/>
      <w:lvlJc w:val="right"/>
      <w:pPr>
        <w:ind w:left="6165" w:hanging="180"/>
      </w:pPr>
    </w:lvl>
  </w:abstractNum>
  <w:abstractNum w:abstractNumId="10">
    <w:nsid w:val="51422588"/>
    <w:multiLevelType w:val="multilevel"/>
    <w:tmpl w:val="193A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440403"/>
    <w:multiLevelType w:val="hybridMultilevel"/>
    <w:tmpl w:val="2480A79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66B33745"/>
    <w:multiLevelType w:val="hybridMultilevel"/>
    <w:tmpl w:val="78C45D78"/>
    <w:lvl w:ilvl="0" w:tplc="0C070001">
      <w:start w:val="1"/>
      <w:numFmt w:val="bullet"/>
      <w:lvlText w:val=""/>
      <w:lvlJc w:val="left"/>
      <w:pPr>
        <w:ind w:left="720" w:hanging="360"/>
      </w:pPr>
      <w:rPr>
        <w:rFonts w:ascii="Symbol" w:hAnsi="Symbol" w:hint="default"/>
      </w:rPr>
    </w:lvl>
    <w:lvl w:ilvl="1" w:tplc="31341128">
      <w:start w:val="2"/>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87362B7"/>
    <w:multiLevelType w:val="hybridMultilevel"/>
    <w:tmpl w:val="90162C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A2650F1"/>
    <w:multiLevelType w:val="hybridMultilevel"/>
    <w:tmpl w:val="F93C20A4"/>
    <w:lvl w:ilvl="0" w:tplc="A7BEC516">
      <w:start w:val="1"/>
      <w:numFmt w:val="decimal"/>
      <w:lvlText w:val="%1."/>
      <w:lvlJc w:val="left"/>
      <w:pPr>
        <w:ind w:left="720" w:hanging="360"/>
      </w:pPr>
      <w:rPr>
        <w:rFonts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CE94D39"/>
    <w:multiLevelType w:val="hybridMultilevel"/>
    <w:tmpl w:val="7C4CF75C"/>
    <w:lvl w:ilvl="0" w:tplc="976EE48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1"/>
  </w:num>
  <w:num w:numId="5">
    <w:abstractNumId w:val="9"/>
  </w:num>
  <w:num w:numId="6">
    <w:abstractNumId w:val="0"/>
  </w:num>
  <w:num w:numId="7">
    <w:abstractNumId w:val="5"/>
  </w:num>
  <w:num w:numId="8">
    <w:abstractNumId w:val="15"/>
  </w:num>
  <w:num w:numId="9">
    <w:abstractNumId w:val="2"/>
  </w:num>
  <w:num w:numId="10">
    <w:abstractNumId w:val="14"/>
  </w:num>
  <w:num w:numId="11">
    <w:abstractNumId w:val="6"/>
  </w:num>
  <w:num w:numId="12">
    <w:abstractNumId w:val="8"/>
  </w:num>
  <w:num w:numId="13">
    <w:abstractNumId w:val="3"/>
  </w:num>
  <w:num w:numId="14">
    <w:abstractNumId w:val="10"/>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78DD"/>
    <w:rsid w:val="00003FD6"/>
    <w:rsid w:val="00005387"/>
    <w:rsid w:val="00051E09"/>
    <w:rsid w:val="00056D10"/>
    <w:rsid w:val="00073E7C"/>
    <w:rsid w:val="000A0BA2"/>
    <w:rsid w:val="000C69FF"/>
    <w:rsid w:val="000C6D3D"/>
    <w:rsid w:val="000E79E3"/>
    <w:rsid w:val="000E7D4E"/>
    <w:rsid w:val="0011060D"/>
    <w:rsid w:val="00117DC5"/>
    <w:rsid w:val="001423F7"/>
    <w:rsid w:val="00151819"/>
    <w:rsid w:val="0016190D"/>
    <w:rsid w:val="001806D6"/>
    <w:rsid w:val="001A22AE"/>
    <w:rsid w:val="001B6F67"/>
    <w:rsid w:val="00244FB0"/>
    <w:rsid w:val="002B6D76"/>
    <w:rsid w:val="002B71EE"/>
    <w:rsid w:val="002C595B"/>
    <w:rsid w:val="00342623"/>
    <w:rsid w:val="00364F6F"/>
    <w:rsid w:val="00365C2B"/>
    <w:rsid w:val="00367786"/>
    <w:rsid w:val="003C7119"/>
    <w:rsid w:val="003D47A0"/>
    <w:rsid w:val="003D5175"/>
    <w:rsid w:val="003F5610"/>
    <w:rsid w:val="004038A3"/>
    <w:rsid w:val="00405206"/>
    <w:rsid w:val="00410620"/>
    <w:rsid w:val="004110DC"/>
    <w:rsid w:val="004153CF"/>
    <w:rsid w:val="00442234"/>
    <w:rsid w:val="004779EF"/>
    <w:rsid w:val="00486ECB"/>
    <w:rsid w:val="004A45FC"/>
    <w:rsid w:val="004B50A8"/>
    <w:rsid w:val="004C2C2F"/>
    <w:rsid w:val="004F2E03"/>
    <w:rsid w:val="004F52FE"/>
    <w:rsid w:val="005146A8"/>
    <w:rsid w:val="005178DD"/>
    <w:rsid w:val="005322DC"/>
    <w:rsid w:val="00535E23"/>
    <w:rsid w:val="0056176F"/>
    <w:rsid w:val="00564119"/>
    <w:rsid w:val="005817B7"/>
    <w:rsid w:val="00587A92"/>
    <w:rsid w:val="005C5F52"/>
    <w:rsid w:val="0063360B"/>
    <w:rsid w:val="006422E4"/>
    <w:rsid w:val="00645FD0"/>
    <w:rsid w:val="00646F73"/>
    <w:rsid w:val="00651364"/>
    <w:rsid w:val="00652325"/>
    <w:rsid w:val="00653AF1"/>
    <w:rsid w:val="006572D2"/>
    <w:rsid w:val="00676263"/>
    <w:rsid w:val="00681A16"/>
    <w:rsid w:val="006916FF"/>
    <w:rsid w:val="006A1896"/>
    <w:rsid w:val="006A3BA2"/>
    <w:rsid w:val="006E3ACC"/>
    <w:rsid w:val="006F44AE"/>
    <w:rsid w:val="00713006"/>
    <w:rsid w:val="00717517"/>
    <w:rsid w:val="0072474C"/>
    <w:rsid w:val="0075666D"/>
    <w:rsid w:val="00765463"/>
    <w:rsid w:val="00791BCC"/>
    <w:rsid w:val="0079378F"/>
    <w:rsid w:val="007D3EDC"/>
    <w:rsid w:val="007D4D67"/>
    <w:rsid w:val="007D602D"/>
    <w:rsid w:val="007F4364"/>
    <w:rsid w:val="007F4DEE"/>
    <w:rsid w:val="008332BA"/>
    <w:rsid w:val="00852F73"/>
    <w:rsid w:val="00853E57"/>
    <w:rsid w:val="00872734"/>
    <w:rsid w:val="00873D4E"/>
    <w:rsid w:val="0087619D"/>
    <w:rsid w:val="00886B0B"/>
    <w:rsid w:val="008F2B76"/>
    <w:rsid w:val="0093647D"/>
    <w:rsid w:val="0098730D"/>
    <w:rsid w:val="00994B4A"/>
    <w:rsid w:val="009A0BA9"/>
    <w:rsid w:val="009A391D"/>
    <w:rsid w:val="009C05EA"/>
    <w:rsid w:val="009E73FA"/>
    <w:rsid w:val="009F44FB"/>
    <w:rsid w:val="00A132B8"/>
    <w:rsid w:val="00A37956"/>
    <w:rsid w:val="00A73B0D"/>
    <w:rsid w:val="00AE53F7"/>
    <w:rsid w:val="00B07F39"/>
    <w:rsid w:val="00B158D5"/>
    <w:rsid w:val="00B42FF4"/>
    <w:rsid w:val="00B760FF"/>
    <w:rsid w:val="00B7749F"/>
    <w:rsid w:val="00B8388C"/>
    <w:rsid w:val="00BC3ABB"/>
    <w:rsid w:val="00BF5387"/>
    <w:rsid w:val="00C17D62"/>
    <w:rsid w:val="00C2446C"/>
    <w:rsid w:val="00C42897"/>
    <w:rsid w:val="00C60B10"/>
    <w:rsid w:val="00C75561"/>
    <w:rsid w:val="00C81E8C"/>
    <w:rsid w:val="00C868E1"/>
    <w:rsid w:val="00CB44C6"/>
    <w:rsid w:val="00CC4879"/>
    <w:rsid w:val="00CD66AA"/>
    <w:rsid w:val="00CE2B93"/>
    <w:rsid w:val="00D64546"/>
    <w:rsid w:val="00D702CF"/>
    <w:rsid w:val="00D96B70"/>
    <w:rsid w:val="00DB1007"/>
    <w:rsid w:val="00DF29F7"/>
    <w:rsid w:val="00DF7A4F"/>
    <w:rsid w:val="00E05D5C"/>
    <w:rsid w:val="00E4355B"/>
    <w:rsid w:val="00E75D76"/>
    <w:rsid w:val="00E82899"/>
    <w:rsid w:val="00F058FA"/>
    <w:rsid w:val="00F31710"/>
    <w:rsid w:val="00FB2E3B"/>
    <w:rsid w:val="00FC2E95"/>
    <w:rsid w:val="00FE025C"/>
    <w:rsid w:val="00FE6A4A"/>
    <w:rsid w:val="00FF1C7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rules v:ext="edit">
        <o:r id="V:Rule3" type="arc" idref="#_x0000_s1039"/>
        <o:r id="V:Rule5" type="arc" idref="#_x0000_s1038"/>
        <o:r id="V:Rule7" type="arc" idref="#_x0000_s1036"/>
        <o:r id="V:Rule9" type="arc" idref="#_x0000_s1037"/>
        <o:r id="V:Rule13" type="connector" idref="#_x0000_s1040"/>
        <o:r id="V:Rule14" type="connector" idref="#_x0000_s1051"/>
        <o:r id="V:Rule15" type="connector" idref="#_x0000_s1049"/>
        <o:r id="V:Rule16" type="connector" idref="#_x0000_s1046"/>
        <o:r id="V:Rule17" type="connector" idref="#_x0000_s1048"/>
        <o:r id="V:Rule18" type="connector" idref="#_x0000_s1041"/>
        <o:r id="V:Rule19" type="connector" idref="#_x0000_s1060"/>
        <o:r id="V:Rule20" type="connector" idref="#_x0000_s104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391D"/>
    <w:rPr>
      <w:lang w:val="en-GB"/>
    </w:rPr>
  </w:style>
  <w:style w:type="paragraph" w:styleId="berschrift1">
    <w:name w:val="heading 1"/>
    <w:basedOn w:val="Standard"/>
    <w:next w:val="Standard"/>
    <w:link w:val="berschrift1Zchn"/>
    <w:uiPriority w:val="9"/>
    <w:qFormat/>
    <w:rsid w:val="009A39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405206"/>
    <w:pPr>
      <w:spacing w:before="100" w:beforeAutospacing="1" w:after="100" w:afterAutospacing="1"/>
      <w:outlineLvl w:val="1"/>
    </w:pPr>
    <w:rPr>
      <w:rFonts w:ascii="Times New Roman" w:eastAsia="Times New Roman" w:hAnsi="Times New Roman" w:cs="Times New Roman"/>
      <w:b/>
      <w:bCs/>
      <w:sz w:val="36"/>
      <w:szCs w:val="36"/>
      <w:lang w:val="de-AT" w:eastAsia="de-AT"/>
    </w:rPr>
  </w:style>
  <w:style w:type="paragraph" w:styleId="berschrift3">
    <w:name w:val="heading 3"/>
    <w:basedOn w:val="Standard"/>
    <w:next w:val="Standard"/>
    <w:link w:val="berschrift3Zchn"/>
    <w:uiPriority w:val="9"/>
    <w:semiHidden/>
    <w:unhideWhenUsed/>
    <w:qFormat/>
    <w:rsid w:val="0040520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40520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semiHidden/>
    <w:unhideWhenUsed/>
    <w:qFormat/>
    <w:rsid w:val="004052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391D"/>
    <w:rPr>
      <w:rFonts w:asciiTheme="majorHAnsi" w:eastAsiaTheme="majorEastAsia" w:hAnsiTheme="majorHAnsi" w:cstheme="majorBidi"/>
      <w:b/>
      <w:bCs/>
      <w:color w:val="365F91" w:themeColor="accent1" w:themeShade="BF"/>
      <w:sz w:val="28"/>
      <w:szCs w:val="28"/>
      <w:lang w:val="en-GB"/>
    </w:rPr>
  </w:style>
  <w:style w:type="paragraph" w:styleId="Listenabsatz">
    <w:name w:val="List Paragraph"/>
    <w:basedOn w:val="Standard"/>
    <w:uiPriority w:val="34"/>
    <w:qFormat/>
    <w:rsid w:val="009A391D"/>
    <w:pPr>
      <w:ind w:left="720"/>
      <w:contextualSpacing/>
    </w:pPr>
  </w:style>
  <w:style w:type="paragraph" w:styleId="Inhaltsverzeichnisberschrift">
    <w:name w:val="TOC Heading"/>
    <w:basedOn w:val="berschrift1"/>
    <w:next w:val="Standard"/>
    <w:uiPriority w:val="39"/>
    <w:unhideWhenUsed/>
    <w:qFormat/>
    <w:rsid w:val="009A391D"/>
    <w:pPr>
      <w:spacing w:line="276" w:lineRule="auto"/>
      <w:outlineLvl w:val="9"/>
    </w:pPr>
    <w:rPr>
      <w:lang w:val="de-DE"/>
    </w:rPr>
  </w:style>
  <w:style w:type="paragraph" w:styleId="Sprechblasentext">
    <w:name w:val="Balloon Text"/>
    <w:basedOn w:val="Standard"/>
    <w:link w:val="SprechblasentextZchn"/>
    <w:uiPriority w:val="99"/>
    <w:semiHidden/>
    <w:unhideWhenUsed/>
    <w:rsid w:val="005178D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8DD"/>
    <w:rPr>
      <w:rFonts w:ascii="Tahoma" w:hAnsi="Tahoma" w:cs="Tahoma"/>
      <w:sz w:val="16"/>
      <w:szCs w:val="16"/>
      <w:lang w:val="en-GB"/>
    </w:rPr>
  </w:style>
  <w:style w:type="paragraph" w:styleId="KeinLeerraum">
    <w:name w:val="No Spacing"/>
    <w:uiPriority w:val="1"/>
    <w:qFormat/>
    <w:rsid w:val="00365C2B"/>
    <w:pPr>
      <w:spacing w:after="0"/>
    </w:pPr>
    <w:rPr>
      <w:lang w:val="en-GB"/>
    </w:rPr>
  </w:style>
  <w:style w:type="paragraph" w:customStyle="1" w:styleId="Default">
    <w:name w:val="Default"/>
    <w:rsid w:val="00853E57"/>
    <w:pPr>
      <w:autoSpaceDE w:val="0"/>
      <w:autoSpaceDN w:val="0"/>
      <w:adjustRightInd w:val="0"/>
      <w:spacing w:after="0"/>
    </w:pPr>
    <w:rPr>
      <w:rFonts w:ascii="Calibri" w:hAnsi="Calibri" w:cs="Calibri"/>
      <w:color w:val="000000"/>
      <w:sz w:val="24"/>
      <w:szCs w:val="24"/>
    </w:rPr>
  </w:style>
  <w:style w:type="paragraph" w:styleId="Kopfzeile">
    <w:name w:val="header"/>
    <w:basedOn w:val="Standard"/>
    <w:link w:val="KopfzeileZchn"/>
    <w:uiPriority w:val="99"/>
    <w:unhideWhenUsed/>
    <w:rsid w:val="0098730D"/>
    <w:pPr>
      <w:tabs>
        <w:tab w:val="center" w:pos="4536"/>
        <w:tab w:val="right" w:pos="9072"/>
      </w:tabs>
      <w:spacing w:after="0"/>
    </w:pPr>
  </w:style>
  <w:style w:type="character" w:customStyle="1" w:styleId="KopfzeileZchn">
    <w:name w:val="Kopfzeile Zchn"/>
    <w:basedOn w:val="Absatz-Standardschriftart"/>
    <w:link w:val="Kopfzeile"/>
    <w:uiPriority w:val="99"/>
    <w:rsid w:val="0098730D"/>
    <w:rPr>
      <w:lang w:val="en-GB"/>
    </w:rPr>
  </w:style>
  <w:style w:type="paragraph" w:styleId="Fuzeile">
    <w:name w:val="footer"/>
    <w:basedOn w:val="Standard"/>
    <w:link w:val="FuzeileZchn"/>
    <w:uiPriority w:val="99"/>
    <w:unhideWhenUsed/>
    <w:rsid w:val="0098730D"/>
    <w:pPr>
      <w:tabs>
        <w:tab w:val="center" w:pos="4536"/>
        <w:tab w:val="right" w:pos="9072"/>
      </w:tabs>
      <w:spacing w:after="0"/>
    </w:pPr>
  </w:style>
  <w:style w:type="character" w:customStyle="1" w:styleId="FuzeileZchn">
    <w:name w:val="Fußzeile Zchn"/>
    <w:basedOn w:val="Absatz-Standardschriftart"/>
    <w:link w:val="Fuzeile"/>
    <w:uiPriority w:val="99"/>
    <w:rsid w:val="0098730D"/>
    <w:rPr>
      <w:lang w:val="en-GB"/>
    </w:rPr>
  </w:style>
  <w:style w:type="character" w:customStyle="1" w:styleId="berschrift2Zchn">
    <w:name w:val="Überschrift 2 Zchn"/>
    <w:basedOn w:val="Absatz-Standardschriftart"/>
    <w:link w:val="berschrift2"/>
    <w:uiPriority w:val="9"/>
    <w:rsid w:val="00405206"/>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405206"/>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405206"/>
    <w:rPr>
      <w:color w:val="0000FF"/>
      <w:u w:val="single"/>
    </w:rPr>
  </w:style>
  <w:style w:type="character" w:customStyle="1" w:styleId="copy">
    <w:name w:val="copy"/>
    <w:basedOn w:val="Absatz-Standardschriftart"/>
    <w:rsid w:val="00405206"/>
  </w:style>
  <w:style w:type="character" w:customStyle="1" w:styleId="spantext">
    <w:name w:val="spantext"/>
    <w:basedOn w:val="Absatz-Standardschriftart"/>
    <w:rsid w:val="00405206"/>
  </w:style>
  <w:style w:type="paragraph" w:customStyle="1" w:styleId="font">
    <w:name w:val="font"/>
    <w:basedOn w:val="Standard"/>
    <w:rsid w:val="00405206"/>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irstletter">
    <w:name w:val="firstletter"/>
    <w:basedOn w:val="Absatz-Standardschriftart"/>
    <w:rsid w:val="00405206"/>
  </w:style>
  <w:style w:type="character" w:customStyle="1" w:styleId="berschrift3Zchn">
    <w:name w:val="Überschrift 3 Zchn"/>
    <w:basedOn w:val="Absatz-Standardschriftart"/>
    <w:link w:val="berschrift3"/>
    <w:uiPriority w:val="9"/>
    <w:semiHidden/>
    <w:rsid w:val="00405206"/>
    <w:rPr>
      <w:rFonts w:asciiTheme="majorHAnsi" w:eastAsiaTheme="majorEastAsia" w:hAnsiTheme="majorHAnsi" w:cstheme="majorBidi"/>
      <w:b/>
      <w:bCs/>
      <w:color w:val="4F81BD" w:themeColor="accent1"/>
      <w:lang w:val="en-GB"/>
    </w:rPr>
  </w:style>
  <w:style w:type="character" w:customStyle="1" w:styleId="imagelabel">
    <w:name w:val="imagelabel"/>
    <w:basedOn w:val="Absatz-Standardschriftart"/>
    <w:rsid w:val="00405206"/>
  </w:style>
  <w:style w:type="character" w:customStyle="1" w:styleId="source">
    <w:name w:val="source"/>
    <w:basedOn w:val="Absatz-Standardschriftart"/>
    <w:rsid w:val="00405206"/>
  </w:style>
  <w:style w:type="paragraph" w:customStyle="1" w:styleId="anzeige">
    <w:name w:val="anzeige"/>
    <w:basedOn w:val="Standard"/>
    <w:rsid w:val="00405206"/>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article">
    <w:name w:val="article"/>
    <w:basedOn w:val="Standard"/>
    <w:rsid w:val="00405206"/>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moreinfo">
    <w:name w:val="moreinfo"/>
    <w:basedOn w:val="Absatz-Standardschriftart"/>
    <w:rsid w:val="00405206"/>
  </w:style>
  <w:style w:type="character" w:styleId="Fett">
    <w:name w:val="Strong"/>
    <w:basedOn w:val="Absatz-Standardschriftart"/>
    <w:uiPriority w:val="22"/>
    <w:qFormat/>
    <w:rsid w:val="00405206"/>
    <w:rPr>
      <w:b/>
      <w:bCs/>
    </w:rPr>
  </w:style>
  <w:style w:type="character" w:customStyle="1" w:styleId="berschrift4Zchn">
    <w:name w:val="Überschrift 4 Zchn"/>
    <w:basedOn w:val="Absatz-Standardschriftart"/>
    <w:link w:val="berschrift4"/>
    <w:uiPriority w:val="9"/>
    <w:semiHidden/>
    <w:rsid w:val="00405206"/>
    <w:rPr>
      <w:rFonts w:asciiTheme="majorHAnsi" w:eastAsiaTheme="majorEastAsia" w:hAnsiTheme="majorHAnsi" w:cstheme="majorBidi"/>
      <w:b/>
      <w:bCs/>
      <w:i/>
      <w:iCs/>
      <w:color w:val="4F81BD" w:themeColor="accent1"/>
      <w:lang w:val="en-GB"/>
    </w:rPr>
  </w:style>
  <w:style w:type="character" w:customStyle="1" w:styleId="berschrift6Zchn">
    <w:name w:val="Überschrift 6 Zchn"/>
    <w:basedOn w:val="Absatz-Standardschriftart"/>
    <w:link w:val="berschrift6"/>
    <w:uiPriority w:val="9"/>
    <w:semiHidden/>
    <w:rsid w:val="00405206"/>
    <w:rPr>
      <w:rFonts w:asciiTheme="majorHAnsi" w:eastAsiaTheme="majorEastAsia" w:hAnsiTheme="majorHAnsi" w:cstheme="majorBidi"/>
      <w:i/>
      <w:iCs/>
      <w:color w:val="243F60" w:themeColor="accent1" w:themeShade="7F"/>
      <w:lang w:val="en-GB"/>
    </w:rPr>
  </w:style>
  <w:style w:type="character" w:customStyle="1" w:styleId="body">
    <w:name w:val="body"/>
    <w:basedOn w:val="Absatz-Standardschriftart"/>
    <w:rsid w:val="00405206"/>
  </w:style>
  <w:style w:type="paragraph" w:customStyle="1" w:styleId="intro">
    <w:name w:val="intro"/>
    <w:basedOn w:val="Standard"/>
    <w:rsid w:val="00405206"/>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Beschriftung1">
    <w:name w:val="Beschriftung1"/>
    <w:basedOn w:val="Standard"/>
    <w:rsid w:val="00405206"/>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credit">
    <w:name w:val="credit"/>
    <w:basedOn w:val="Absatz-Standardschriftart"/>
    <w:rsid w:val="00405206"/>
  </w:style>
  <w:style w:type="character" w:styleId="Hervorhebung">
    <w:name w:val="Emphasis"/>
    <w:basedOn w:val="Absatz-Standardschriftart"/>
    <w:uiPriority w:val="20"/>
    <w:qFormat/>
    <w:rsid w:val="00405206"/>
    <w:rPr>
      <w:i/>
      <w:iCs/>
    </w:rPr>
  </w:style>
  <w:style w:type="character" w:customStyle="1" w:styleId="copyright">
    <w:name w:val="copyright"/>
    <w:basedOn w:val="Absatz-Standardschriftart"/>
    <w:rsid w:val="000C69FF"/>
  </w:style>
  <w:style w:type="character" w:customStyle="1" w:styleId="adwordt">
    <w:name w:val="adwordt"/>
    <w:basedOn w:val="Absatz-Standardschriftart"/>
    <w:rsid w:val="004779EF"/>
  </w:style>
  <w:style w:type="character" w:customStyle="1" w:styleId="adwords">
    <w:name w:val="adwords"/>
    <w:basedOn w:val="Absatz-Standardschriftart"/>
    <w:rsid w:val="004779EF"/>
  </w:style>
  <w:style w:type="paragraph" w:customStyle="1" w:styleId="achtung3">
    <w:name w:val="achtung3"/>
    <w:basedOn w:val="Standard"/>
    <w:rsid w:val="00DF7A4F"/>
    <w:pPr>
      <w:spacing w:after="0" w:line="312" w:lineRule="auto"/>
    </w:pPr>
    <w:rPr>
      <w:rFonts w:ascii="Times New Roman" w:eastAsia="Times New Roman" w:hAnsi="Times New Roman" w:cs="Times New Roman"/>
      <w:sz w:val="24"/>
      <w:szCs w:val="24"/>
      <w:lang w:val="de-DE" w:eastAsia="de-DE"/>
    </w:rPr>
  </w:style>
  <w:style w:type="character" w:styleId="HTMLZitat">
    <w:name w:val="HTML Cite"/>
    <w:basedOn w:val="Absatz-Standardschriftart"/>
    <w:uiPriority w:val="99"/>
    <w:semiHidden/>
    <w:unhideWhenUsed/>
    <w:rsid w:val="00F058FA"/>
    <w:rPr>
      <w:i/>
      <w:iCs/>
    </w:rPr>
  </w:style>
  <w:style w:type="table" w:styleId="Tabellengitternetz">
    <w:name w:val="Table Grid"/>
    <w:basedOn w:val="NormaleTabelle"/>
    <w:uiPriority w:val="59"/>
    <w:rsid w:val="002C595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2B6D76"/>
    <w:pPr>
      <w:spacing w:after="0" w:line="240" w:lineRule="exact"/>
    </w:pPr>
    <w:rPr>
      <w:rFonts w:ascii="Calibri" w:eastAsia="Calibri" w:hAnsi="Calibri" w:cs="Times New Roman"/>
      <w:sz w:val="20"/>
      <w:szCs w:val="20"/>
      <w:lang w:val="de-AT"/>
    </w:rPr>
  </w:style>
  <w:style w:type="character" w:customStyle="1" w:styleId="FunotentextZchn">
    <w:name w:val="Fußnotentext Zchn"/>
    <w:basedOn w:val="Absatz-Standardschriftart"/>
    <w:link w:val="Funotentext"/>
    <w:uiPriority w:val="99"/>
    <w:semiHidden/>
    <w:rsid w:val="002B6D76"/>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6438594">
      <w:bodyDiv w:val="1"/>
      <w:marLeft w:val="0"/>
      <w:marRight w:val="0"/>
      <w:marTop w:val="0"/>
      <w:marBottom w:val="0"/>
      <w:divBdr>
        <w:top w:val="none" w:sz="0" w:space="0" w:color="auto"/>
        <w:left w:val="none" w:sz="0" w:space="0" w:color="auto"/>
        <w:bottom w:val="none" w:sz="0" w:space="0" w:color="auto"/>
        <w:right w:val="none" w:sz="0" w:space="0" w:color="auto"/>
      </w:divBdr>
      <w:divsChild>
        <w:div w:id="1577588664">
          <w:marLeft w:val="0"/>
          <w:marRight w:val="0"/>
          <w:marTop w:val="0"/>
          <w:marBottom w:val="0"/>
          <w:divBdr>
            <w:top w:val="none" w:sz="0" w:space="0" w:color="auto"/>
            <w:left w:val="none" w:sz="0" w:space="0" w:color="auto"/>
            <w:bottom w:val="none" w:sz="0" w:space="0" w:color="auto"/>
            <w:right w:val="none" w:sz="0" w:space="0" w:color="auto"/>
          </w:divBdr>
          <w:divsChild>
            <w:div w:id="2127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2978">
      <w:bodyDiv w:val="1"/>
      <w:marLeft w:val="0"/>
      <w:marRight w:val="0"/>
      <w:marTop w:val="0"/>
      <w:marBottom w:val="0"/>
      <w:divBdr>
        <w:top w:val="none" w:sz="0" w:space="0" w:color="auto"/>
        <w:left w:val="none" w:sz="0" w:space="0" w:color="auto"/>
        <w:bottom w:val="none" w:sz="0" w:space="0" w:color="auto"/>
        <w:right w:val="none" w:sz="0" w:space="0" w:color="auto"/>
      </w:divBdr>
      <w:divsChild>
        <w:div w:id="114062647">
          <w:marLeft w:val="0"/>
          <w:marRight w:val="0"/>
          <w:marTop w:val="0"/>
          <w:marBottom w:val="0"/>
          <w:divBdr>
            <w:top w:val="none" w:sz="0" w:space="0" w:color="auto"/>
            <w:left w:val="none" w:sz="0" w:space="0" w:color="auto"/>
            <w:bottom w:val="none" w:sz="0" w:space="0" w:color="auto"/>
            <w:right w:val="none" w:sz="0" w:space="0" w:color="auto"/>
          </w:divBdr>
        </w:div>
        <w:div w:id="936984455">
          <w:marLeft w:val="0"/>
          <w:marRight w:val="0"/>
          <w:marTop w:val="0"/>
          <w:marBottom w:val="0"/>
          <w:divBdr>
            <w:top w:val="none" w:sz="0" w:space="0" w:color="auto"/>
            <w:left w:val="none" w:sz="0" w:space="0" w:color="auto"/>
            <w:bottom w:val="none" w:sz="0" w:space="0" w:color="auto"/>
            <w:right w:val="none" w:sz="0" w:space="0" w:color="auto"/>
          </w:divBdr>
          <w:divsChild>
            <w:div w:id="271012124">
              <w:marLeft w:val="0"/>
              <w:marRight w:val="0"/>
              <w:marTop w:val="0"/>
              <w:marBottom w:val="0"/>
              <w:divBdr>
                <w:top w:val="none" w:sz="0" w:space="0" w:color="auto"/>
                <w:left w:val="none" w:sz="0" w:space="0" w:color="auto"/>
                <w:bottom w:val="none" w:sz="0" w:space="0" w:color="auto"/>
                <w:right w:val="none" w:sz="0" w:space="0" w:color="auto"/>
              </w:divBdr>
              <w:divsChild>
                <w:div w:id="18640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70">
          <w:marLeft w:val="0"/>
          <w:marRight w:val="0"/>
          <w:marTop w:val="0"/>
          <w:marBottom w:val="0"/>
          <w:divBdr>
            <w:top w:val="none" w:sz="0" w:space="0" w:color="auto"/>
            <w:left w:val="none" w:sz="0" w:space="0" w:color="auto"/>
            <w:bottom w:val="none" w:sz="0" w:space="0" w:color="auto"/>
            <w:right w:val="none" w:sz="0" w:space="0" w:color="auto"/>
          </w:divBdr>
          <w:divsChild>
            <w:div w:id="1940680218">
              <w:marLeft w:val="0"/>
              <w:marRight w:val="0"/>
              <w:marTop w:val="0"/>
              <w:marBottom w:val="0"/>
              <w:divBdr>
                <w:top w:val="none" w:sz="0" w:space="0" w:color="auto"/>
                <w:left w:val="none" w:sz="0" w:space="0" w:color="auto"/>
                <w:bottom w:val="none" w:sz="0" w:space="0" w:color="auto"/>
                <w:right w:val="none" w:sz="0" w:space="0" w:color="auto"/>
              </w:divBdr>
            </w:div>
          </w:divsChild>
        </w:div>
        <w:div w:id="1876848344">
          <w:marLeft w:val="0"/>
          <w:marRight w:val="0"/>
          <w:marTop w:val="0"/>
          <w:marBottom w:val="0"/>
          <w:divBdr>
            <w:top w:val="none" w:sz="0" w:space="0" w:color="auto"/>
            <w:left w:val="none" w:sz="0" w:space="0" w:color="auto"/>
            <w:bottom w:val="none" w:sz="0" w:space="0" w:color="auto"/>
            <w:right w:val="none" w:sz="0" w:space="0" w:color="auto"/>
          </w:divBdr>
          <w:divsChild>
            <w:div w:id="1037969670">
              <w:marLeft w:val="0"/>
              <w:marRight w:val="0"/>
              <w:marTop w:val="0"/>
              <w:marBottom w:val="0"/>
              <w:divBdr>
                <w:top w:val="none" w:sz="0" w:space="0" w:color="auto"/>
                <w:left w:val="none" w:sz="0" w:space="0" w:color="auto"/>
                <w:bottom w:val="none" w:sz="0" w:space="0" w:color="auto"/>
                <w:right w:val="none" w:sz="0" w:space="0" w:color="auto"/>
              </w:divBdr>
              <w:divsChild>
                <w:div w:id="1037854152">
                  <w:marLeft w:val="0"/>
                  <w:marRight w:val="0"/>
                  <w:marTop w:val="0"/>
                  <w:marBottom w:val="0"/>
                  <w:divBdr>
                    <w:top w:val="none" w:sz="0" w:space="0" w:color="auto"/>
                    <w:left w:val="none" w:sz="0" w:space="0" w:color="auto"/>
                    <w:bottom w:val="none" w:sz="0" w:space="0" w:color="auto"/>
                    <w:right w:val="none" w:sz="0" w:space="0" w:color="auto"/>
                  </w:divBdr>
                  <w:divsChild>
                    <w:div w:id="1327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19434">
      <w:bodyDiv w:val="1"/>
      <w:marLeft w:val="0"/>
      <w:marRight w:val="0"/>
      <w:marTop w:val="0"/>
      <w:marBottom w:val="0"/>
      <w:divBdr>
        <w:top w:val="none" w:sz="0" w:space="0" w:color="auto"/>
        <w:left w:val="none" w:sz="0" w:space="0" w:color="auto"/>
        <w:bottom w:val="none" w:sz="0" w:space="0" w:color="auto"/>
        <w:right w:val="none" w:sz="0" w:space="0" w:color="auto"/>
      </w:divBdr>
    </w:div>
    <w:div w:id="501433898">
      <w:bodyDiv w:val="1"/>
      <w:marLeft w:val="0"/>
      <w:marRight w:val="0"/>
      <w:marTop w:val="0"/>
      <w:marBottom w:val="0"/>
      <w:divBdr>
        <w:top w:val="none" w:sz="0" w:space="0" w:color="auto"/>
        <w:left w:val="none" w:sz="0" w:space="0" w:color="auto"/>
        <w:bottom w:val="none" w:sz="0" w:space="0" w:color="auto"/>
        <w:right w:val="none" w:sz="0" w:space="0" w:color="auto"/>
      </w:divBdr>
      <w:divsChild>
        <w:div w:id="1172065803">
          <w:marLeft w:val="0"/>
          <w:marRight w:val="0"/>
          <w:marTop w:val="0"/>
          <w:marBottom w:val="300"/>
          <w:divBdr>
            <w:top w:val="none" w:sz="0" w:space="0" w:color="auto"/>
            <w:left w:val="none" w:sz="0" w:space="0" w:color="auto"/>
            <w:bottom w:val="none" w:sz="0" w:space="0" w:color="auto"/>
            <w:right w:val="none" w:sz="0" w:space="0" w:color="auto"/>
          </w:divBdr>
          <w:divsChild>
            <w:div w:id="12459632">
              <w:marLeft w:val="0"/>
              <w:marRight w:val="0"/>
              <w:marTop w:val="0"/>
              <w:marBottom w:val="0"/>
              <w:divBdr>
                <w:top w:val="none" w:sz="0" w:space="0" w:color="auto"/>
                <w:left w:val="none" w:sz="0" w:space="0" w:color="auto"/>
                <w:bottom w:val="none" w:sz="0" w:space="0" w:color="auto"/>
                <w:right w:val="none" w:sz="0" w:space="0" w:color="auto"/>
              </w:divBdr>
              <w:divsChild>
                <w:div w:id="1980572274">
                  <w:marLeft w:val="0"/>
                  <w:marRight w:val="0"/>
                  <w:marTop w:val="0"/>
                  <w:marBottom w:val="0"/>
                  <w:divBdr>
                    <w:top w:val="none" w:sz="0" w:space="0" w:color="auto"/>
                    <w:left w:val="none" w:sz="0" w:space="0" w:color="auto"/>
                    <w:bottom w:val="none" w:sz="0" w:space="0" w:color="auto"/>
                    <w:right w:val="none" w:sz="0" w:space="0" w:color="auto"/>
                  </w:divBdr>
                  <w:divsChild>
                    <w:div w:id="83579392">
                      <w:marLeft w:val="0"/>
                      <w:marRight w:val="0"/>
                      <w:marTop w:val="0"/>
                      <w:marBottom w:val="0"/>
                      <w:divBdr>
                        <w:top w:val="none" w:sz="0" w:space="0" w:color="auto"/>
                        <w:left w:val="none" w:sz="0" w:space="0" w:color="auto"/>
                        <w:bottom w:val="none" w:sz="0" w:space="0" w:color="auto"/>
                        <w:right w:val="none" w:sz="0" w:space="0" w:color="auto"/>
                      </w:divBdr>
                      <w:divsChild>
                        <w:div w:id="770079519">
                          <w:marLeft w:val="0"/>
                          <w:marRight w:val="0"/>
                          <w:marTop w:val="0"/>
                          <w:marBottom w:val="0"/>
                          <w:divBdr>
                            <w:top w:val="none" w:sz="0" w:space="0" w:color="auto"/>
                            <w:left w:val="none" w:sz="0" w:space="0" w:color="auto"/>
                            <w:bottom w:val="none" w:sz="0" w:space="0" w:color="auto"/>
                            <w:right w:val="none" w:sz="0" w:space="0" w:color="auto"/>
                          </w:divBdr>
                          <w:divsChild>
                            <w:div w:id="667051627">
                              <w:marLeft w:val="0"/>
                              <w:marRight w:val="0"/>
                              <w:marTop w:val="0"/>
                              <w:marBottom w:val="0"/>
                              <w:divBdr>
                                <w:top w:val="none" w:sz="0" w:space="0" w:color="auto"/>
                                <w:left w:val="none" w:sz="0" w:space="0" w:color="auto"/>
                                <w:bottom w:val="none" w:sz="0" w:space="0" w:color="auto"/>
                                <w:right w:val="none" w:sz="0" w:space="0" w:color="auto"/>
                              </w:divBdr>
                              <w:divsChild>
                                <w:div w:id="492725466">
                                  <w:marLeft w:val="0"/>
                                  <w:marRight w:val="300"/>
                                  <w:marTop w:val="0"/>
                                  <w:marBottom w:val="0"/>
                                  <w:divBdr>
                                    <w:top w:val="none" w:sz="0" w:space="0" w:color="auto"/>
                                    <w:left w:val="none" w:sz="0" w:space="0" w:color="auto"/>
                                    <w:bottom w:val="none" w:sz="0" w:space="0" w:color="auto"/>
                                    <w:right w:val="none" w:sz="0" w:space="0" w:color="auto"/>
                                  </w:divBdr>
                                  <w:divsChild>
                                    <w:div w:id="1593734183">
                                      <w:marLeft w:val="0"/>
                                      <w:marRight w:val="300"/>
                                      <w:marTop w:val="0"/>
                                      <w:marBottom w:val="300"/>
                                      <w:divBdr>
                                        <w:top w:val="single" w:sz="6" w:space="11" w:color="E4E4E4"/>
                                        <w:left w:val="single" w:sz="6" w:space="15" w:color="E4E4E4"/>
                                        <w:bottom w:val="single" w:sz="6" w:space="0" w:color="E4E4E4"/>
                                        <w:right w:val="single" w:sz="6" w:space="15" w:color="E4E4E4"/>
                                      </w:divBdr>
                                    </w:div>
                                  </w:divsChild>
                                </w:div>
                              </w:divsChild>
                            </w:div>
                          </w:divsChild>
                        </w:div>
                      </w:divsChild>
                    </w:div>
                  </w:divsChild>
                </w:div>
              </w:divsChild>
            </w:div>
          </w:divsChild>
        </w:div>
      </w:divsChild>
    </w:div>
    <w:div w:id="614024038">
      <w:bodyDiv w:val="1"/>
      <w:marLeft w:val="0"/>
      <w:marRight w:val="0"/>
      <w:marTop w:val="0"/>
      <w:marBottom w:val="0"/>
      <w:divBdr>
        <w:top w:val="none" w:sz="0" w:space="0" w:color="auto"/>
        <w:left w:val="none" w:sz="0" w:space="0" w:color="auto"/>
        <w:bottom w:val="none" w:sz="0" w:space="0" w:color="auto"/>
        <w:right w:val="none" w:sz="0" w:space="0" w:color="auto"/>
      </w:divBdr>
      <w:divsChild>
        <w:div w:id="437022161">
          <w:marLeft w:val="0"/>
          <w:marRight w:val="0"/>
          <w:marTop w:val="0"/>
          <w:marBottom w:val="0"/>
          <w:divBdr>
            <w:top w:val="none" w:sz="0" w:space="0" w:color="auto"/>
            <w:left w:val="none" w:sz="0" w:space="0" w:color="auto"/>
            <w:bottom w:val="none" w:sz="0" w:space="0" w:color="auto"/>
            <w:right w:val="none" w:sz="0" w:space="0" w:color="auto"/>
          </w:divBdr>
          <w:divsChild>
            <w:div w:id="451487253">
              <w:marLeft w:val="0"/>
              <w:marRight w:val="0"/>
              <w:marTop w:val="0"/>
              <w:marBottom w:val="0"/>
              <w:divBdr>
                <w:top w:val="none" w:sz="0" w:space="0" w:color="auto"/>
                <w:left w:val="none" w:sz="0" w:space="0" w:color="auto"/>
                <w:bottom w:val="none" w:sz="0" w:space="0" w:color="auto"/>
                <w:right w:val="none" w:sz="0" w:space="0" w:color="auto"/>
              </w:divBdr>
              <w:divsChild>
                <w:div w:id="1987512424">
                  <w:marLeft w:val="0"/>
                  <w:marRight w:val="0"/>
                  <w:marTop w:val="0"/>
                  <w:marBottom w:val="0"/>
                  <w:divBdr>
                    <w:top w:val="none" w:sz="0" w:space="0" w:color="auto"/>
                    <w:left w:val="none" w:sz="0" w:space="0" w:color="auto"/>
                    <w:bottom w:val="none" w:sz="0" w:space="0" w:color="auto"/>
                    <w:right w:val="none" w:sz="0" w:space="0" w:color="auto"/>
                  </w:divBdr>
                  <w:divsChild>
                    <w:div w:id="1277440807">
                      <w:marLeft w:val="0"/>
                      <w:marRight w:val="0"/>
                      <w:marTop w:val="0"/>
                      <w:marBottom w:val="0"/>
                      <w:divBdr>
                        <w:top w:val="none" w:sz="0" w:space="0" w:color="auto"/>
                        <w:left w:val="none" w:sz="0" w:space="0" w:color="auto"/>
                        <w:bottom w:val="none" w:sz="0" w:space="0" w:color="auto"/>
                        <w:right w:val="none" w:sz="0" w:space="0" w:color="auto"/>
                      </w:divBdr>
                      <w:divsChild>
                        <w:div w:id="1165244769">
                          <w:marLeft w:val="0"/>
                          <w:marRight w:val="405"/>
                          <w:marTop w:val="0"/>
                          <w:marBottom w:val="0"/>
                          <w:divBdr>
                            <w:top w:val="none" w:sz="0" w:space="0" w:color="auto"/>
                            <w:left w:val="none" w:sz="0" w:space="0" w:color="auto"/>
                            <w:bottom w:val="none" w:sz="0" w:space="0" w:color="auto"/>
                            <w:right w:val="none" w:sz="0" w:space="0" w:color="auto"/>
                          </w:divBdr>
                          <w:divsChild>
                            <w:div w:id="8852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556601">
      <w:bodyDiv w:val="1"/>
      <w:marLeft w:val="0"/>
      <w:marRight w:val="0"/>
      <w:marTop w:val="0"/>
      <w:marBottom w:val="0"/>
      <w:divBdr>
        <w:top w:val="none" w:sz="0" w:space="0" w:color="auto"/>
        <w:left w:val="none" w:sz="0" w:space="0" w:color="auto"/>
        <w:bottom w:val="none" w:sz="0" w:space="0" w:color="auto"/>
        <w:right w:val="none" w:sz="0" w:space="0" w:color="auto"/>
      </w:divBdr>
      <w:divsChild>
        <w:div w:id="130490495">
          <w:marLeft w:val="0"/>
          <w:marRight w:val="0"/>
          <w:marTop w:val="0"/>
          <w:marBottom w:val="0"/>
          <w:divBdr>
            <w:top w:val="none" w:sz="0" w:space="0" w:color="auto"/>
            <w:left w:val="none" w:sz="0" w:space="0" w:color="auto"/>
            <w:bottom w:val="none" w:sz="0" w:space="0" w:color="auto"/>
            <w:right w:val="none" w:sz="0" w:space="0" w:color="auto"/>
          </w:divBdr>
          <w:divsChild>
            <w:div w:id="12532764">
              <w:marLeft w:val="0"/>
              <w:marRight w:val="0"/>
              <w:marTop w:val="0"/>
              <w:marBottom w:val="0"/>
              <w:divBdr>
                <w:top w:val="none" w:sz="0" w:space="0" w:color="auto"/>
                <w:left w:val="none" w:sz="0" w:space="0" w:color="auto"/>
                <w:bottom w:val="none" w:sz="0" w:space="0" w:color="auto"/>
                <w:right w:val="none" w:sz="0" w:space="0" w:color="auto"/>
              </w:divBdr>
              <w:divsChild>
                <w:div w:id="8670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2243">
      <w:bodyDiv w:val="1"/>
      <w:marLeft w:val="0"/>
      <w:marRight w:val="0"/>
      <w:marTop w:val="0"/>
      <w:marBottom w:val="0"/>
      <w:divBdr>
        <w:top w:val="none" w:sz="0" w:space="0" w:color="auto"/>
        <w:left w:val="none" w:sz="0" w:space="0" w:color="auto"/>
        <w:bottom w:val="none" w:sz="0" w:space="0" w:color="auto"/>
        <w:right w:val="none" w:sz="0" w:space="0" w:color="auto"/>
      </w:divBdr>
      <w:divsChild>
        <w:div w:id="110170171">
          <w:marLeft w:val="0"/>
          <w:marRight w:val="0"/>
          <w:marTop w:val="0"/>
          <w:marBottom w:val="0"/>
          <w:divBdr>
            <w:top w:val="none" w:sz="0" w:space="0" w:color="auto"/>
            <w:left w:val="none" w:sz="0" w:space="0" w:color="auto"/>
            <w:bottom w:val="none" w:sz="0" w:space="0" w:color="auto"/>
            <w:right w:val="none" w:sz="0" w:space="0" w:color="auto"/>
          </w:divBdr>
          <w:divsChild>
            <w:div w:id="349645490">
              <w:marLeft w:val="0"/>
              <w:marRight w:val="0"/>
              <w:marTop w:val="0"/>
              <w:marBottom w:val="0"/>
              <w:divBdr>
                <w:top w:val="none" w:sz="0" w:space="0" w:color="auto"/>
                <w:left w:val="none" w:sz="0" w:space="0" w:color="auto"/>
                <w:bottom w:val="none" w:sz="0" w:space="0" w:color="auto"/>
                <w:right w:val="none" w:sz="0" w:space="0" w:color="auto"/>
              </w:divBdr>
              <w:divsChild>
                <w:div w:id="1282153304">
                  <w:marLeft w:val="0"/>
                  <w:marRight w:val="0"/>
                  <w:marTop w:val="0"/>
                  <w:marBottom w:val="0"/>
                  <w:divBdr>
                    <w:top w:val="none" w:sz="0" w:space="0" w:color="auto"/>
                    <w:left w:val="none" w:sz="0" w:space="0" w:color="auto"/>
                    <w:bottom w:val="none" w:sz="0" w:space="0" w:color="auto"/>
                    <w:right w:val="none" w:sz="0" w:space="0" w:color="auto"/>
                  </w:divBdr>
                </w:div>
                <w:div w:id="2941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7858">
      <w:bodyDiv w:val="1"/>
      <w:marLeft w:val="0"/>
      <w:marRight w:val="0"/>
      <w:marTop w:val="0"/>
      <w:marBottom w:val="0"/>
      <w:divBdr>
        <w:top w:val="none" w:sz="0" w:space="0" w:color="auto"/>
        <w:left w:val="none" w:sz="0" w:space="0" w:color="auto"/>
        <w:bottom w:val="none" w:sz="0" w:space="0" w:color="auto"/>
        <w:right w:val="none" w:sz="0" w:space="0" w:color="auto"/>
      </w:divBdr>
      <w:divsChild>
        <w:div w:id="1108504295">
          <w:marLeft w:val="0"/>
          <w:marRight w:val="0"/>
          <w:marTop w:val="0"/>
          <w:marBottom w:val="300"/>
          <w:divBdr>
            <w:top w:val="none" w:sz="0" w:space="0" w:color="auto"/>
            <w:left w:val="none" w:sz="0" w:space="0" w:color="auto"/>
            <w:bottom w:val="none" w:sz="0" w:space="0" w:color="auto"/>
            <w:right w:val="none" w:sz="0" w:space="0" w:color="auto"/>
          </w:divBdr>
          <w:divsChild>
            <w:div w:id="909996345">
              <w:marLeft w:val="0"/>
              <w:marRight w:val="0"/>
              <w:marTop w:val="0"/>
              <w:marBottom w:val="0"/>
              <w:divBdr>
                <w:top w:val="none" w:sz="0" w:space="0" w:color="auto"/>
                <w:left w:val="none" w:sz="0" w:space="0" w:color="auto"/>
                <w:bottom w:val="none" w:sz="0" w:space="0" w:color="auto"/>
                <w:right w:val="none" w:sz="0" w:space="0" w:color="auto"/>
              </w:divBdr>
              <w:divsChild>
                <w:div w:id="393043919">
                  <w:marLeft w:val="0"/>
                  <w:marRight w:val="0"/>
                  <w:marTop w:val="0"/>
                  <w:marBottom w:val="0"/>
                  <w:divBdr>
                    <w:top w:val="none" w:sz="0" w:space="0" w:color="auto"/>
                    <w:left w:val="none" w:sz="0" w:space="0" w:color="auto"/>
                    <w:bottom w:val="none" w:sz="0" w:space="0" w:color="auto"/>
                    <w:right w:val="none" w:sz="0" w:space="0" w:color="auto"/>
                  </w:divBdr>
                  <w:divsChild>
                    <w:div w:id="1318725855">
                      <w:marLeft w:val="0"/>
                      <w:marRight w:val="0"/>
                      <w:marTop w:val="0"/>
                      <w:marBottom w:val="0"/>
                      <w:divBdr>
                        <w:top w:val="none" w:sz="0" w:space="0" w:color="auto"/>
                        <w:left w:val="none" w:sz="0" w:space="0" w:color="auto"/>
                        <w:bottom w:val="none" w:sz="0" w:space="0" w:color="auto"/>
                        <w:right w:val="none" w:sz="0" w:space="0" w:color="auto"/>
                      </w:divBdr>
                      <w:divsChild>
                        <w:div w:id="961307106">
                          <w:marLeft w:val="0"/>
                          <w:marRight w:val="0"/>
                          <w:marTop w:val="0"/>
                          <w:marBottom w:val="0"/>
                          <w:divBdr>
                            <w:top w:val="none" w:sz="0" w:space="0" w:color="auto"/>
                            <w:left w:val="none" w:sz="0" w:space="0" w:color="auto"/>
                            <w:bottom w:val="none" w:sz="0" w:space="0" w:color="auto"/>
                            <w:right w:val="none" w:sz="0" w:space="0" w:color="auto"/>
                          </w:divBdr>
                          <w:divsChild>
                            <w:div w:id="1690175880">
                              <w:marLeft w:val="0"/>
                              <w:marRight w:val="0"/>
                              <w:marTop w:val="0"/>
                              <w:marBottom w:val="0"/>
                              <w:divBdr>
                                <w:top w:val="none" w:sz="0" w:space="0" w:color="auto"/>
                                <w:left w:val="none" w:sz="0" w:space="0" w:color="auto"/>
                                <w:bottom w:val="none" w:sz="0" w:space="0" w:color="auto"/>
                                <w:right w:val="none" w:sz="0" w:space="0" w:color="auto"/>
                              </w:divBdr>
                              <w:divsChild>
                                <w:div w:id="107820318">
                                  <w:marLeft w:val="0"/>
                                  <w:marRight w:val="300"/>
                                  <w:marTop w:val="0"/>
                                  <w:marBottom w:val="0"/>
                                  <w:divBdr>
                                    <w:top w:val="none" w:sz="0" w:space="0" w:color="auto"/>
                                    <w:left w:val="none" w:sz="0" w:space="0" w:color="auto"/>
                                    <w:bottom w:val="none" w:sz="0" w:space="0" w:color="auto"/>
                                    <w:right w:val="none" w:sz="0" w:space="0" w:color="auto"/>
                                  </w:divBdr>
                                  <w:divsChild>
                                    <w:div w:id="275259978">
                                      <w:marLeft w:val="0"/>
                                      <w:marRight w:val="300"/>
                                      <w:marTop w:val="0"/>
                                      <w:marBottom w:val="300"/>
                                      <w:divBdr>
                                        <w:top w:val="single" w:sz="6" w:space="11" w:color="E4E4E4"/>
                                        <w:left w:val="single" w:sz="6" w:space="15" w:color="E4E4E4"/>
                                        <w:bottom w:val="single" w:sz="6" w:space="0" w:color="E4E4E4"/>
                                        <w:right w:val="single" w:sz="6" w:space="15" w:color="E4E4E4"/>
                                      </w:divBdr>
                                    </w:div>
                                  </w:divsChild>
                                </w:div>
                              </w:divsChild>
                            </w:div>
                          </w:divsChild>
                        </w:div>
                      </w:divsChild>
                    </w:div>
                  </w:divsChild>
                </w:div>
              </w:divsChild>
            </w:div>
          </w:divsChild>
        </w:div>
      </w:divsChild>
    </w:div>
    <w:div w:id="1107771373">
      <w:bodyDiv w:val="1"/>
      <w:marLeft w:val="0"/>
      <w:marRight w:val="0"/>
      <w:marTop w:val="0"/>
      <w:marBottom w:val="0"/>
      <w:divBdr>
        <w:top w:val="none" w:sz="0" w:space="0" w:color="auto"/>
        <w:left w:val="none" w:sz="0" w:space="0" w:color="auto"/>
        <w:bottom w:val="none" w:sz="0" w:space="0" w:color="auto"/>
        <w:right w:val="none" w:sz="0" w:space="0" w:color="auto"/>
      </w:divBdr>
      <w:divsChild>
        <w:div w:id="125584016">
          <w:marLeft w:val="0"/>
          <w:marRight w:val="0"/>
          <w:marTop w:val="0"/>
          <w:marBottom w:val="0"/>
          <w:divBdr>
            <w:top w:val="none" w:sz="0" w:space="0" w:color="auto"/>
            <w:left w:val="none" w:sz="0" w:space="0" w:color="auto"/>
            <w:bottom w:val="none" w:sz="0" w:space="0" w:color="auto"/>
            <w:right w:val="none" w:sz="0" w:space="0" w:color="auto"/>
          </w:divBdr>
          <w:divsChild>
            <w:div w:id="1341813270">
              <w:marLeft w:val="0"/>
              <w:marRight w:val="0"/>
              <w:marTop w:val="0"/>
              <w:marBottom w:val="0"/>
              <w:divBdr>
                <w:top w:val="none" w:sz="0" w:space="0" w:color="auto"/>
                <w:left w:val="none" w:sz="0" w:space="0" w:color="auto"/>
                <w:bottom w:val="none" w:sz="0" w:space="0" w:color="auto"/>
                <w:right w:val="none" w:sz="0" w:space="0" w:color="auto"/>
              </w:divBdr>
              <w:divsChild>
                <w:div w:id="529152544">
                  <w:marLeft w:val="0"/>
                  <w:marRight w:val="0"/>
                  <w:marTop w:val="0"/>
                  <w:marBottom w:val="0"/>
                  <w:divBdr>
                    <w:top w:val="none" w:sz="0" w:space="0" w:color="auto"/>
                    <w:left w:val="none" w:sz="0" w:space="0" w:color="auto"/>
                    <w:bottom w:val="none" w:sz="0" w:space="0" w:color="auto"/>
                    <w:right w:val="none" w:sz="0" w:space="0" w:color="auto"/>
                  </w:divBdr>
                </w:div>
                <w:div w:id="759985559">
                  <w:marLeft w:val="0"/>
                  <w:marRight w:val="0"/>
                  <w:marTop w:val="0"/>
                  <w:marBottom w:val="0"/>
                  <w:divBdr>
                    <w:top w:val="none" w:sz="0" w:space="0" w:color="auto"/>
                    <w:left w:val="none" w:sz="0" w:space="0" w:color="auto"/>
                    <w:bottom w:val="none" w:sz="0" w:space="0" w:color="auto"/>
                    <w:right w:val="none" w:sz="0" w:space="0" w:color="auto"/>
                  </w:divBdr>
                  <w:divsChild>
                    <w:div w:id="1320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8246">
              <w:marLeft w:val="0"/>
              <w:marRight w:val="0"/>
              <w:marTop w:val="0"/>
              <w:marBottom w:val="0"/>
              <w:divBdr>
                <w:top w:val="none" w:sz="0" w:space="0" w:color="auto"/>
                <w:left w:val="none" w:sz="0" w:space="0" w:color="auto"/>
                <w:bottom w:val="none" w:sz="0" w:space="0" w:color="auto"/>
                <w:right w:val="none" w:sz="0" w:space="0" w:color="auto"/>
              </w:divBdr>
            </w:div>
            <w:div w:id="173963272">
              <w:marLeft w:val="0"/>
              <w:marRight w:val="0"/>
              <w:marTop w:val="0"/>
              <w:marBottom w:val="0"/>
              <w:divBdr>
                <w:top w:val="none" w:sz="0" w:space="0" w:color="auto"/>
                <w:left w:val="none" w:sz="0" w:space="0" w:color="auto"/>
                <w:bottom w:val="none" w:sz="0" w:space="0" w:color="auto"/>
                <w:right w:val="none" w:sz="0" w:space="0" w:color="auto"/>
              </w:divBdr>
              <w:divsChild>
                <w:div w:id="1939754006">
                  <w:marLeft w:val="0"/>
                  <w:marRight w:val="0"/>
                  <w:marTop w:val="0"/>
                  <w:marBottom w:val="0"/>
                  <w:divBdr>
                    <w:top w:val="none" w:sz="0" w:space="0" w:color="auto"/>
                    <w:left w:val="none" w:sz="0" w:space="0" w:color="auto"/>
                    <w:bottom w:val="none" w:sz="0" w:space="0" w:color="auto"/>
                    <w:right w:val="none" w:sz="0" w:space="0" w:color="auto"/>
                  </w:divBdr>
                  <w:divsChild>
                    <w:div w:id="46032369">
                      <w:marLeft w:val="0"/>
                      <w:marRight w:val="0"/>
                      <w:marTop w:val="0"/>
                      <w:marBottom w:val="0"/>
                      <w:divBdr>
                        <w:top w:val="none" w:sz="0" w:space="0" w:color="auto"/>
                        <w:left w:val="none" w:sz="0" w:space="0" w:color="auto"/>
                        <w:bottom w:val="none" w:sz="0" w:space="0" w:color="auto"/>
                        <w:right w:val="none" w:sz="0" w:space="0" w:color="auto"/>
                      </w:divBdr>
                      <w:divsChild>
                        <w:div w:id="318776266">
                          <w:marLeft w:val="0"/>
                          <w:marRight w:val="0"/>
                          <w:marTop w:val="0"/>
                          <w:marBottom w:val="0"/>
                          <w:divBdr>
                            <w:top w:val="none" w:sz="0" w:space="0" w:color="auto"/>
                            <w:left w:val="none" w:sz="0" w:space="0" w:color="auto"/>
                            <w:bottom w:val="none" w:sz="0" w:space="0" w:color="auto"/>
                            <w:right w:val="none" w:sz="0" w:space="0" w:color="auto"/>
                          </w:divBdr>
                          <w:divsChild>
                            <w:div w:id="5284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4602">
                  <w:marLeft w:val="0"/>
                  <w:marRight w:val="0"/>
                  <w:marTop w:val="0"/>
                  <w:marBottom w:val="0"/>
                  <w:divBdr>
                    <w:top w:val="none" w:sz="0" w:space="0" w:color="auto"/>
                    <w:left w:val="none" w:sz="0" w:space="0" w:color="auto"/>
                    <w:bottom w:val="none" w:sz="0" w:space="0" w:color="auto"/>
                    <w:right w:val="none" w:sz="0" w:space="0" w:color="auto"/>
                  </w:divBdr>
                  <w:divsChild>
                    <w:div w:id="1425879150">
                      <w:marLeft w:val="0"/>
                      <w:marRight w:val="0"/>
                      <w:marTop w:val="0"/>
                      <w:marBottom w:val="0"/>
                      <w:divBdr>
                        <w:top w:val="none" w:sz="0" w:space="0" w:color="auto"/>
                        <w:left w:val="none" w:sz="0" w:space="0" w:color="auto"/>
                        <w:bottom w:val="none" w:sz="0" w:space="0" w:color="auto"/>
                        <w:right w:val="none" w:sz="0" w:space="0" w:color="auto"/>
                      </w:divBdr>
                      <w:divsChild>
                        <w:div w:id="520897875">
                          <w:marLeft w:val="0"/>
                          <w:marRight w:val="0"/>
                          <w:marTop w:val="0"/>
                          <w:marBottom w:val="0"/>
                          <w:divBdr>
                            <w:top w:val="none" w:sz="0" w:space="0" w:color="auto"/>
                            <w:left w:val="none" w:sz="0" w:space="0" w:color="auto"/>
                            <w:bottom w:val="none" w:sz="0" w:space="0" w:color="auto"/>
                            <w:right w:val="none" w:sz="0" w:space="0" w:color="auto"/>
                          </w:divBdr>
                          <w:divsChild>
                            <w:div w:id="306906588">
                              <w:marLeft w:val="0"/>
                              <w:marRight w:val="0"/>
                              <w:marTop w:val="0"/>
                              <w:marBottom w:val="0"/>
                              <w:divBdr>
                                <w:top w:val="none" w:sz="0" w:space="0" w:color="auto"/>
                                <w:left w:val="none" w:sz="0" w:space="0" w:color="auto"/>
                                <w:bottom w:val="none" w:sz="0" w:space="0" w:color="auto"/>
                                <w:right w:val="none" w:sz="0" w:space="0" w:color="auto"/>
                              </w:divBdr>
                            </w:div>
                            <w:div w:id="1179924217">
                              <w:marLeft w:val="0"/>
                              <w:marRight w:val="0"/>
                              <w:marTop w:val="0"/>
                              <w:marBottom w:val="0"/>
                              <w:divBdr>
                                <w:top w:val="none" w:sz="0" w:space="0" w:color="auto"/>
                                <w:left w:val="none" w:sz="0" w:space="0" w:color="auto"/>
                                <w:bottom w:val="none" w:sz="0" w:space="0" w:color="auto"/>
                                <w:right w:val="none" w:sz="0" w:space="0" w:color="auto"/>
                              </w:divBdr>
                            </w:div>
                            <w:div w:id="409351473">
                              <w:marLeft w:val="0"/>
                              <w:marRight w:val="0"/>
                              <w:marTop w:val="0"/>
                              <w:marBottom w:val="0"/>
                              <w:divBdr>
                                <w:top w:val="none" w:sz="0" w:space="0" w:color="auto"/>
                                <w:left w:val="none" w:sz="0" w:space="0" w:color="auto"/>
                                <w:bottom w:val="none" w:sz="0" w:space="0" w:color="auto"/>
                                <w:right w:val="none" w:sz="0" w:space="0" w:color="auto"/>
                              </w:divBdr>
                            </w:div>
                            <w:div w:id="863518892">
                              <w:marLeft w:val="0"/>
                              <w:marRight w:val="0"/>
                              <w:marTop w:val="0"/>
                              <w:marBottom w:val="0"/>
                              <w:divBdr>
                                <w:top w:val="none" w:sz="0" w:space="0" w:color="auto"/>
                                <w:left w:val="none" w:sz="0" w:space="0" w:color="auto"/>
                                <w:bottom w:val="none" w:sz="0" w:space="0" w:color="auto"/>
                                <w:right w:val="none" w:sz="0" w:space="0" w:color="auto"/>
                              </w:divBdr>
                            </w:div>
                            <w:div w:id="520439834">
                              <w:marLeft w:val="0"/>
                              <w:marRight w:val="0"/>
                              <w:marTop w:val="0"/>
                              <w:marBottom w:val="0"/>
                              <w:divBdr>
                                <w:top w:val="none" w:sz="0" w:space="0" w:color="auto"/>
                                <w:left w:val="none" w:sz="0" w:space="0" w:color="auto"/>
                                <w:bottom w:val="none" w:sz="0" w:space="0" w:color="auto"/>
                                <w:right w:val="none" w:sz="0" w:space="0" w:color="auto"/>
                              </w:divBdr>
                            </w:div>
                          </w:divsChild>
                        </w:div>
                        <w:div w:id="3667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46528">
          <w:marLeft w:val="0"/>
          <w:marRight w:val="0"/>
          <w:marTop w:val="0"/>
          <w:marBottom w:val="0"/>
          <w:divBdr>
            <w:top w:val="none" w:sz="0" w:space="0" w:color="auto"/>
            <w:left w:val="none" w:sz="0" w:space="0" w:color="auto"/>
            <w:bottom w:val="none" w:sz="0" w:space="0" w:color="auto"/>
            <w:right w:val="none" w:sz="0" w:space="0" w:color="auto"/>
          </w:divBdr>
          <w:divsChild>
            <w:div w:id="228612056">
              <w:marLeft w:val="0"/>
              <w:marRight w:val="0"/>
              <w:marTop w:val="0"/>
              <w:marBottom w:val="0"/>
              <w:divBdr>
                <w:top w:val="none" w:sz="0" w:space="0" w:color="auto"/>
                <w:left w:val="none" w:sz="0" w:space="0" w:color="auto"/>
                <w:bottom w:val="none" w:sz="0" w:space="0" w:color="auto"/>
                <w:right w:val="none" w:sz="0" w:space="0" w:color="auto"/>
              </w:divBdr>
              <w:divsChild>
                <w:div w:id="913054102">
                  <w:marLeft w:val="0"/>
                  <w:marRight w:val="0"/>
                  <w:marTop w:val="0"/>
                  <w:marBottom w:val="0"/>
                  <w:divBdr>
                    <w:top w:val="none" w:sz="0" w:space="0" w:color="auto"/>
                    <w:left w:val="none" w:sz="0" w:space="0" w:color="auto"/>
                    <w:bottom w:val="none" w:sz="0" w:space="0" w:color="auto"/>
                    <w:right w:val="none" w:sz="0" w:space="0" w:color="auto"/>
                  </w:divBdr>
                  <w:divsChild>
                    <w:div w:id="1199002077">
                      <w:marLeft w:val="0"/>
                      <w:marRight w:val="0"/>
                      <w:marTop w:val="0"/>
                      <w:marBottom w:val="0"/>
                      <w:divBdr>
                        <w:top w:val="none" w:sz="0" w:space="0" w:color="auto"/>
                        <w:left w:val="none" w:sz="0" w:space="0" w:color="auto"/>
                        <w:bottom w:val="none" w:sz="0" w:space="0" w:color="auto"/>
                        <w:right w:val="none" w:sz="0" w:space="0" w:color="auto"/>
                      </w:divBdr>
                      <w:divsChild>
                        <w:div w:id="1386493304">
                          <w:marLeft w:val="0"/>
                          <w:marRight w:val="0"/>
                          <w:marTop w:val="0"/>
                          <w:marBottom w:val="0"/>
                          <w:divBdr>
                            <w:top w:val="none" w:sz="0" w:space="0" w:color="auto"/>
                            <w:left w:val="none" w:sz="0" w:space="0" w:color="auto"/>
                            <w:bottom w:val="none" w:sz="0" w:space="0" w:color="auto"/>
                            <w:right w:val="none" w:sz="0" w:space="0" w:color="auto"/>
                          </w:divBdr>
                          <w:divsChild>
                            <w:div w:id="1419331688">
                              <w:marLeft w:val="0"/>
                              <w:marRight w:val="0"/>
                              <w:marTop w:val="0"/>
                              <w:marBottom w:val="0"/>
                              <w:divBdr>
                                <w:top w:val="none" w:sz="0" w:space="0" w:color="auto"/>
                                <w:left w:val="none" w:sz="0" w:space="0" w:color="auto"/>
                                <w:bottom w:val="none" w:sz="0" w:space="0" w:color="auto"/>
                                <w:right w:val="none" w:sz="0" w:space="0" w:color="auto"/>
                              </w:divBdr>
                              <w:divsChild>
                                <w:div w:id="812870144">
                                  <w:marLeft w:val="0"/>
                                  <w:marRight w:val="0"/>
                                  <w:marTop w:val="0"/>
                                  <w:marBottom w:val="0"/>
                                  <w:divBdr>
                                    <w:top w:val="none" w:sz="0" w:space="0" w:color="auto"/>
                                    <w:left w:val="none" w:sz="0" w:space="0" w:color="auto"/>
                                    <w:bottom w:val="none" w:sz="0" w:space="0" w:color="auto"/>
                                    <w:right w:val="none" w:sz="0" w:space="0" w:color="auto"/>
                                  </w:divBdr>
                                </w:div>
                                <w:div w:id="1765148871">
                                  <w:marLeft w:val="0"/>
                                  <w:marRight w:val="0"/>
                                  <w:marTop w:val="0"/>
                                  <w:marBottom w:val="0"/>
                                  <w:divBdr>
                                    <w:top w:val="none" w:sz="0" w:space="0" w:color="auto"/>
                                    <w:left w:val="none" w:sz="0" w:space="0" w:color="auto"/>
                                    <w:bottom w:val="none" w:sz="0" w:space="0" w:color="auto"/>
                                    <w:right w:val="none" w:sz="0" w:space="0" w:color="auto"/>
                                  </w:divBdr>
                                  <w:divsChild>
                                    <w:div w:id="2066828936">
                                      <w:marLeft w:val="0"/>
                                      <w:marRight w:val="0"/>
                                      <w:marTop w:val="0"/>
                                      <w:marBottom w:val="0"/>
                                      <w:divBdr>
                                        <w:top w:val="none" w:sz="0" w:space="0" w:color="auto"/>
                                        <w:left w:val="none" w:sz="0" w:space="0" w:color="auto"/>
                                        <w:bottom w:val="none" w:sz="0" w:space="0" w:color="auto"/>
                                        <w:right w:val="none" w:sz="0" w:space="0" w:color="auto"/>
                                      </w:divBdr>
                                      <w:divsChild>
                                        <w:div w:id="2027823236">
                                          <w:marLeft w:val="0"/>
                                          <w:marRight w:val="0"/>
                                          <w:marTop w:val="0"/>
                                          <w:marBottom w:val="0"/>
                                          <w:divBdr>
                                            <w:top w:val="none" w:sz="0" w:space="0" w:color="auto"/>
                                            <w:left w:val="none" w:sz="0" w:space="0" w:color="auto"/>
                                            <w:bottom w:val="none" w:sz="0" w:space="0" w:color="auto"/>
                                            <w:right w:val="none" w:sz="0" w:space="0" w:color="auto"/>
                                          </w:divBdr>
                                          <w:divsChild>
                                            <w:div w:id="2014725328">
                                              <w:marLeft w:val="0"/>
                                              <w:marRight w:val="0"/>
                                              <w:marTop w:val="0"/>
                                              <w:marBottom w:val="0"/>
                                              <w:divBdr>
                                                <w:top w:val="none" w:sz="0" w:space="0" w:color="auto"/>
                                                <w:left w:val="none" w:sz="0" w:space="0" w:color="auto"/>
                                                <w:bottom w:val="none" w:sz="0" w:space="0" w:color="auto"/>
                                                <w:right w:val="none" w:sz="0" w:space="0" w:color="auto"/>
                                              </w:divBdr>
                                              <w:divsChild>
                                                <w:div w:id="937760986">
                                                  <w:marLeft w:val="0"/>
                                                  <w:marRight w:val="0"/>
                                                  <w:marTop w:val="0"/>
                                                  <w:marBottom w:val="0"/>
                                                  <w:divBdr>
                                                    <w:top w:val="none" w:sz="0" w:space="0" w:color="auto"/>
                                                    <w:left w:val="none" w:sz="0" w:space="0" w:color="auto"/>
                                                    <w:bottom w:val="none" w:sz="0" w:space="0" w:color="auto"/>
                                                    <w:right w:val="none" w:sz="0" w:space="0" w:color="auto"/>
                                                  </w:divBdr>
                                                </w:div>
                                                <w:div w:id="19352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891530">
      <w:bodyDiv w:val="1"/>
      <w:marLeft w:val="0"/>
      <w:marRight w:val="0"/>
      <w:marTop w:val="0"/>
      <w:marBottom w:val="0"/>
      <w:divBdr>
        <w:top w:val="none" w:sz="0" w:space="0" w:color="auto"/>
        <w:left w:val="none" w:sz="0" w:space="0" w:color="auto"/>
        <w:bottom w:val="none" w:sz="0" w:space="0" w:color="auto"/>
        <w:right w:val="none" w:sz="0" w:space="0" w:color="auto"/>
      </w:divBdr>
      <w:divsChild>
        <w:div w:id="1331712144">
          <w:marLeft w:val="0"/>
          <w:marRight w:val="0"/>
          <w:marTop w:val="0"/>
          <w:marBottom w:val="0"/>
          <w:divBdr>
            <w:top w:val="none" w:sz="0" w:space="0" w:color="auto"/>
            <w:left w:val="none" w:sz="0" w:space="0" w:color="auto"/>
            <w:bottom w:val="none" w:sz="0" w:space="0" w:color="auto"/>
            <w:right w:val="none" w:sz="0" w:space="0" w:color="auto"/>
          </w:divBdr>
          <w:divsChild>
            <w:div w:id="1802381010">
              <w:marLeft w:val="0"/>
              <w:marRight w:val="0"/>
              <w:marTop w:val="0"/>
              <w:marBottom w:val="0"/>
              <w:divBdr>
                <w:top w:val="none" w:sz="0" w:space="0" w:color="auto"/>
                <w:left w:val="none" w:sz="0" w:space="0" w:color="auto"/>
                <w:bottom w:val="none" w:sz="0" w:space="0" w:color="auto"/>
                <w:right w:val="none" w:sz="0" w:space="0" w:color="auto"/>
              </w:divBdr>
              <w:divsChild>
                <w:div w:id="1966735886">
                  <w:marLeft w:val="0"/>
                  <w:marRight w:val="0"/>
                  <w:marTop w:val="0"/>
                  <w:marBottom w:val="0"/>
                  <w:divBdr>
                    <w:top w:val="none" w:sz="0" w:space="0" w:color="auto"/>
                    <w:left w:val="none" w:sz="0" w:space="0" w:color="auto"/>
                    <w:bottom w:val="none" w:sz="0" w:space="0" w:color="auto"/>
                    <w:right w:val="none" w:sz="0" w:space="0" w:color="auto"/>
                  </w:divBdr>
                  <w:divsChild>
                    <w:div w:id="1414811777">
                      <w:marLeft w:val="0"/>
                      <w:marRight w:val="0"/>
                      <w:marTop w:val="0"/>
                      <w:marBottom w:val="0"/>
                      <w:divBdr>
                        <w:top w:val="none" w:sz="0" w:space="0" w:color="auto"/>
                        <w:left w:val="none" w:sz="0" w:space="0" w:color="auto"/>
                        <w:bottom w:val="none" w:sz="0" w:space="0" w:color="auto"/>
                        <w:right w:val="none" w:sz="0" w:space="0" w:color="auto"/>
                      </w:divBdr>
                      <w:divsChild>
                        <w:div w:id="1401561132">
                          <w:marLeft w:val="0"/>
                          <w:marRight w:val="405"/>
                          <w:marTop w:val="0"/>
                          <w:marBottom w:val="0"/>
                          <w:divBdr>
                            <w:top w:val="none" w:sz="0" w:space="0" w:color="auto"/>
                            <w:left w:val="none" w:sz="0" w:space="0" w:color="auto"/>
                            <w:bottom w:val="none" w:sz="0" w:space="0" w:color="auto"/>
                            <w:right w:val="none" w:sz="0" w:space="0" w:color="auto"/>
                          </w:divBdr>
                          <w:divsChild>
                            <w:div w:id="1250651449">
                              <w:marLeft w:val="0"/>
                              <w:marRight w:val="0"/>
                              <w:marTop w:val="0"/>
                              <w:marBottom w:val="0"/>
                              <w:divBdr>
                                <w:top w:val="none" w:sz="0" w:space="0" w:color="auto"/>
                                <w:left w:val="none" w:sz="0" w:space="0" w:color="auto"/>
                                <w:bottom w:val="none" w:sz="0" w:space="0" w:color="auto"/>
                                <w:right w:val="none" w:sz="0" w:space="0" w:color="auto"/>
                              </w:divBdr>
                              <w:divsChild>
                                <w:div w:id="839081422">
                                  <w:marLeft w:val="0"/>
                                  <w:marRight w:val="0"/>
                                  <w:marTop w:val="0"/>
                                  <w:marBottom w:val="0"/>
                                  <w:divBdr>
                                    <w:top w:val="none" w:sz="0" w:space="0" w:color="auto"/>
                                    <w:left w:val="none" w:sz="0" w:space="0" w:color="auto"/>
                                    <w:bottom w:val="none" w:sz="0" w:space="0" w:color="auto"/>
                                    <w:right w:val="none" w:sz="0" w:space="0" w:color="auto"/>
                                  </w:divBdr>
                                  <w:divsChild>
                                    <w:div w:id="986086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957974">
      <w:bodyDiv w:val="1"/>
      <w:marLeft w:val="0"/>
      <w:marRight w:val="0"/>
      <w:marTop w:val="0"/>
      <w:marBottom w:val="0"/>
      <w:divBdr>
        <w:top w:val="none" w:sz="0" w:space="0" w:color="auto"/>
        <w:left w:val="none" w:sz="0" w:space="0" w:color="auto"/>
        <w:bottom w:val="none" w:sz="0" w:space="0" w:color="auto"/>
        <w:right w:val="none" w:sz="0" w:space="0" w:color="auto"/>
      </w:divBdr>
      <w:divsChild>
        <w:div w:id="2090497321">
          <w:marLeft w:val="0"/>
          <w:marRight w:val="0"/>
          <w:marTop w:val="0"/>
          <w:marBottom w:val="0"/>
          <w:divBdr>
            <w:top w:val="none" w:sz="0" w:space="0" w:color="auto"/>
            <w:left w:val="none" w:sz="0" w:space="0" w:color="auto"/>
            <w:bottom w:val="none" w:sz="0" w:space="0" w:color="auto"/>
            <w:right w:val="none" w:sz="0" w:space="0" w:color="auto"/>
          </w:divBdr>
          <w:divsChild>
            <w:div w:id="7279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4353">
      <w:bodyDiv w:val="1"/>
      <w:marLeft w:val="0"/>
      <w:marRight w:val="0"/>
      <w:marTop w:val="0"/>
      <w:marBottom w:val="0"/>
      <w:divBdr>
        <w:top w:val="none" w:sz="0" w:space="0" w:color="auto"/>
        <w:left w:val="none" w:sz="0" w:space="0" w:color="auto"/>
        <w:bottom w:val="none" w:sz="0" w:space="0" w:color="auto"/>
        <w:right w:val="none" w:sz="0" w:space="0" w:color="auto"/>
      </w:divBdr>
      <w:divsChild>
        <w:div w:id="82579072">
          <w:marLeft w:val="0"/>
          <w:marRight w:val="0"/>
          <w:marTop w:val="0"/>
          <w:marBottom w:val="0"/>
          <w:divBdr>
            <w:top w:val="none" w:sz="0" w:space="0" w:color="auto"/>
            <w:left w:val="none" w:sz="0" w:space="0" w:color="auto"/>
            <w:bottom w:val="none" w:sz="0" w:space="0" w:color="auto"/>
            <w:right w:val="none" w:sz="0" w:space="0" w:color="auto"/>
          </w:divBdr>
        </w:div>
      </w:divsChild>
    </w:div>
    <w:div w:id="1634286248">
      <w:bodyDiv w:val="1"/>
      <w:marLeft w:val="0"/>
      <w:marRight w:val="0"/>
      <w:marTop w:val="0"/>
      <w:marBottom w:val="0"/>
      <w:divBdr>
        <w:top w:val="none" w:sz="0" w:space="0" w:color="auto"/>
        <w:left w:val="none" w:sz="0" w:space="0" w:color="auto"/>
        <w:bottom w:val="none" w:sz="0" w:space="0" w:color="auto"/>
        <w:right w:val="none" w:sz="0" w:space="0" w:color="auto"/>
      </w:divBdr>
      <w:divsChild>
        <w:div w:id="1721056079">
          <w:marLeft w:val="0"/>
          <w:marRight w:val="0"/>
          <w:marTop w:val="0"/>
          <w:marBottom w:val="0"/>
          <w:divBdr>
            <w:top w:val="none" w:sz="0" w:space="0" w:color="auto"/>
            <w:left w:val="none" w:sz="0" w:space="0" w:color="auto"/>
            <w:bottom w:val="none" w:sz="0" w:space="0" w:color="auto"/>
            <w:right w:val="none" w:sz="0" w:space="0" w:color="auto"/>
          </w:divBdr>
          <w:divsChild>
            <w:div w:id="1950311540">
              <w:marLeft w:val="0"/>
              <w:marRight w:val="0"/>
              <w:marTop w:val="0"/>
              <w:marBottom w:val="0"/>
              <w:divBdr>
                <w:top w:val="none" w:sz="0" w:space="0" w:color="auto"/>
                <w:left w:val="none" w:sz="0" w:space="0" w:color="auto"/>
                <w:bottom w:val="none" w:sz="0" w:space="0" w:color="auto"/>
                <w:right w:val="none" w:sz="0" w:space="0" w:color="auto"/>
              </w:divBdr>
              <w:divsChild>
                <w:div w:id="1476684187">
                  <w:marLeft w:val="0"/>
                  <w:marRight w:val="0"/>
                  <w:marTop w:val="0"/>
                  <w:marBottom w:val="0"/>
                  <w:divBdr>
                    <w:top w:val="none" w:sz="0" w:space="0" w:color="auto"/>
                    <w:left w:val="none" w:sz="0" w:space="0" w:color="auto"/>
                    <w:bottom w:val="none" w:sz="0" w:space="0" w:color="auto"/>
                    <w:right w:val="none" w:sz="0" w:space="0" w:color="auto"/>
                  </w:divBdr>
                  <w:divsChild>
                    <w:div w:id="242881149">
                      <w:marLeft w:val="0"/>
                      <w:marRight w:val="0"/>
                      <w:marTop w:val="0"/>
                      <w:marBottom w:val="0"/>
                      <w:divBdr>
                        <w:top w:val="none" w:sz="0" w:space="0" w:color="auto"/>
                        <w:left w:val="none" w:sz="0" w:space="0" w:color="auto"/>
                        <w:bottom w:val="none" w:sz="0" w:space="0" w:color="auto"/>
                        <w:right w:val="none" w:sz="0" w:space="0" w:color="auto"/>
                      </w:divBdr>
                      <w:divsChild>
                        <w:div w:id="465586565">
                          <w:marLeft w:val="0"/>
                          <w:marRight w:val="405"/>
                          <w:marTop w:val="0"/>
                          <w:marBottom w:val="0"/>
                          <w:divBdr>
                            <w:top w:val="none" w:sz="0" w:space="0" w:color="auto"/>
                            <w:left w:val="none" w:sz="0" w:space="0" w:color="auto"/>
                            <w:bottom w:val="none" w:sz="0" w:space="0" w:color="auto"/>
                            <w:right w:val="none" w:sz="0" w:space="0" w:color="auto"/>
                          </w:divBdr>
                          <w:divsChild>
                            <w:div w:id="864054664">
                              <w:marLeft w:val="0"/>
                              <w:marRight w:val="0"/>
                              <w:marTop w:val="0"/>
                              <w:marBottom w:val="0"/>
                              <w:divBdr>
                                <w:top w:val="none" w:sz="0" w:space="0" w:color="auto"/>
                                <w:left w:val="none" w:sz="0" w:space="0" w:color="auto"/>
                                <w:bottom w:val="none" w:sz="0" w:space="0" w:color="auto"/>
                                <w:right w:val="none" w:sz="0" w:space="0" w:color="auto"/>
                              </w:divBdr>
                              <w:divsChild>
                                <w:div w:id="1214082611">
                                  <w:marLeft w:val="0"/>
                                  <w:marRight w:val="0"/>
                                  <w:marTop w:val="0"/>
                                  <w:marBottom w:val="0"/>
                                  <w:divBdr>
                                    <w:top w:val="none" w:sz="0" w:space="0" w:color="auto"/>
                                    <w:left w:val="none" w:sz="0" w:space="0" w:color="auto"/>
                                    <w:bottom w:val="none" w:sz="0" w:space="0" w:color="auto"/>
                                    <w:right w:val="none" w:sz="0" w:space="0" w:color="auto"/>
                                  </w:divBdr>
                                  <w:divsChild>
                                    <w:div w:id="1821072314">
                                      <w:marLeft w:val="0"/>
                                      <w:marRight w:val="0"/>
                                      <w:marTop w:val="150"/>
                                      <w:marBottom w:val="30"/>
                                      <w:divBdr>
                                        <w:top w:val="none" w:sz="0" w:space="0" w:color="auto"/>
                                        <w:left w:val="none" w:sz="0" w:space="0" w:color="auto"/>
                                        <w:bottom w:val="none" w:sz="0" w:space="0" w:color="auto"/>
                                        <w:right w:val="none" w:sz="0" w:space="0" w:color="auto"/>
                                      </w:divBdr>
                                    </w:div>
                                    <w:div w:id="11423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B9013-9A43-4252-8745-928BB9BE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1039</Words>
  <Characters>6550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jax</dc:creator>
  <cp:lastModifiedBy>jax</cp:lastModifiedBy>
  <cp:revision>5</cp:revision>
  <cp:lastPrinted>2013-11-04T11:11:00Z</cp:lastPrinted>
  <dcterms:created xsi:type="dcterms:W3CDTF">2013-12-12T11:45:00Z</dcterms:created>
  <dcterms:modified xsi:type="dcterms:W3CDTF">2013-12-13T07:58:00Z</dcterms:modified>
</cp:coreProperties>
</file>