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097" w:rsidRDefault="00882097" w:rsidP="00DD07F6">
      <w:pPr>
        <w:spacing w:line="360" w:lineRule="auto"/>
        <w:rPr>
          <w:i/>
          <w:sz w:val="24"/>
          <w:szCs w:val="24"/>
        </w:rPr>
      </w:pPr>
    </w:p>
    <w:p w:rsidR="00E852A7" w:rsidRDefault="0003636A" w:rsidP="00E852A7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-210820</wp:posOffset>
                </wp:positionH>
                <wp:positionV relativeFrom="paragraph">
                  <wp:posOffset>-50800</wp:posOffset>
                </wp:positionV>
                <wp:extent cx="6210300" cy="6248400"/>
                <wp:effectExtent l="12700" t="6985" r="6350" b="12065"/>
                <wp:wrapNone/>
                <wp:docPr id="1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0300" cy="624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16.6pt;margin-top:-4pt;width:489pt;height:492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"/>
            </w:pict>
          </mc:Fallback>
        </mc:AlternateContent>
      </w:r>
    </w:p>
    <w:p w:rsidR="00A7416B" w:rsidRDefault="00882097" w:rsidP="00E852A7">
      <w:pPr>
        <w:spacing w:line="360" w:lineRule="auto"/>
        <w:jc w:val="center"/>
        <w:rPr>
          <w:b/>
          <w:sz w:val="24"/>
          <w:szCs w:val="24"/>
        </w:rPr>
      </w:pPr>
      <w:r w:rsidRPr="00882097">
        <w:rPr>
          <w:b/>
          <w:sz w:val="24"/>
          <w:szCs w:val="24"/>
        </w:rPr>
        <w:t>Arbeitsauftrag</w:t>
      </w:r>
    </w:p>
    <w:p w:rsidR="00E852A7" w:rsidRPr="00882097" w:rsidRDefault="00E852A7" w:rsidP="00E852A7">
      <w:pPr>
        <w:spacing w:line="360" w:lineRule="auto"/>
        <w:jc w:val="center"/>
        <w:rPr>
          <w:b/>
          <w:sz w:val="24"/>
          <w:szCs w:val="24"/>
        </w:rPr>
      </w:pPr>
    </w:p>
    <w:p w:rsidR="00882097" w:rsidRPr="002F3B32" w:rsidRDefault="00882097" w:rsidP="00E852A7">
      <w:pPr>
        <w:pStyle w:val="Listenabsatz"/>
        <w:numPr>
          <w:ilvl w:val="0"/>
          <w:numId w:val="1"/>
        </w:numPr>
        <w:spacing w:line="360" w:lineRule="auto"/>
        <w:ind w:hanging="578"/>
        <w:rPr>
          <w:sz w:val="24"/>
          <w:szCs w:val="24"/>
          <w:lang w:val="de-AT"/>
        </w:rPr>
      </w:pPr>
      <w:r w:rsidRPr="002F3B32">
        <w:rPr>
          <w:sz w:val="24"/>
          <w:szCs w:val="24"/>
          <w:lang w:val="de-AT"/>
        </w:rPr>
        <w:t>Wähle einen Partner mit denen du die folgende Arbeit durchführen möchtest.</w:t>
      </w:r>
    </w:p>
    <w:p w:rsidR="00882097" w:rsidRPr="002F3B32" w:rsidRDefault="00882097" w:rsidP="00E852A7">
      <w:pPr>
        <w:pStyle w:val="Listenabsatz"/>
        <w:numPr>
          <w:ilvl w:val="0"/>
          <w:numId w:val="1"/>
        </w:numPr>
        <w:spacing w:line="360" w:lineRule="auto"/>
        <w:ind w:hanging="578"/>
        <w:rPr>
          <w:sz w:val="24"/>
          <w:szCs w:val="24"/>
          <w:lang w:val="de-AT"/>
        </w:rPr>
      </w:pPr>
      <w:r w:rsidRPr="002F3B32">
        <w:rPr>
          <w:sz w:val="24"/>
          <w:szCs w:val="24"/>
          <w:lang w:val="de-AT"/>
        </w:rPr>
        <w:t>Suche im  Internet folgende Website auf:</w:t>
      </w:r>
    </w:p>
    <w:p w:rsidR="00882097" w:rsidRPr="002F3B32" w:rsidRDefault="00CB7F3B" w:rsidP="00E852A7">
      <w:pPr>
        <w:spacing w:line="360" w:lineRule="auto"/>
        <w:rPr>
          <w:lang w:val="de-AT"/>
        </w:rPr>
      </w:pPr>
      <w:hyperlink r:id="rId8" w:history="1">
        <w:r w:rsidR="00882097" w:rsidRPr="002F3B32">
          <w:rPr>
            <w:rStyle w:val="Hyperlink"/>
            <w:lang w:val="de-AT"/>
          </w:rPr>
          <w:t>https://www.billa.at/Online_Shop/Vorschaltseite/ShopContent.aspx?folderId=159253</w:t>
        </w:r>
      </w:hyperlink>
    </w:p>
    <w:p w:rsidR="00882097" w:rsidRPr="002F3B32" w:rsidRDefault="00882097" w:rsidP="00E852A7">
      <w:pPr>
        <w:spacing w:line="360" w:lineRule="auto"/>
        <w:rPr>
          <w:lang w:val="de-AT"/>
        </w:rPr>
      </w:pPr>
      <w:r w:rsidRPr="002F3B32">
        <w:rPr>
          <w:lang w:val="de-AT"/>
        </w:rPr>
        <w:t xml:space="preserve">Erstelle nun ein entsprechendes </w:t>
      </w:r>
      <w:proofErr w:type="spellStart"/>
      <w:r w:rsidRPr="002F3B32">
        <w:rPr>
          <w:lang w:val="de-AT"/>
        </w:rPr>
        <w:t>Jausensortiment</w:t>
      </w:r>
      <w:proofErr w:type="spellEnd"/>
      <w:r w:rsidRPr="002F3B32">
        <w:rPr>
          <w:lang w:val="de-AT"/>
        </w:rPr>
        <w:t xml:space="preserve"> für deine Schule.</w:t>
      </w:r>
      <w:r w:rsidR="002F3B32" w:rsidRPr="002F3B32">
        <w:rPr>
          <w:lang w:val="de-AT"/>
        </w:rPr>
        <w:t xml:space="preserve"> </w:t>
      </w:r>
      <w:r w:rsidRPr="002F3B32">
        <w:rPr>
          <w:lang w:val="de-AT"/>
        </w:rPr>
        <w:t xml:space="preserve"> Achte darauf, dass du nur einen Einkaufswert von € </w:t>
      </w:r>
      <w:r w:rsidR="00DD07F6" w:rsidRPr="002F3B32">
        <w:rPr>
          <w:lang w:val="de-AT"/>
        </w:rPr>
        <w:t>6</w:t>
      </w:r>
      <w:r w:rsidRPr="002F3B32">
        <w:rPr>
          <w:lang w:val="de-AT"/>
        </w:rPr>
        <w:t xml:space="preserve">0,- zur Verfügung hast. Mit diesem Geldbetrag musst du versuchen, den Großteil der Kundenwünsche abzudecken! Im Anschluss daran, werden deine Klassenkameraden die Möglichkeit haben, aus deinem Sortiment etwas auszuwählen. </w:t>
      </w:r>
    </w:p>
    <w:p w:rsidR="00882097" w:rsidRPr="002F3B32" w:rsidRDefault="00882097" w:rsidP="00E852A7">
      <w:pPr>
        <w:spacing w:line="360" w:lineRule="auto"/>
        <w:rPr>
          <w:lang w:val="de-AT"/>
        </w:rPr>
      </w:pPr>
      <w:r w:rsidRPr="002F3B32">
        <w:rPr>
          <w:lang w:val="de-AT"/>
        </w:rPr>
        <w:t>Beachte auch die Menge die du kaufst, um im Falle einer erhöhten Nachfrage genügend anbieten zu können!</w:t>
      </w:r>
    </w:p>
    <w:p w:rsidR="00882097" w:rsidRPr="002F3B32" w:rsidRDefault="00882097" w:rsidP="00E852A7">
      <w:pPr>
        <w:spacing w:line="360" w:lineRule="auto"/>
        <w:rPr>
          <w:lang w:val="de-AT"/>
        </w:rPr>
      </w:pPr>
      <w:r w:rsidRPr="002F3B32">
        <w:rPr>
          <w:lang w:val="de-AT"/>
        </w:rPr>
        <w:t>Erstelle ein Werbeprospekt, nachdem du deine Einkäufe getätigt hast</w:t>
      </w:r>
      <w:r w:rsidR="00E852A7" w:rsidRPr="002F3B32">
        <w:rPr>
          <w:lang w:val="de-AT"/>
        </w:rPr>
        <w:t>, um deine Mitschüler (Kunden) von deine</w:t>
      </w:r>
      <w:r w:rsidR="00367856" w:rsidRPr="002F3B32">
        <w:rPr>
          <w:lang w:val="de-AT"/>
        </w:rPr>
        <w:t>m Angebot</w:t>
      </w:r>
      <w:r w:rsidR="00E852A7" w:rsidRPr="002F3B32">
        <w:rPr>
          <w:lang w:val="de-AT"/>
        </w:rPr>
        <w:t xml:space="preserve"> überzeugen zu können!</w:t>
      </w:r>
    </w:p>
    <w:p w:rsidR="00E852A7" w:rsidRPr="002F3B32" w:rsidRDefault="00E852A7" w:rsidP="00E852A7">
      <w:pPr>
        <w:spacing w:line="360" w:lineRule="auto"/>
        <w:rPr>
          <w:lang w:val="de-AT"/>
        </w:rPr>
      </w:pPr>
      <w:r w:rsidRPr="002F3B32">
        <w:rPr>
          <w:lang w:val="de-AT"/>
        </w:rPr>
        <w:t>Am Ende der Aufgabe wird jeder Schüler zwischen deinem Angebot und jenem deiner Mitschüler eine Jause wählen. Ziel ist es daher, mehr zu verkaufen, als deine Kollegen!</w:t>
      </w:r>
    </w:p>
    <w:p w:rsidR="00E852A7" w:rsidRPr="002F3B32" w:rsidRDefault="00E852A7" w:rsidP="00E852A7">
      <w:pPr>
        <w:spacing w:line="360" w:lineRule="auto"/>
        <w:jc w:val="center"/>
        <w:rPr>
          <w:b/>
          <w:lang w:val="de-AT"/>
        </w:rPr>
      </w:pPr>
    </w:p>
    <w:p w:rsidR="00E852A7" w:rsidRPr="002F3B32" w:rsidRDefault="00E852A7" w:rsidP="00E852A7">
      <w:pPr>
        <w:spacing w:line="360" w:lineRule="auto"/>
        <w:jc w:val="center"/>
        <w:rPr>
          <w:b/>
          <w:sz w:val="24"/>
          <w:szCs w:val="24"/>
          <w:lang w:val="de-AT"/>
        </w:rPr>
      </w:pPr>
      <w:r w:rsidRPr="002F3B32">
        <w:rPr>
          <w:b/>
          <w:lang w:val="de-AT"/>
        </w:rPr>
        <w:t>Viel Spaß bei der Zusammenstellung deines Sortiments!</w:t>
      </w:r>
    </w:p>
    <w:p w:rsidR="00E852A7" w:rsidRPr="002F3B32" w:rsidRDefault="00E852A7" w:rsidP="00E852A7">
      <w:pPr>
        <w:rPr>
          <w:sz w:val="24"/>
          <w:szCs w:val="24"/>
          <w:lang w:val="de-AT"/>
        </w:rPr>
      </w:pPr>
    </w:p>
    <w:p w:rsidR="00E852A7" w:rsidRPr="002F3B32" w:rsidRDefault="00E852A7">
      <w:pPr>
        <w:rPr>
          <w:sz w:val="24"/>
          <w:szCs w:val="24"/>
          <w:lang w:val="de-AT"/>
        </w:rPr>
      </w:pPr>
      <w:r w:rsidRPr="002F3B32">
        <w:rPr>
          <w:sz w:val="24"/>
          <w:szCs w:val="24"/>
          <w:lang w:val="de-AT"/>
        </w:rPr>
        <w:br w:type="page"/>
      </w:r>
    </w:p>
    <w:p w:rsidR="00E852A7" w:rsidRPr="002F3B32" w:rsidRDefault="00E852A7" w:rsidP="00E852A7">
      <w:pPr>
        <w:rPr>
          <w:b/>
          <w:sz w:val="24"/>
          <w:szCs w:val="24"/>
          <w:lang w:val="de-AT"/>
        </w:rPr>
      </w:pPr>
      <w:r w:rsidRPr="002F3B32">
        <w:rPr>
          <w:b/>
          <w:sz w:val="24"/>
          <w:szCs w:val="24"/>
          <w:lang w:val="de-AT"/>
        </w:rPr>
        <w:lastRenderedPageBreak/>
        <w:t xml:space="preserve">Vorbereitete Geldbeträge für die fiktiven Einkäufe: </w:t>
      </w:r>
    </w:p>
    <w:p w:rsidR="00F20F32" w:rsidRDefault="0003636A" w:rsidP="00E852A7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-94615</wp:posOffset>
                </wp:positionH>
                <wp:positionV relativeFrom="paragraph">
                  <wp:posOffset>8546465</wp:posOffset>
                </wp:positionV>
                <wp:extent cx="5702300" cy="203835"/>
                <wp:effectExtent l="5080" t="5080" r="7620" b="10160"/>
                <wp:wrapNone/>
                <wp:docPr id="1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0" cy="203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52A7" w:rsidRPr="00F20F32" w:rsidRDefault="00E852A7">
                            <w:pPr>
                              <w:rPr>
                                <w:sz w:val="12"/>
                                <w:szCs w:val="12"/>
                                <w:lang w:val="de-DE"/>
                              </w:rPr>
                            </w:pPr>
                            <w:r w:rsidRPr="002F3B32">
                              <w:rPr>
                                <w:sz w:val="12"/>
                                <w:szCs w:val="12"/>
                                <w:lang w:val="de-AT"/>
                              </w:rPr>
                              <w:t xml:space="preserve">Lizenzfreie Fotos: </w:t>
                            </w:r>
                            <w:hyperlink r:id="rId9" w:history="1">
                              <w:r w:rsidRPr="002F3B32">
                                <w:rPr>
                                  <w:rStyle w:val="Hyperlink"/>
                                  <w:sz w:val="12"/>
                                  <w:szCs w:val="12"/>
                                  <w:lang w:val="de-AT"/>
                                </w:rPr>
                                <w:t>http://de.123rf.com/photo_7051601_ausf-hrliche-abbildung-der-fiktiven-banknoten-die-verwendet-werden-konnen-wie-geld-zu-spielen.html</w:t>
                              </w:r>
                            </w:hyperlink>
                            <w:r w:rsidRPr="002F3B32">
                              <w:rPr>
                                <w:sz w:val="12"/>
                                <w:szCs w:val="12"/>
                                <w:lang w:val="de-AT"/>
                              </w:rPr>
                              <w:t xml:space="preserve"> (07.09.2013).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7.45pt;margin-top:672.95pt;width:449pt;height:16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">
                <v:textbox>
                  <w:txbxContent>
                    <w:p w:rsidR="00E852A7" w:rsidRPr="00F20F32" w:rsidRDefault="00E852A7">
                      <w:pPr>
                        <w:rPr>
                          <w:sz w:val="12"/>
                          <w:szCs w:val="12"/>
                          <w:lang w:val="de-DE"/>
                        </w:rPr>
                      </w:pPr>
                      <w:r w:rsidRPr="00F20F32">
                        <w:rPr>
                          <w:sz w:val="12"/>
                          <w:szCs w:val="12"/>
                        </w:rPr>
                        <w:t xml:space="preserve">Lizenzfreie Fotos: </w:t>
                      </w:r>
                      <w:hyperlink r:id="rId10" w:history="1">
                        <w:r w:rsidRPr="00F20F32">
                          <w:rPr>
                            <w:rStyle w:val="Hyperlink"/>
                            <w:sz w:val="12"/>
                            <w:szCs w:val="12"/>
                          </w:rPr>
                          <w:t>http://de.123rf.com/photo_7051601_ausf-hrliche-abbildung-der-fiktiven-banknoten-die-verwendet-werden-konnen-wie-geld-zu-spielen.html</w:t>
                        </w:r>
                      </w:hyperlink>
                      <w:r w:rsidRPr="00F20F32">
                        <w:rPr>
                          <w:sz w:val="12"/>
                          <w:szCs w:val="12"/>
                        </w:rPr>
                        <w:t xml:space="preserve"> (07.09.2013).</w:t>
                      </w:r>
                    </w:p>
                  </w:txbxContent>
                </v:textbox>
              </v:shape>
            </w:pict>
          </mc:Fallback>
        </mc:AlternateContent>
      </w:r>
      <w:r w:rsidR="00E852A7">
        <w:rPr>
          <w:noProof/>
        </w:rPr>
        <w:drawing>
          <wp:inline distT="0" distB="0" distL="0" distR="0" wp14:anchorId="52C9F251" wp14:editId="2861E8FD">
            <wp:extent cx="1601931" cy="2804011"/>
            <wp:effectExtent l="19050" t="0" r="0" b="0"/>
            <wp:docPr id="1" name="Bild 1" descr="Ausführliche Abbildung der fiktiven Banknoten, die verwendet werden können, wie Geld zu spielen  Stockfoto - 7051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sführliche Abbildung der fiktiven Banknoten, die verwendet werden können, wie Geld zu spielen  Stockfoto - 705160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890" r="52042" b="26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931" cy="2804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52A7" w:rsidRPr="00E852A7">
        <w:rPr>
          <w:b/>
          <w:noProof/>
          <w:sz w:val="24"/>
          <w:szCs w:val="24"/>
        </w:rPr>
        <w:drawing>
          <wp:inline distT="0" distB="0" distL="0" distR="0" wp14:anchorId="4F340A66" wp14:editId="1A7FD8C1">
            <wp:extent cx="1601931" cy="2804011"/>
            <wp:effectExtent l="19050" t="0" r="0" b="0"/>
            <wp:docPr id="2" name="Bild 1" descr="Ausführliche Abbildung der fiktiven Banknoten, die verwendet werden können, wie Geld zu spielen  Stockfoto - 7051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sführliche Abbildung der fiktiven Banknoten, die verwendet werden können, wie Geld zu spielen  Stockfoto - 705160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890" r="52042" b="26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931" cy="2804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52A7" w:rsidRPr="00E852A7">
        <w:rPr>
          <w:b/>
          <w:noProof/>
          <w:sz w:val="24"/>
          <w:szCs w:val="24"/>
        </w:rPr>
        <w:drawing>
          <wp:inline distT="0" distB="0" distL="0" distR="0" wp14:anchorId="35AB1498" wp14:editId="7F41D2B2">
            <wp:extent cx="1601931" cy="2804011"/>
            <wp:effectExtent l="19050" t="0" r="0" b="0"/>
            <wp:docPr id="3" name="Bild 1" descr="Ausführliche Abbildung der fiktiven Banknoten, die verwendet werden können, wie Geld zu spielen  Stockfoto - 7051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sführliche Abbildung der fiktiven Banknoten, die verwendet werden können, wie Geld zu spielen  Stockfoto - 705160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890" r="52042" b="26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931" cy="2804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52A7" w:rsidRPr="00E852A7">
        <w:rPr>
          <w:b/>
          <w:noProof/>
          <w:sz w:val="24"/>
          <w:szCs w:val="24"/>
        </w:rPr>
        <w:drawing>
          <wp:inline distT="0" distB="0" distL="0" distR="0" wp14:anchorId="1B3D01CF" wp14:editId="0E7B2184">
            <wp:extent cx="1601931" cy="2804011"/>
            <wp:effectExtent l="19050" t="0" r="0" b="0"/>
            <wp:docPr id="7" name="Bild 1" descr="Ausführliche Abbildung der fiktiven Banknoten, die verwendet werden können, wie Geld zu spielen  Stockfoto - 7051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sführliche Abbildung der fiktiven Banknoten, die verwendet werden können, wie Geld zu spielen  Stockfoto - 705160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890" r="52042" b="26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931" cy="2804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52A7" w:rsidRPr="00E852A7">
        <w:rPr>
          <w:b/>
          <w:noProof/>
          <w:sz w:val="24"/>
          <w:szCs w:val="24"/>
        </w:rPr>
        <w:drawing>
          <wp:inline distT="0" distB="0" distL="0" distR="0" wp14:anchorId="24C18B17" wp14:editId="3001A56F">
            <wp:extent cx="1601931" cy="2804011"/>
            <wp:effectExtent l="19050" t="0" r="0" b="0"/>
            <wp:docPr id="4" name="Bild 1" descr="Ausführliche Abbildung der fiktiven Banknoten, die verwendet werden können, wie Geld zu spielen  Stockfoto - 7051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sführliche Abbildung der fiktiven Banknoten, die verwendet werden können, wie Geld zu spielen  Stockfoto - 705160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890" r="52042" b="26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931" cy="2804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52A7" w:rsidRPr="00E852A7">
        <w:rPr>
          <w:b/>
          <w:noProof/>
          <w:sz w:val="24"/>
          <w:szCs w:val="24"/>
        </w:rPr>
        <w:drawing>
          <wp:inline distT="0" distB="0" distL="0" distR="0" wp14:anchorId="4A345004" wp14:editId="53EE883D">
            <wp:extent cx="1601931" cy="2804011"/>
            <wp:effectExtent l="19050" t="0" r="0" b="0"/>
            <wp:docPr id="5" name="Bild 1" descr="Ausführliche Abbildung der fiktiven Banknoten, die verwendet werden können, wie Geld zu spielen  Stockfoto - 7051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sführliche Abbildung der fiktiven Banknoten, die verwendet werden können, wie Geld zu spielen  Stockfoto - 705160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890" r="52042" b="26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931" cy="2804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52A7" w:rsidRPr="00E852A7">
        <w:rPr>
          <w:b/>
          <w:noProof/>
          <w:sz w:val="24"/>
          <w:szCs w:val="24"/>
        </w:rPr>
        <w:drawing>
          <wp:inline distT="0" distB="0" distL="0" distR="0" wp14:anchorId="00ED5D63" wp14:editId="2D244E8C">
            <wp:extent cx="1601931" cy="2804011"/>
            <wp:effectExtent l="19050" t="0" r="0" b="0"/>
            <wp:docPr id="6" name="Bild 1" descr="Ausführliche Abbildung der fiktiven Banknoten, die verwendet werden können, wie Geld zu spielen  Stockfoto - 7051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sführliche Abbildung der fiktiven Banknoten, die verwendet werden können, wie Geld zu spielen  Stockfoto - 705160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890" r="52042" b="26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931" cy="2804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52A7" w:rsidRPr="00E852A7">
        <w:rPr>
          <w:b/>
          <w:noProof/>
          <w:sz w:val="24"/>
          <w:szCs w:val="24"/>
        </w:rPr>
        <w:drawing>
          <wp:inline distT="0" distB="0" distL="0" distR="0" wp14:anchorId="64E61172" wp14:editId="69383DC8">
            <wp:extent cx="1601931" cy="2804011"/>
            <wp:effectExtent l="19050" t="0" r="0" b="0"/>
            <wp:docPr id="8" name="Bild 1" descr="Ausführliche Abbildung der fiktiven Banknoten, die verwendet werden können, wie Geld zu spielen  Stockfoto - 7051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sführliche Abbildung der fiktiven Banknoten, die verwendet werden können, wie Geld zu spielen  Stockfoto - 705160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890" r="52042" b="26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931" cy="2804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52A7" w:rsidRPr="00E852A7">
        <w:rPr>
          <w:b/>
          <w:noProof/>
          <w:sz w:val="24"/>
          <w:szCs w:val="24"/>
        </w:rPr>
        <w:drawing>
          <wp:inline distT="0" distB="0" distL="0" distR="0" wp14:anchorId="2DA71173" wp14:editId="7D5542EA">
            <wp:extent cx="1601931" cy="2804011"/>
            <wp:effectExtent l="19050" t="0" r="0" b="0"/>
            <wp:docPr id="9" name="Bild 1" descr="Ausführliche Abbildung der fiktiven Banknoten, die verwendet werden können, wie Geld zu spielen  Stockfoto - 7051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sführliche Abbildung der fiktiven Banknoten, die verwendet werden können, wie Geld zu spielen  Stockfoto - 705160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890" r="52042" b="26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931" cy="2804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535" w:rsidRPr="002F3B32" w:rsidRDefault="00033259">
      <w:pPr>
        <w:rPr>
          <w:b/>
          <w:sz w:val="24"/>
          <w:szCs w:val="24"/>
          <w:lang w:val="de-AT"/>
        </w:rPr>
      </w:pPr>
      <w:r w:rsidRPr="002F3B32">
        <w:rPr>
          <w:b/>
          <w:sz w:val="24"/>
          <w:szCs w:val="24"/>
          <w:lang w:val="de-AT"/>
        </w:rPr>
        <w:lastRenderedPageBreak/>
        <w:t>Beispiell</w:t>
      </w:r>
      <w:r w:rsidR="00F20F32" w:rsidRPr="002F3B32">
        <w:rPr>
          <w:b/>
          <w:sz w:val="24"/>
          <w:szCs w:val="24"/>
          <w:lang w:val="de-AT"/>
        </w:rPr>
        <w:t>ösung</w:t>
      </w:r>
      <w:r w:rsidR="002F3B32" w:rsidRPr="002F3B32">
        <w:rPr>
          <w:lang w:val="de-AT"/>
        </w:rPr>
        <w:t xml:space="preserve"> </w:t>
      </w:r>
      <w:r w:rsidR="002F3B32" w:rsidRPr="002F3B32">
        <w:rPr>
          <w:b/>
          <w:lang w:val="de-AT"/>
        </w:rPr>
        <w:t xml:space="preserve">für ein </w:t>
      </w:r>
      <w:proofErr w:type="spellStart"/>
      <w:r w:rsidR="002F3B32" w:rsidRPr="002F3B32">
        <w:rPr>
          <w:b/>
          <w:lang w:val="de-AT"/>
        </w:rPr>
        <w:t>Jausensortiment</w:t>
      </w:r>
      <w:proofErr w:type="spellEnd"/>
      <w:r w:rsidR="002F3B32" w:rsidRPr="002F3B32">
        <w:rPr>
          <w:b/>
          <w:lang w:val="de-AT"/>
        </w:rPr>
        <w:t>:</w:t>
      </w:r>
    </w:p>
    <w:p w:rsidR="00F20F32" w:rsidRPr="002F3B32" w:rsidRDefault="00F20F32">
      <w:pPr>
        <w:rPr>
          <w:b/>
          <w:sz w:val="24"/>
          <w:szCs w:val="24"/>
          <w:lang w:val="de-AT"/>
        </w:rPr>
      </w:pPr>
      <w:r>
        <w:rPr>
          <w:b/>
          <w:noProof/>
          <w:sz w:val="24"/>
          <w:szCs w:val="24"/>
        </w:rPr>
        <w:drawing>
          <wp:inline distT="0" distB="0" distL="0" distR="0" wp14:anchorId="4AF4F88D" wp14:editId="32F028A4">
            <wp:extent cx="3482743" cy="694707"/>
            <wp:effectExtent l="19050" t="0" r="3407" b="0"/>
            <wp:docPr id="10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5310" t="40948" r="40936" b="51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843" cy="695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6146" w:rsidRPr="002F3B32">
        <w:rPr>
          <w:b/>
          <w:sz w:val="24"/>
          <w:szCs w:val="24"/>
          <w:lang w:val="de-AT"/>
        </w:rPr>
        <w:t xml:space="preserve"> </w:t>
      </w:r>
      <w:bookmarkStart w:id="0" w:name="_GoBack"/>
      <w:bookmarkEnd w:id="0"/>
      <w:r w:rsidR="00D46146" w:rsidRPr="002F3B32">
        <w:rPr>
          <w:b/>
          <w:sz w:val="24"/>
          <w:szCs w:val="24"/>
          <w:lang w:val="de-AT"/>
        </w:rPr>
        <w:tab/>
      </w:r>
      <w:r w:rsidR="00D46146" w:rsidRPr="002F3B32">
        <w:rPr>
          <w:b/>
          <w:sz w:val="24"/>
          <w:szCs w:val="24"/>
          <w:lang w:val="de-AT"/>
        </w:rPr>
        <w:tab/>
      </w:r>
      <w:r w:rsidR="007F7535" w:rsidRPr="002F3B32">
        <w:rPr>
          <w:b/>
          <w:sz w:val="24"/>
          <w:szCs w:val="24"/>
          <w:lang w:val="de-AT"/>
        </w:rPr>
        <w:t>3</w:t>
      </w:r>
      <w:r w:rsidR="00D46146" w:rsidRPr="002F3B32">
        <w:rPr>
          <w:b/>
          <w:sz w:val="24"/>
          <w:szCs w:val="24"/>
          <w:lang w:val="de-AT"/>
        </w:rPr>
        <w:t>x1,05</w:t>
      </w:r>
    </w:p>
    <w:p w:rsidR="00F20F32" w:rsidRPr="002F3B32" w:rsidRDefault="00F20F32" w:rsidP="00E852A7">
      <w:pPr>
        <w:rPr>
          <w:b/>
          <w:sz w:val="24"/>
          <w:szCs w:val="24"/>
          <w:lang w:val="de-AT"/>
        </w:rPr>
      </w:pPr>
      <w:r>
        <w:rPr>
          <w:b/>
          <w:noProof/>
          <w:sz w:val="24"/>
          <w:szCs w:val="24"/>
        </w:rPr>
        <w:drawing>
          <wp:inline distT="0" distB="0" distL="0" distR="0" wp14:anchorId="4253F93D" wp14:editId="2A8D74F3">
            <wp:extent cx="3525734" cy="642970"/>
            <wp:effectExtent l="19050" t="0" r="0" b="0"/>
            <wp:docPr id="11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5547" t="73096" r="40177" b="19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734" cy="641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6146" w:rsidRPr="002F3B32">
        <w:rPr>
          <w:b/>
          <w:sz w:val="24"/>
          <w:szCs w:val="24"/>
          <w:lang w:val="de-AT"/>
        </w:rPr>
        <w:tab/>
      </w:r>
      <w:r w:rsidR="00D46146" w:rsidRPr="002F3B32">
        <w:rPr>
          <w:b/>
          <w:sz w:val="24"/>
          <w:szCs w:val="24"/>
          <w:lang w:val="de-AT"/>
        </w:rPr>
        <w:tab/>
        <w:t>5x 1,15</w:t>
      </w:r>
    </w:p>
    <w:p w:rsidR="00F20F32" w:rsidRPr="002F3B32" w:rsidRDefault="00F20F32" w:rsidP="00F20F32">
      <w:pPr>
        <w:rPr>
          <w:sz w:val="24"/>
          <w:szCs w:val="24"/>
          <w:lang w:val="de-AT"/>
        </w:rPr>
      </w:pPr>
      <w:r>
        <w:rPr>
          <w:noProof/>
          <w:sz w:val="24"/>
          <w:szCs w:val="24"/>
        </w:rPr>
        <w:drawing>
          <wp:inline distT="0" distB="0" distL="0" distR="0" wp14:anchorId="0FCC5550" wp14:editId="2CF19908">
            <wp:extent cx="3650425" cy="618459"/>
            <wp:effectExtent l="19050" t="0" r="7175" b="0"/>
            <wp:docPr id="12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4728" t="68866" r="40318" b="24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570" cy="618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6146" w:rsidRPr="002F3B32">
        <w:rPr>
          <w:sz w:val="24"/>
          <w:szCs w:val="24"/>
          <w:lang w:val="de-AT"/>
        </w:rPr>
        <w:tab/>
        <w:t>5x1,15</w:t>
      </w:r>
    </w:p>
    <w:p w:rsidR="00F20F32" w:rsidRPr="002F3B32" w:rsidRDefault="00F20F32" w:rsidP="00F20F32">
      <w:pPr>
        <w:rPr>
          <w:sz w:val="24"/>
          <w:szCs w:val="24"/>
          <w:lang w:val="de-AT"/>
        </w:rPr>
      </w:pPr>
      <w:r>
        <w:rPr>
          <w:noProof/>
          <w:sz w:val="24"/>
          <w:szCs w:val="24"/>
        </w:rPr>
        <w:drawing>
          <wp:inline distT="0" distB="0" distL="0" distR="0" wp14:anchorId="4B889FDF" wp14:editId="536A114A">
            <wp:extent cx="3721677" cy="588819"/>
            <wp:effectExtent l="19050" t="0" r="0" b="0"/>
            <wp:docPr id="13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3903" t="92724" r="40330" b="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677" cy="58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6146" w:rsidRPr="002F3B32">
        <w:rPr>
          <w:sz w:val="24"/>
          <w:szCs w:val="24"/>
          <w:lang w:val="de-AT"/>
        </w:rPr>
        <w:tab/>
        <w:t>5x0,99</w:t>
      </w:r>
    </w:p>
    <w:p w:rsidR="00F20F32" w:rsidRPr="002F3B32" w:rsidRDefault="00F20F32" w:rsidP="00F20F32">
      <w:pPr>
        <w:rPr>
          <w:sz w:val="24"/>
          <w:szCs w:val="24"/>
          <w:lang w:val="de-AT"/>
        </w:rPr>
      </w:pPr>
      <w:r>
        <w:rPr>
          <w:noProof/>
          <w:sz w:val="24"/>
          <w:szCs w:val="24"/>
        </w:rPr>
        <w:drawing>
          <wp:inline distT="0" distB="0" distL="0" distR="0" wp14:anchorId="27263793" wp14:editId="002EC744">
            <wp:extent cx="3490324" cy="611580"/>
            <wp:effectExtent l="19050" t="0" r="0" b="0"/>
            <wp:docPr id="16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4122" t="80711" r="41143" b="12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626" cy="611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6146" w:rsidRPr="002F3B32">
        <w:rPr>
          <w:sz w:val="24"/>
          <w:szCs w:val="24"/>
          <w:lang w:val="de-AT"/>
        </w:rPr>
        <w:tab/>
      </w:r>
      <w:r w:rsidR="00D46146" w:rsidRPr="002F3B32">
        <w:rPr>
          <w:sz w:val="24"/>
          <w:szCs w:val="24"/>
          <w:lang w:val="de-AT"/>
        </w:rPr>
        <w:tab/>
        <w:t>5x0,49</w:t>
      </w:r>
    </w:p>
    <w:p w:rsidR="00F20F32" w:rsidRPr="002F3B32" w:rsidRDefault="00F20F32" w:rsidP="00F20F32">
      <w:pPr>
        <w:rPr>
          <w:sz w:val="24"/>
          <w:szCs w:val="24"/>
          <w:lang w:val="de-AT"/>
        </w:rPr>
      </w:pPr>
      <w:r>
        <w:rPr>
          <w:noProof/>
          <w:sz w:val="24"/>
          <w:szCs w:val="24"/>
        </w:rPr>
        <w:drawing>
          <wp:inline distT="0" distB="0" distL="0" distR="0" wp14:anchorId="1D9F2C69" wp14:editId="7E776E2A">
            <wp:extent cx="3862640" cy="635330"/>
            <wp:effectExtent l="19050" t="0" r="4510" b="0"/>
            <wp:docPr id="19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4528" t="40102" r="36624" b="52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19" cy="635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7535" w:rsidRPr="002F3B32">
        <w:rPr>
          <w:sz w:val="24"/>
          <w:szCs w:val="24"/>
          <w:lang w:val="de-AT"/>
        </w:rPr>
        <w:t>4</w:t>
      </w:r>
      <w:r w:rsidR="00D46146" w:rsidRPr="002F3B32">
        <w:rPr>
          <w:sz w:val="24"/>
          <w:szCs w:val="24"/>
          <w:lang w:val="de-AT"/>
        </w:rPr>
        <w:t>x1,19</w:t>
      </w:r>
    </w:p>
    <w:p w:rsidR="00F20F32" w:rsidRPr="002F3B32" w:rsidRDefault="00F20F32" w:rsidP="00F20F32">
      <w:pPr>
        <w:rPr>
          <w:sz w:val="24"/>
          <w:szCs w:val="24"/>
          <w:lang w:val="de-AT"/>
        </w:rPr>
      </w:pPr>
      <w:r>
        <w:rPr>
          <w:noProof/>
          <w:sz w:val="24"/>
          <w:szCs w:val="24"/>
        </w:rPr>
        <w:drawing>
          <wp:inline distT="0" distB="0" distL="0" distR="0" wp14:anchorId="46CA4E6C" wp14:editId="5A2F672A">
            <wp:extent cx="3882851" cy="469076"/>
            <wp:effectExtent l="19050" t="0" r="3349" b="0"/>
            <wp:docPr id="22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2259" t="63713" r="36624" b="30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851" cy="469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6146" w:rsidRPr="002F3B32">
        <w:rPr>
          <w:sz w:val="24"/>
          <w:szCs w:val="24"/>
          <w:lang w:val="de-AT"/>
        </w:rPr>
        <w:tab/>
        <w:t>1x2,55</w:t>
      </w:r>
    </w:p>
    <w:p w:rsidR="00F20F32" w:rsidRPr="002F3B32" w:rsidRDefault="00F20F32" w:rsidP="00F20F32">
      <w:pPr>
        <w:tabs>
          <w:tab w:val="left" w:pos="468"/>
        </w:tabs>
        <w:rPr>
          <w:sz w:val="24"/>
          <w:szCs w:val="24"/>
          <w:lang w:val="de-AT"/>
        </w:rPr>
      </w:pPr>
      <w:r w:rsidRPr="002F3B32">
        <w:rPr>
          <w:sz w:val="24"/>
          <w:szCs w:val="24"/>
          <w:lang w:val="de-AT"/>
        </w:rPr>
        <w:tab/>
      </w:r>
      <w:r>
        <w:rPr>
          <w:noProof/>
          <w:sz w:val="24"/>
          <w:szCs w:val="24"/>
        </w:rPr>
        <w:drawing>
          <wp:inline distT="0" distB="0" distL="0" distR="0" wp14:anchorId="67959F9B" wp14:editId="7218E5FB">
            <wp:extent cx="3662300" cy="1168261"/>
            <wp:effectExtent l="19050" t="0" r="0" b="0"/>
            <wp:docPr id="25" name="Bild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5244" t="48900" r="35987" b="36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443" cy="1169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6146" w:rsidRPr="002F3B32">
        <w:rPr>
          <w:sz w:val="24"/>
          <w:szCs w:val="24"/>
          <w:lang w:val="de-AT"/>
        </w:rPr>
        <w:t>5 x 1,99</w:t>
      </w:r>
    </w:p>
    <w:p w:rsidR="00D46146" w:rsidRPr="002F3B32" w:rsidRDefault="00F20F32" w:rsidP="00F20F32">
      <w:pPr>
        <w:tabs>
          <w:tab w:val="left" w:pos="468"/>
        </w:tabs>
        <w:rPr>
          <w:sz w:val="24"/>
          <w:szCs w:val="24"/>
          <w:lang w:val="de-AT"/>
        </w:rPr>
      </w:pPr>
      <w:r w:rsidRPr="002F3B32">
        <w:rPr>
          <w:sz w:val="24"/>
          <w:szCs w:val="24"/>
          <w:lang w:val="de-AT"/>
        </w:rPr>
        <w:tab/>
      </w:r>
      <w:r>
        <w:rPr>
          <w:noProof/>
          <w:sz w:val="24"/>
          <w:szCs w:val="24"/>
        </w:rPr>
        <w:drawing>
          <wp:inline distT="0" distB="0" distL="0" distR="0" wp14:anchorId="403BC4DF" wp14:editId="4FFC6E0F">
            <wp:extent cx="3531672" cy="657000"/>
            <wp:effectExtent l="19050" t="0" r="0" b="0"/>
            <wp:docPr id="28" name="Bild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5957" t="48393" r="40214" b="44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071" cy="658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6146" w:rsidRPr="002F3B32">
        <w:rPr>
          <w:sz w:val="24"/>
          <w:szCs w:val="24"/>
          <w:lang w:val="de-AT"/>
        </w:rPr>
        <w:t xml:space="preserve"> 4x 1,10</w:t>
      </w:r>
    </w:p>
    <w:p w:rsidR="00E852A7" w:rsidRPr="002F3B32" w:rsidRDefault="00D46146" w:rsidP="00D46146">
      <w:pPr>
        <w:tabs>
          <w:tab w:val="left" w:pos="468"/>
        </w:tabs>
        <w:rPr>
          <w:sz w:val="24"/>
          <w:szCs w:val="24"/>
          <w:lang w:val="de-AT"/>
        </w:rPr>
      </w:pPr>
      <w:r w:rsidRPr="002F3B32">
        <w:rPr>
          <w:sz w:val="24"/>
          <w:szCs w:val="24"/>
          <w:lang w:val="de-AT"/>
        </w:rPr>
        <w:tab/>
      </w:r>
      <w:r w:rsidRPr="00D46146">
        <w:rPr>
          <w:noProof/>
          <w:sz w:val="24"/>
          <w:szCs w:val="24"/>
        </w:rPr>
        <w:drawing>
          <wp:inline distT="0" distB="0" distL="0" distR="0" wp14:anchorId="2217277E" wp14:editId="6D52D1C8">
            <wp:extent cx="3585968" cy="674213"/>
            <wp:effectExtent l="19050" t="0" r="0" b="0"/>
            <wp:docPr id="14" name="Bild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2975" t="76142" r="40720" b="15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968" cy="674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3B32">
        <w:rPr>
          <w:sz w:val="24"/>
          <w:szCs w:val="24"/>
          <w:lang w:val="de-AT"/>
        </w:rPr>
        <w:t xml:space="preserve"> 4x 1,10</w:t>
      </w:r>
    </w:p>
    <w:p w:rsidR="00D46146" w:rsidRPr="002F3B32" w:rsidRDefault="00D46146" w:rsidP="00D46146">
      <w:pPr>
        <w:tabs>
          <w:tab w:val="left" w:pos="468"/>
        </w:tabs>
        <w:rPr>
          <w:sz w:val="24"/>
          <w:szCs w:val="24"/>
          <w:lang w:val="de-AT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1D46CAA9" wp14:editId="3FD9898A">
            <wp:extent cx="3884121" cy="647205"/>
            <wp:effectExtent l="19050" t="0" r="2079" b="0"/>
            <wp:docPr id="31" name="Bild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5553" t="30056" r="40730" b="63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121" cy="64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3B32">
        <w:rPr>
          <w:sz w:val="24"/>
          <w:szCs w:val="24"/>
          <w:lang w:val="de-AT"/>
        </w:rPr>
        <w:t xml:space="preserve"> 1x 1,05</w:t>
      </w:r>
    </w:p>
    <w:p w:rsidR="00D46146" w:rsidRPr="002F3B32" w:rsidRDefault="00D46146" w:rsidP="00D46146">
      <w:pPr>
        <w:rPr>
          <w:sz w:val="24"/>
          <w:szCs w:val="24"/>
          <w:lang w:val="de-AT"/>
        </w:rPr>
      </w:pPr>
      <w:r>
        <w:rPr>
          <w:noProof/>
          <w:sz w:val="24"/>
          <w:szCs w:val="24"/>
        </w:rPr>
        <w:drawing>
          <wp:inline distT="0" distB="0" distL="0" distR="0" wp14:anchorId="177E4C4D" wp14:editId="6341DF4A">
            <wp:extent cx="3810742" cy="575953"/>
            <wp:effectExtent l="19050" t="0" r="0" b="0"/>
            <wp:docPr id="34" name="Bild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5885" t="55895" r="36296" b="37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742" cy="575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3B32">
        <w:rPr>
          <w:sz w:val="24"/>
          <w:szCs w:val="24"/>
          <w:lang w:val="de-AT"/>
        </w:rPr>
        <w:t xml:space="preserve"> 2x 1,75</w:t>
      </w:r>
    </w:p>
    <w:p w:rsidR="00D46146" w:rsidRPr="002F3B32" w:rsidRDefault="00D46146" w:rsidP="00D46146">
      <w:pPr>
        <w:rPr>
          <w:sz w:val="24"/>
          <w:szCs w:val="24"/>
          <w:lang w:val="de-AT"/>
        </w:rPr>
      </w:pPr>
      <w:r>
        <w:rPr>
          <w:noProof/>
          <w:sz w:val="24"/>
          <w:szCs w:val="24"/>
        </w:rPr>
        <w:drawing>
          <wp:inline distT="0" distB="0" distL="0" distR="0" wp14:anchorId="7120185C" wp14:editId="775372A3">
            <wp:extent cx="3884121" cy="780144"/>
            <wp:effectExtent l="19050" t="0" r="2079" b="0"/>
            <wp:docPr id="40" name="Bild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5244" t="38240" r="40627" b="53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361" cy="781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3B32">
        <w:rPr>
          <w:sz w:val="24"/>
          <w:szCs w:val="24"/>
          <w:lang w:val="de-AT"/>
        </w:rPr>
        <w:t xml:space="preserve"> 1x 2,25</w:t>
      </w:r>
    </w:p>
    <w:p w:rsidR="00D46146" w:rsidRPr="002F3B32" w:rsidRDefault="00D46146" w:rsidP="00D46146">
      <w:pPr>
        <w:tabs>
          <w:tab w:val="left" w:pos="486"/>
        </w:tabs>
        <w:rPr>
          <w:sz w:val="24"/>
          <w:szCs w:val="24"/>
          <w:lang w:val="de-AT"/>
        </w:rPr>
      </w:pPr>
      <w:r w:rsidRPr="002F3B32">
        <w:rPr>
          <w:sz w:val="24"/>
          <w:szCs w:val="24"/>
          <w:lang w:val="de-AT"/>
        </w:rPr>
        <w:tab/>
      </w:r>
      <w:r>
        <w:rPr>
          <w:noProof/>
          <w:sz w:val="24"/>
          <w:szCs w:val="24"/>
        </w:rPr>
        <w:drawing>
          <wp:inline distT="0" distB="0" distL="0" distR="0" wp14:anchorId="5761C2BC" wp14:editId="5C78994F">
            <wp:extent cx="3371355" cy="610451"/>
            <wp:effectExtent l="19050" t="0" r="495" b="0"/>
            <wp:docPr id="43" name="Bild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4934" t="47039" r="40009" b="45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355" cy="610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3B32">
        <w:rPr>
          <w:sz w:val="24"/>
          <w:szCs w:val="24"/>
          <w:lang w:val="de-AT"/>
        </w:rPr>
        <w:t xml:space="preserve"> 1x 2,85</w:t>
      </w:r>
    </w:p>
    <w:p w:rsidR="00D46146" w:rsidRPr="002F3B32" w:rsidRDefault="00D46146" w:rsidP="00D46146">
      <w:pPr>
        <w:tabs>
          <w:tab w:val="left" w:pos="486"/>
        </w:tabs>
        <w:rPr>
          <w:sz w:val="24"/>
          <w:szCs w:val="24"/>
          <w:lang w:val="de-AT"/>
        </w:rPr>
      </w:pPr>
      <w:r>
        <w:rPr>
          <w:noProof/>
          <w:sz w:val="24"/>
          <w:szCs w:val="24"/>
        </w:rPr>
        <w:drawing>
          <wp:inline distT="0" distB="0" distL="0" distR="0" wp14:anchorId="199E64F0" wp14:editId="6C92FA9D">
            <wp:extent cx="3744380" cy="660774"/>
            <wp:effectExtent l="19050" t="0" r="8470" b="0"/>
            <wp:docPr id="46" name="Bild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3594" t="60914" r="40112" b="31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439" cy="66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3B32">
        <w:rPr>
          <w:sz w:val="24"/>
          <w:szCs w:val="24"/>
          <w:lang w:val="de-AT"/>
        </w:rPr>
        <w:t xml:space="preserve"> 1x 2,05</w:t>
      </w:r>
    </w:p>
    <w:p w:rsidR="007F7535" w:rsidRPr="002F3B32" w:rsidRDefault="007F7535" w:rsidP="00D46146">
      <w:pPr>
        <w:rPr>
          <w:b/>
          <w:sz w:val="24"/>
          <w:szCs w:val="24"/>
          <w:lang w:val="de-AT"/>
        </w:rPr>
      </w:pPr>
    </w:p>
    <w:p w:rsidR="007F7535" w:rsidRPr="002F3B32" w:rsidRDefault="007F7535" w:rsidP="00D46146">
      <w:pPr>
        <w:rPr>
          <w:b/>
          <w:sz w:val="24"/>
          <w:szCs w:val="24"/>
          <w:lang w:val="de-AT"/>
        </w:rPr>
      </w:pPr>
    </w:p>
    <w:p w:rsidR="00D46146" w:rsidRPr="002F3B32" w:rsidRDefault="00D46146" w:rsidP="00D46146">
      <w:pPr>
        <w:rPr>
          <w:b/>
          <w:sz w:val="24"/>
          <w:szCs w:val="24"/>
          <w:lang w:val="de-AT"/>
        </w:rPr>
      </w:pPr>
      <w:r w:rsidRPr="002F3B32">
        <w:rPr>
          <w:b/>
          <w:sz w:val="24"/>
          <w:szCs w:val="24"/>
          <w:lang w:val="de-AT"/>
        </w:rPr>
        <w:t xml:space="preserve">Einkaufswert: </w:t>
      </w:r>
      <w:r w:rsidR="007F7535" w:rsidRPr="002F3B32">
        <w:rPr>
          <w:b/>
          <w:sz w:val="24"/>
          <w:szCs w:val="24"/>
          <w:lang w:val="de-AT"/>
        </w:rPr>
        <w:t>€ 59,81</w:t>
      </w:r>
    </w:p>
    <w:sectPr w:rsidR="00D46146" w:rsidRPr="002F3B32" w:rsidSect="001D3908">
      <w:headerReference w:type="default" r:id="rId2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7F3B" w:rsidRDefault="00CB7F3B" w:rsidP="00683EB9">
      <w:pPr>
        <w:spacing w:after="0" w:line="240" w:lineRule="auto"/>
      </w:pPr>
      <w:r>
        <w:separator/>
      </w:r>
    </w:p>
  </w:endnote>
  <w:endnote w:type="continuationSeparator" w:id="0">
    <w:p w:rsidR="00CB7F3B" w:rsidRDefault="00CB7F3B" w:rsidP="00683E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7F3B" w:rsidRDefault="00CB7F3B" w:rsidP="00683EB9">
      <w:pPr>
        <w:spacing w:after="0" w:line="240" w:lineRule="auto"/>
      </w:pPr>
      <w:r>
        <w:separator/>
      </w:r>
    </w:p>
  </w:footnote>
  <w:footnote w:type="continuationSeparator" w:id="0">
    <w:p w:rsidR="00CB7F3B" w:rsidRDefault="00CB7F3B" w:rsidP="00683E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7BA2" w:rsidRDefault="00907BA2">
    <w:pPr>
      <w:pStyle w:val="Kopfzeile"/>
    </w:pPr>
    <w:proofErr w:type="spellStart"/>
    <w:r>
      <w:t>Staat-Markt</w:t>
    </w:r>
    <w:proofErr w:type="spellEnd"/>
    <w:r>
      <w:t xml:space="preserve"> (</w:t>
    </w:r>
    <w:proofErr w:type="spellStart"/>
    <w:r>
      <w:t>Thema</w:t>
    </w:r>
    <w:proofErr w:type="spellEnd"/>
    <w:r>
      <w:t xml:space="preserve"> 51)</w:t>
    </w:r>
    <w:r>
      <w:tab/>
    </w:r>
    <w:r>
      <w:tab/>
      <w:t xml:space="preserve">Lisa </w:t>
    </w:r>
    <w:proofErr w:type="spellStart"/>
    <w:r>
      <w:t>Jell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25B08"/>
    <w:multiLevelType w:val="hybridMultilevel"/>
    <w:tmpl w:val="1054C6A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7E3266"/>
    <w:multiLevelType w:val="hybridMultilevel"/>
    <w:tmpl w:val="57BADDA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2503A0"/>
    <w:multiLevelType w:val="hybridMultilevel"/>
    <w:tmpl w:val="CA26BE8A"/>
    <w:lvl w:ilvl="0" w:tplc="0C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AB625DC"/>
    <w:multiLevelType w:val="hybridMultilevel"/>
    <w:tmpl w:val="3FB801A2"/>
    <w:lvl w:ilvl="0" w:tplc="0C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7AF4308A"/>
    <w:multiLevelType w:val="hybridMultilevel"/>
    <w:tmpl w:val="A51CB49C"/>
    <w:lvl w:ilvl="0" w:tplc="0C07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0A7"/>
    <w:rsid w:val="00033259"/>
    <w:rsid w:val="0003636A"/>
    <w:rsid w:val="00065684"/>
    <w:rsid w:val="000F0724"/>
    <w:rsid w:val="001570B9"/>
    <w:rsid w:val="001D3908"/>
    <w:rsid w:val="001E7854"/>
    <w:rsid w:val="00267F2C"/>
    <w:rsid w:val="002A02E0"/>
    <w:rsid w:val="002F3B32"/>
    <w:rsid w:val="00332DA1"/>
    <w:rsid w:val="00336EF3"/>
    <w:rsid w:val="00367856"/>
    <w:rsid w:val="004A40D1"/>
    <w:rsid w:val="006170A7"/>
    <w:rsid w:val="00683EB9"/>
    <w:rsid w:val="00701075"/>
    <w:rsid w:val="007136DE"/>
    <w:rsid w:val="0076307B"/>
    <w:rsid w:val="007F7535"/>
    <w:rsid w:val="00882097"/>
    <w:rsid w:val="008A1448"/>
    <w:rsid w:val="00907BA2"/>
    <w:rsid w:val="009370F4"/>
    <w:rsid w:val="00A7416B"/>
    <w:rsid w:val="00AE70A0"/>
    <w:rsid w:val="00B411C9"/>
    <w:rsid w:val="00C61F26"/>
    <w:rsid w:val="00CB7F3B"/>
    <w:rsid w:val="00D44AA8"/>
    <w:rsid w:val="00D46146"/>
    <w:rsid w:val="00DD07F6"/>
    <w:rsid w:val="00E852A7"/>
    <w:rsid w:val="00EC5C17"/>
    <w:rsid w:val="00F20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83E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83EB9"/>
  </w:style>
  <w:style w:type="paragraph" w:styleId="Fuzeile">
    <w:name w:val="footer"/>
    <w:basedOn w:val="Standard"/>
    <w:link w:val="FuzeileZchn"/>
    <w:uiPriority w:val="99"/>
    <w:unhideWhenUsed/>
    <w:rsid w:val="00683E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83EB9"/>
  </w:style>
  <w:style w:type="character" w:styleId="Hyperlink">
    <w:name w:val="Hyperlink"/>
    <w:basedOn w:val="Absatz-Standardschriftart"/>
    <w:uiPriority w:val="99"/>
    <w:semiHidden/>
    <w:unhideWhenUsed/>
    <w:rsid w:val="00882097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E852A7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01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010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83E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83EB9"/>
  </w:style>
  <w:style w:type="paragraph" w:styleId="Fuzeile">
    <w:name w:val="footer"/>
    <w:basedOn w:val="Standard"/>
    <w:link w:val="FuzeileZchn"/>
    <w:uiPriority w:val="99"/>
    <w:unhideWhenUsed/>
    <w:rsid w:val="00683E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83EB9"/>
  </w:style>
  <w:style w:type="character" w:styleId="Hyperlink">
    <w:name w:val="Hyperlink"/>
    <w:basedOn w:val="Absatz-Standardschriftart"/>
    <w:uiPriority w:val="99"/>
    <w:semiHidden/>
    <w:unhideWhenUsed/>
    <w:rsid w:val="00882097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E852A7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01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010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lla.at/Online_Shop/Vorschaltseite/ShopContent.aspx?folderId=159253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hyperlink" Target="http://de.123rf.com/photo_7051601_ausf-hrliche-abbildung-der-fiktiven-banknoten-die-verwendet-werden-konnen-wie-geld-zu-spielen.html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://de.123rf.com/photo_7051601_ausf-hrliche-abbildung-der-fiktiven-banknoten-die-verwendet-werden-konnen-wie-geld-zu-spielen.html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209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MyCompany</Company>
  <LinksUpToDate>false</LinksUpToDate>
  <CharactersWithSpaces>1401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Jell</dc:creator>
  <cp:lastModifiedBy>Lisa</cp:lastModifiedBy>
  <cp:revision>4</cp:revision>
  <dcterms:created xsi:type="dcterms:W3CDTF">2013-11-01T11:32:00Z</dcterms:created>
  <dcterms:modified xsi:type="dcterms:W3CDTF">2013-11-02T13:55:00Z</dcterms:modified>
</cp:coreProperties>
</file>