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04" w:rsidRPr="00B22021" w:rsidRDefault="00CC14E8" w:rsidP="009F6404">
      <w:pPr>
        <w:pStyle w:val="SZusammenfassung"/>
      </w:pPr>
      <w:r>
        <w:rPr>
          <w:noProof/>
          <w:lang w:val="de-AT" w:eastAsia="de-AT"/>
        </w:rPr>
        <w:pict>
          <v:shapetype id="_x0000_t202" coordsize="21600,21600" o:spt="202" path="m,l,21600r21600,l21600,xe">
            <v:stroke joinstyle="miter"/>
            <v:path gradientshapeok="t" o:connecttype="rect"/>
          </v:shapetype>
          <v:shape id="_x0000_s1027" type="#_x0000_t202" style="position:absolute;left:0;text-align:left;margin-left:-27.4pt;margin-top:-34.85pt;width:528.35pt;height:42.45pt;z-index:251661312;mso-height-percent:200;mso-height-percent:200;mso-width-relative:margin;mso-height-relative:margin">
            <v:textbox style="mso-fit-shape-to-text:t">
              <w:txbxContent>
                <w:p w:rsidR="00CC14E8" w:rsidRPr="00B56C4A" w:rsidRDefault="00CC14E8" w:rsidP="00CC14E8">
                  <w:pPr>
                    <w:spacing w:after="0"/>
                  </w:pPr>
                  <w:r w:rsidRPr="00B56C4A">
                    <w:t>UE Kompetenzorientiert unterrichten</w:t>
                  </w:r>
                </w:p>
                <w:p w:rsidR="00CC14E8" w:rsidRPr="00B56C4A" w:rsidRDefault="00CC14E8" w:rsidP="00CC14E8">
                  <w:pPr>
                    <w:tabs>
                      <w:tab w:val="left" w:pos="9498"/>
                    </w:tabs>
                    <w:spacing w:after="0"/>
                  </w:pPr>
                  <w:r w:rsidRPr="00B56C4A">
                    <w:t>Bei wirtschaftskundlichen Themen in der Altersstufe der 10-14-Jährigen</w:t>
                  </w:r>
                  <w:r>
                    <w:tab/>
                    <w:t>SS 2013</w:t>
                  </w:r>
                </w:p>
                <w:p w:rsidR="00CC14E8" w:rsidRPr="00B56C4A" w:rsidRDefault="00CC14E8" w:rsidP="00CC14E8">
                  <w:pPr>
                    <w:tabs>
                      <w:tab w:val="left" w:pos="8364"/>
                    </w:tabs>
                    <w:spacing w:after="0"/>
                  </w:pPr>
                  <w:r w:rsidRPr="00B56C4A">
                    <w:t>LV-Leiter: Mag. Alfons Koller, Dr. Christian Sitte</w:t>
                  </w:r>
                  <w:r>
                    <w:tab/>
                    <w:t>Sandra Woisetschläger</w:t>
                  </w:r>
                </w:p>
              </w:txbxContent>
            </v:textbox>
          </v:shape>
        </w:pict>
      </w:r>
      <w:r w:rsidR="009F6404" w:rsidRPr="00B22021">
        <w:t>Unterrichts</w:t>
      </w:r>
      <w:r w:rsidR="009F6404">
        <w:t>ressourcen (inkl. Erwartungshorizont)</w:t>
      </w:r>
    </w:p>
    <w:p w:rsidR="008E253F" w:rsidRDefault="008E253F" w:rsidP="008E253F">
      <w:pPr>
        <w:spacing w:after="0"/>
        <w:rPr>
          <w:sz w:val="24"/>
          <w:szCs w:val="24"/>
          <w:u w:val="single"/>
        </w:rPr>
      </w:pPr>
      <w:r w:rsidRPr="00544298">
        <w:rPr>
          <w:b/>
          <w:sz w:val="24"/>
          <w:szCs w:val="24"/>
          <w:u w:val="single"/>
        </w:rPr>
        <w:t xml:space="preserve">1. </w:t>
      </w:r>
      <w:r>
        <w:rPr>
          <w:b/>
          <w:sz w:val="24"/>
          <w:szCs w:val="24"/>
          <w:u w:val="single"/>
        </w:rPr>
        <w:t>Unterrichtse</w:t>
      </w:r>
      <w:r w:rsidRPr="00544298">
        <w:rPr>
          <w:b/>
          <w:sz w:val="24"/>
          <w:szCs w:val="24"/>
          <w:u w:val="single"/>
        </w:rPr>
        <w:t>inheit</w:t>
      </w:r>
      <w:r>
        <w:rPr>
          <w:sz w:val="24"/>
          <w:szCs w:val="24"/>
          <w:u w:val="single"/>
        </w:rPr>
        <w:t xml:space="preserve">: </w:t>
      </w:r>
      <w:r w:rsidRPr="00FF7F20">
        <w:rPr>
          <w:sz w:val="24"/>
          <w:szCs w:val="24"/>
          <w:u w:val="single"/>
        </w:rPr>
        <w:t xml:space="preserve">Bilder für </w:t>
      </w:r>
      <w:r>
        <w:rPr>
          <w:sz w:val="24"/>
          <w:szCs w:val="24"/>
          <w:u w:val="single"/>
        </w:rPr>
        <w:t>den zeitlichen V</w:t>
      </w:r>
      <w:r w:rsidRPr="00FF7F20">
        <w:rPr>
          <w:sz w:val="24"/>
          <w:szCs w:val="24"/>
          <w:u w:val="single"/>
        </w:rPr>
        <w:t>ergleich</w:t>
      </w:r>
    </w:p>
    <w:p w:rsidR="0028035C" w:rsidRPr="00FF7F20" w:rsidRDefault="0028035C" w:rsidP="008E253F">
      <w:pPr>
        <w:spacing w:after="0"/>
        <w:rPr>
          <w:sz w:val="24"/>
          <w:szCs w:val="24"/>
          <w:u w:val="single"/>
        </w:rPr>
      </w:pPr>
    </w:p>
    <w:p w:rsidR="00B34232" w:rsidRPr="0028035C" w:rsidRDefault="00B34232" w:rsidP="0028035C">
      <w:pPr>
        <w:spacing w:after="0"/>
        <w:ind w:left="851" w:hanging="851"/>
        <w:jc w:val="left"/>
        <w:rPr>
          <w:rStyle w:val="Fett"/>
          <w:b w:val="0"/>
          <w:sz w:val="24"/>
          <w:szCs w:val="24"/>
        </w:rPr>
      </w:pPr>
      <w:bookmarkStart w:id="0" w:name="_GoBack"/>
      <w:bookmarkEnd w:id="0"/>
      <w:r w:rsidRPr="00944A2E">
        <w:rPr>
          <w:smallCaps/>
          <w:sz w:val="24"/>
          <w:szCs w:val="24"/>
        </w:rPr>
        <w:t>Hebig, H.</w:t>
      </w:r>
      <w:r w:rsidRPr="0028035C">
        <w:rPr>
          <w:sz w:val="24"/>
          <w:szCs w:val="24"/>
        </w:rPr>
        <w:t xml:space="preserve"> (2002): </w:t>
      </w:r>
      <w:proofErr w:type="spellStart"/>
      <w:r w:rsidRPr="0028035C">
        <w:rPr>
          <w:sz w:val="24"/>
          <w:szCs w:val="24"/>
        </w:rPr>
        <w:t>Hermannshütte</w:t>
      </w:r>
      <w:proofErr w:type="spellEnd"/>
      <w:r w:rsidRPr="0028035C">
        <w:rPr>
          <w:sz w:val="24"/>
          <w:szCs w:val="24"/>
        </w:rPr>
        <w:t>, Dortmund-Hörde, Deutschland. &lt;</w:t>
      </w:r>
      <w:hyperlink r:id="rId7" w:history="1">
        <w:r w:rsidRPr="0028035C">
          <w:rPr>
            <w:rStyle w:val="Hyperlink"/>
            <w:sz w:val="24"/>
            <w:szCs w:val="24"/>
          </w:rPr>
          <w:t>http://hebig.org/blog/004703.php</w:t>
        </w:r>
      </w:hyperlink>
      <w:r w:rsidRPr="0028035C">
        <w:rPr>
          <w:sz w:val="24"/>
          <w:szCs w:val="24"/>
        </w:rPr>
        <w:t xml:space="preserve"> &gt; (2013-09-10).</w:t>
      </w:r>
    </w:p>
    <w:p w:rsidR="008E253F" w:rsidRPr="0028035C" w:rsidRDefault="008E253F" w:rsidP="0028035C">
      <w:pPr>
        <w:spacing w:after="0"/>
        <w:jc w:val="left"/>
        <w:rPr>
          <w:rStyle w:val="Fett"/>
          <w:b w:val="0"/>
          <w:sz w:val="24"/>
          <w:szCs w:val="24"/>
        </w:rPr>
      </w:pPr>
    </w:p>
    <w:p w:rsidR="008E253F" w:rsidRDefault="008E253F" w:rsidP="008E253F">
      <w:pPr>
        <w:spacing w:after="0"/>
        <w:rPr>
          <w:b/>
          <w:sz w:val="24"/>
          <w:szCs w:val="24"/>
        </w:rPr>
      </w:pPr>
    </w:p>
    <w:p w:rsidR="008E253F" w:rsidRPr="00944A2E" w:rsidRDefault="0028035C" w:rsidP="00944A2E">
      <w:pPr>
        <w:spacing w:after="0"/>
        <w:ind w:left="851" w:hanging="851"/>
        <w:rPr>
          <w:sz w:val="24"/>
          <w:szCs w:val="24"/>
          <w:lang w:val="de-AT"/>
        </w:rPr>
      </w:pPr>
      <w:r w:rsidRPr="00944A2E">
        <w:rPr>
          <w:smallCaps/>
          <w:sz w:val="24"/>
          <w:szCs w:val="24"/>
          <w:lang w:val="de-AT"/>
        </w:rPr>
        <w:t xml:space="preserve">Team Nette </w:t>
      </w:r>
      <w:proofErr w:type="spellStart"/>
      <w:r w:rsidRPr="00944A2E">
        <w:rPr>
          <w:smallCaps/>
          <w:sz w:val="24"/>
          <w:szCs w:val="24"/>
          <w:lang w:val="de-AT"/>
        </w:rPr>
        <w:t>Leut</w:t>
      </w:r>
      <w:proofErr w:type="spellEnd"/>
      <w:r w:rsidRPr="00944A2E">
        <w:rPr>
          <w:smallCaps/>
          <w:sz w:val="24"/>
          <w:szCs w:val="24"/>
          <w:lang w:val="de-AT"/>
        </w:rPr>
        <w:t>(h)e</w:t>
      </w:r>
      <w:r w:rsidRPr="0028035C">
        <w:rPr>
          <w:sz w:val="24"/>
          <w:szCs w:val="24"/>
          <w:lang w:val="de-AT"/>
        </w:rPr>
        <w:t xml:space="preserve"> (2010): Phönix-See. </w:t>
      </w:r>
      <w:r w:rsidRPr="00944A2E">
        <w:rPr>
          <w:sz w:val="24"/>
          <w:szCs w:val="24"/>
          <w:lang w:val="de-AT"/>
        </w:rPr>
        <w:t>&lt;</w:t>
      </w:r>
      <w:hyperlink r:id="rId8" w:history="1">
        <w:r w:rsidR="00944A2E" w:rsidRPr="00944A2E">
          <w:rPr>
            <w:rStyle w:val="Hyperlink"/>
            <w:sz w:val="24"/>
            <w:szCs w:val="24"/>
            <w:lang w:val="de-AT"/>
          </w:rPr>
          <w:t>http://www.netteleuthe.de/2010/01/power-cachen-in-dortmud</w:t>
        </w:r>
      </w:hyperlink>
      <w:r w:rsidRPr="00944A2E">
        <w:rPr>
          <w:sz w:val="24"/>
          <w:szCs w:val="24"/>
          <w:lang w:val="de-AT"/>
        </w:rPr>
        <w:t>&gt; (2013-09-10).</w:t>
      </w:r>
    </w:p>
    <w:p w:rsidR="008E253F" w:rsidRDefault="008E253F" w:rsidP="008E253F">
      <w:pPr>
        <w:spacing w:after="0"/>
        <w:rPr>
          <w:sz w:val="24"/>
          <w:szCs w:val="24"/>
        </w:rPr>
      </w:pPr>
    </w:p>
    <w:p w:rsidR="00944A2E" w:rsidRDefault="00944A2E" w:rsidP="008E253F">
      <w:pPr>
        <w:spacing w:after="0"/>
        <w:rPr>
          <w:sz w:val="24"/>
          <w:szCs w:val="24"/>
        </w:rPr>
      </w:pPr>
    </w:p>
    <w:p w:rsidR="008E253F" w:rsidRPr="0081039B" w:rsidRDefault="00944A2E" w:rsidP="00944A2E">
      <w:pPr>
        <w:spacing w:after="0"/>
        <w:ind w:left="851" w:hanging="851"/>
        <w:jc w:val="left"/>
        <w:rPr>
          <w:sz w:val="24"/>
          <w:szCs w:val="24"/>
          <w:lang w:val="de-AT"/>
        </w:rPr>
      </w:pPr>
      <w:r w:rsidRPr="0081039B">
        <w:rPr>
          <w:smallCaps/>
          <w:sz w:val="24"/>
          <w:szCs w:val="24"/>
          <w:lang w:val="de-AT"/>
        </w:rPr>
        <w:t>Zeitgeist Media</w:t>
      </w:r>
      <w:r w:rsidRPr="0081039B">
        <w:rPr>
          <w:sz w:val="24"/>
          <w:szCs w:val="24"/>
          <w:lang w:val="de-AT"/>
        </w:rPr>
        <w:t xml:space="preserve"> (2011): PHOENIX See. &lt;</w:t>
      </w:r>
      <w:hyperlink r:id="rId9" w:history="1">
        <w:r w:rsidR="008E253F" w:rsidRPr="0081039B">
          <w:rPr>
            <w:rStyle w:val="Hyperlink"/>
            <w:sz w:val="24"/>
            <w:szCs w:val="24"/>
            <w:lang w:val="de-AT"/>
          </w:rPr>
          <w:t>http://www.nrwhits.de/ausflugsziele/phoenix-see-dortmund.html</w:t>
        </w:r>
      </w:hyperlink>
      <w:r w:rsidRPr="0081039B">
        <w:rPr>
          <w:sz w:val="24"/>
          <w:szCs w:val="24"/>
          <w:lang w:val="de-AT"/>
        </w:rPr>
        <w:t>&gt; (2013-09-10).</w:t>
      </w:r>
    </w:p>
    <w:p w:rsidR="00944A2E" w:rsidRPr="0081039B" w:rsidRDefault="00944A2E" w:rsidP="00944A2E">
      <w:pPr>
        <w:spacing w:after="0"/>
        <w:ind w:left="851" w:hanging="851"/>
        <w:jc w:val="left"/>
        <w:rPr>
          <w:sz w:val="24"/>
          <w:szCs w:val="24"/>
          <w:lang w:val="de-AT"/>
        </w:rPr>
      </w:pPr>
      <w:r w:rsidRPr="0081039B">
        <w:rPr>
          <w:sz w:val="24"/>
          <w:szCs w:val="24"/>
          <w:lang w:val="de-AT"/>
        </w:rPr>
        <w:t>(kleines Foto)</w:t>
      </w:r>
    </w:p>
    <w:p w:rsidR="008E253F" w:rsidRPr="0081039B" w:rsidRDefault="008E253F" w:rsidP="00944A2E">
      <w:pPr>
        <w:spacing w:after="0"/>
        <w:jc w:val="left"/>
        <w:rPr>
          <w:sz w:val="24"/>
          <w:szCs w:val="24"/>
          <w:lang w:val="de-AT"/>
        </w:rPr>
      </w:pPr>
    </w:p>
    <w:p w:rsidR="00944A2E" w:rsidRDefault="00944A2E" w:rsidP="00944A2E">
      <w:pPr>
        <w:spacing w:after="0"/>
        <w:jc w:val="left"/>
        <w:rPr>
          <w:sz w:val="24"/>
          <w:szCs w:val="24"/>
        </w:rPr>
      </w:pPr>
    </w:p>
    <w:p w:rsidR="008E253F" w:rsidRPr="0081039B" w:rsidRDefault="00944A2E" w:rsidP="00944A2E">
      <w:pPr>
        <w:spacing w:after="0"/>
        <w:ind w:left="851" w:hanging="851"/>
        <w:jc w:val="left"/>
        <w:rPr>
          <w:sz w:val="24"/>
          <w:szCs w:val="24"/>
          <w:lang w:val="en-GB"/>
        </w:rPr>
      </w:pPr>
      <w:proofErr w:type="spellStart"/>
      <w:r w:rsidRPr="00944A2E">
        <w:rPr>
          <w:smallCaps/>
          <w:sz w:val="24"/>
          <w:szCs w:val="24"/>
        </w:rPr>
        <w:t>Lensing</w:t>
      </w:r>
      <w:proofErr w:type="spellEnd"/>
      <w:r w:rsidRPr="00944A2E">
        <w:rPr>
          <w:smallCaps/>
          <w:sz w:val="24"/>
          <w:szCs w:val="24"/>
        </w:rPr>
        <w:t xml:space="preserve"> Medien</w:t>
      </w:r>
      <w:r>
        <w:rPr>
          <w:sz w:val="24"/>
          <w:szCs w:val="24"/>
        </w:rPr>
        <w:t xml:space="preserve"> (2009): </w:t>
      </w:r>
      <w:r w:rsidRPr="00944A2E">
        <w:rPr>
          <w:sz w:val="24"/>
          <w:szCs w:val="24"/>
        </w:rPr>
        <w:t xml:space="preserve">Einfach traumhaft: Wenn alles gut läuft, könnte 2011 der Phoenix-See in Dortmund-Hörde </w:t>
      </w:r>
      <w:proofErr w:type="spellStart"/>
      <w:r w:rsidRPr="00944A2E">
        <w:rPr>
          <w:sz w:val="24"/>
          <w:szCs w:val="24"/>
        </w:rPr>
        <w:t>genau so</w:t>
      </w:r>
      <w:proofErr w:type="spellEnd"/>
      <w:r w:rsidRPr="00944A2E">
        <w:rPr>
          <w:sz w:val="24"/>
          <w:szCs w:val="24"/>
        </w:rPr>
        <w:t xml:space="preserve"> aussehen. </w:t>
      </w:r>
      <w:r w:rsidRPr="00944A2E">
        <w:rPr>
          <w:sz w:val="24"/>
          <w:szCs w:val="24"/>
          <w:lang w:val="en-GB"/>
        </w:rPr>
        <w:t xml:space="preserve">(Animation: 3d Pixel Company). </w:t>
      </w:r>
      <w:proofErr w:type="gramStart"/>
      <w:r w:rsidRPr="0081039B">
        <w:rPr>
          <w:sz w:val="24"/>
          <w:szCs w:val="24"/>
          <w:lang w:val="en-GB"/>
        </w:rPr>
        <w:t>&lt;</w:t>
      </w:r>
      <w:r w:rsidRPr="0081039B">
        <w:rPr>
          <w:sz w:val="24"/>
          <w:szCs w:val="24"/>
          <w:lang w:val="en-GB"/>
        </w:rPr>
        <w:br/>
      </w:r>
      <w:hyperlink r:id="rId10" w:history="1">
        <w:r w:rsidR="008E253F" w:rsidRPr="0081039B">
          <w:rPr>
            <w:rStyle w:val="Hyperlink"/>
            <w:sz w:val="24"/>
            <w:szCs w:val="24"/>
            <w:lang w:val="en-GB"/>
          </w:rPr>
          <w:t>http://www.ruhrnachrichten.de/lokales/dortmund/bilder/cme17133,1219081</w:t>
        </w:r>
      </w:hyperlink>
      <w:r w:rsidRPr="0081039B">
        <w:rPr>
          <w:sz w:val="24"/>
          <w:szCs w:val="24"/>
          <w:lang w:val="en-GB"/>
        </w:rPr>
        <w:t>&gt; (2013-09-10).</w:t>
      </w:r>
      <w:proofErr w:type="gramEnd"/>
    </w:p>
    <w:p w:rsidR="008E253F" w:rsidRPr="0081039B" w:rsidRDefault="008E253F" w:rsidP="00944A2E">
      <w:pPr>
        <w:spacing w:after="0"/>
        <w:jc w:val="left"/>
        <w:rPr>
          <w:sz w:val="24"/>
          <w:szCs w:val="24"/>
          <w:lang w:val="en-GB"/>
        </w:rPr>
      </w:pPr>
    </w:p>
    <w:p w:rsidR="008E253F" w:rsidRPr="0081039B" w:rsidRDefault="008E253F" w:rsidP="00944A2E">
      <w:pPr>
        <w:spacing w:after="0"/>
        <w:jc w:val="left"/>
        <w:rPr>
          <w:sz w:val="24"/>
          <w:szCs w:val="24"/>
          <w:lang w:val="en-GB"/>
        </w:rPr>
      </w:pPr>
    </w:p>
    <w:p w:rsidR="0078232B" w:rsidRPr="00AF6C27" w:rsidRDefault="003106E7" w:rsidP="003106E7">
      <w:pPr>
        <w:spacing w:after="0" w:line="288" w:lineRule="auto"/>
        <w:jc w:val="left"/>
        <w:rPr>
          <w:i/>
          <w:sz w:val="22"/>
          <w:szCs w:val="22"/>
        </w:rPr>
      </w:pPr>
      <w:r w:rsidRPr="00AF6C27">
        <w:rPr>
          <w:i/>
          <w:sz w:val="22"/>
          <w:szCs w:val="22"/>
        </w:rPr>
        <w:t xml:space="preserve">Arbeit mit </w:t>
      </w:r>
      <w:r w:rsidR="00AF6C27" w:rsidRPr="00AF6C27">
        <w:rPr>
          <w:i/>
          <w:sz w:val="22"/>
          <w:szCs w:val="22"/>
        </w:rPr>
        <w:t xml:space="preserve">Bildern – </w:t>
      </w:r>
      <w:r w:rsidRPr="00AF6C27">
        <w:rPr>
          <w:i/>
          <w:sz w:val="22"/>
          <w:szCs w:val="22"/>
        </w:rPr>
        <w:t xml:space="preserve">Erwartungshorizont: </w:t>
      </w:r>
    </w:p>
    <w:p w:rsidR="003106E7" w:rsidRPr="00AF6C27" w:rsidRDefault="003106E7" w:rsidP="003106E7">
      <w:pPr>
        <w:spacing w:after="0" w:line="288" w:lineRule="auto"/>
        <w:jc w:val="left"/>
        <w:rPr>
          <w:sz w:val="22"/>
          <w:szCs w:val="22"/>
        </w:rPr>
      </w:pPr>
      <w:r w:rsidRPr="00AF6C27">
        <w:rPr>
          <w:sz w:val="22"/>
          <w:szCs w:val="22"/>
        </w:rPr>
        <w:t xml:space="preserve">Die S/S sollen die Bilder zuerst still betrachten und dann in eine Reihenfolge bringen (früher – heute). Zuerst sollen sich die S/S spontan äußern, was sich hier verändert hat. </w:t>
      </w:r>
      <w:r w:rsidR="00A12627">
        <w:rPr>
          <w:sz w:val="22"/>
          <w:szCs w:val="22"/>
        </w:rPr>
        <w:t>Sie</w:t>
      </w:r>
      <w:r w:rsidRPr="00AF6C27">
        <w:rPr>
          <w:sz w:val="22"/>
          <w:szCs w:val="22"/>
        </w:rPr>
        <w:t xml:space="preserve"> sollen in der Lage sein, die „Geschichte“ der Bildfolge zu beschreiben und sollen versuchen Bildunterschriften zu formulieren.</w:t>
      </w:r>
    </w:p>
    <w:p w:rsidR="00CC6B3B" w:rsidRPr="00AF6C27" w:rsidRDefault="00CC6B3B" w:rsidP="00CC6B3B">
      <w:pPr>
        <w:spacing w:after="0" w:line="288" w:lineRule="auto"/>
        <w:rPr>
          <w:sz w:val="22"/>
          <w:szCs w:val="22"/>
        </w:rPr>
      </w:pPr>
      <w:r w:rsidRPr="00AF6C27">
        <w:rPr>
          <w:sz w:val="22"/>
          <w:szCs w:val="22"/>
        </w:rPr>
        <w:t xml:space="preserve">Bei der Analyse/beim Vergleich dieser Bilder soll </w:t>
      </w:r>
      <w:r w:rsidR="00A12627">
        <w:rPr>
          <w:sz w:val="22"/>
          <w:szCs w:val="22"/>
        </w:rPr>
        <w:t xml:space="preserve">im L/S-Gespräch </w:t>
      </w:r>
      <w:r w:rsidRPr="00AF6C27">
        <w:rPr>
          <w:sz w:val="22"/>
          <w:szCs w:val="22"/>
        </w:rPr>
        <w:t xml:space="preserve">auf Begriffe wie das Image </w:t>
      </w:r>
      <w:r w:rsidRPr="00767B28">
        <w:rPr>
          <w:sz w:val="22"/>
          <w:szCs w:val="22"/>
        </w:rPr>
        <w:t>Kohle und Stahl</w:t>
      </w:r>
      <w:r w:rsidRPr="00AF6C27">
        <w:rPr>
          <w:sz w:val="22"/>
          <w:szCs w:val="22"/>
        </w:rPr>
        <w:t>, die Montanindustrie, Motor der wirtschaftlichen Entwicklung Deutschlands, Eisen- &amp; Stahlkrise, Stilllegung von Werken, Niedergang der Montanindustrie und</w:t>
      </w:r>
      <w:r w:rsidR="00767B28">
        <w:rPr>
          <w:sz w:val="22"/>
          <w:szCs w:val="22"/>
        </w:rPr>
        <w:t xml:space="preserve"> vor allem auf den</w:t>
      </w:r>
      <w:r w:rsidRPr="00AF6C27">
        <w:rPr>
          <w:sz w:val="22"/>
          <w:szCs w:val="22"/>
        </w:rPr>
        <w:t xml:space="preserve"> Strukturwandel eingegangen werden.</w:t>
      </w:r>
    </w:p>
    <w:p w:rsidR="00CC6B3B" w:rsidRPr="00AF6C27" w:rsidRDefault="00CC6B3B" w:rsidP="00CC6B3B">
      <w:pPr>
        <w:spacing w:after="0" w:line="288" w:lineRule="auto"/>
        <w:rPr>
          <w:sz w:val="22"/>
          <w:szCs w:val="22"/>
        </w:rPr>
      </w:pPr>
    </w:p>
    <w:p w:rsidR="003106E7" w:rsidRPr="00AF6C27" w:rsidRDefault="003106E7" w:rsidP="003106E7">
      <w:pPr>
        <w:spacing w:after="0" w:line="288" w:lineRule="auto"/>
        <w:jc w:val="left"/>
        <w:rPr>
          <w:sz w:val="22"/>
          <w:szCs w:val="22"/>
        </w:rPr>
      </w:pPr>
      <w:r w:rsidRPr="00AF6C27">
        <w:rPr>
          <w:sz w:val="22"/>
          <w:szCs w:val="22"/>
        </w:rPr>
        <w:t>Die Lehrperson unterstützt das Bildverständnis mit Leitfragen wie zum Beispiel:</w:t>
      </w:r>
    </w:p>
    <w:p w:rsidR="003106E7" w:rsidRPr="00AF6C27" w:rsidRDefault="003106E7" w:rsidP="003106E7">
      <w:pPr>
        <w:spacing w:after="0" w:line="288" w:lineRule="auto"/>
        <w:jc w:val="left"/>
        <w:rPr>
          <w:i/>
          <w:sz w:val="22"/>
          <w:szCs w:val="22"/>
        </w:rPr>
      </w:pPr>
      <w:r w:rsidRPr="00AF6C27">
        <w:rPr>
          <w:i/>
          <w:sz w:val="22"/>
          <w:szCs w:val="22"/>
        </w:rPr>
        <w:t>Bild 1</w:t>
      </w:r>
    </w:p>
    <w:p w:rsidR="003106E7" w:rsidRPr="00AF6C27" w:rsidRDefault="003106E7" w:rsidP="003106E7">
      <w:pPr>
        <w:spacing w:after="0" w:line="288" w:lineRule="auto"/>
        <w:jc w:val="left"/>
        <w:rPr>
          <w:sz w:val="22"/>
          <w:szCs w:val="22"/>
        </w:rPr>
      </w:pPr>
      <w:r w:rsidRPr="00AF6C27">
        <w:rPr>
          <w:sz w:val="22"/>
          <w:szCs w:val="22"/>
        </w:rPr>
        <w:t>Betrachtet genauer die dunkle Fläche!</w:t>
      </w:r>
    </w:p>
    <w:p w:rsidR="003106E7" w:rsidRPr="00AF6C27" w:rsidRDefault="003106E7" w:rsidP="003106E7">
      <w:pPr>
        <w:spacing w:after="0" w:line="288" w:lineRule="auto"/>
        <w:jc w:val="left"/>
        <w:rPr>
          <w:sz w:val="22"/>
          <w:szCs w:val="22"/>
        </w:rPr>
      </w:pPr>
      <w:r w:rsidRPr="00AF6C27">
        <w:rPr>
          <w:sz w:val="22"/>
          <w:szCs w:val="22"/>
        </w:rPr>
        <w:t>Worum könnte es sich hierbei handeln?</w:t>
      </w:r>
    </w:p>
    <w:p w:rsidR="003106E7" w:rsidRPr="00AF6C27" w:rsidRDefault="003106E7" w:rsidP="003106E7">
      <w:pPr>
        <w:spacing w:after="0" w:line="288" w:lineRule="auto"/>
        <w:jc w:val="left"/>
        <w:rPr>
          <w:sz w:val="22"/>
          <w:szCs w:val="22"/>
        </w:rPr>
      </w:pPr>
      <w:r w:rsidRPr="00AF6C27">
        <w:rPr>
          <w:i/>
          <w:sz w:val="22"/>
          <w:szCs w:val="22"/>
        </w:rPr>
        <w:t>Bild 2</w:t>
      </w:r>
      <w:r w:rsidRPr="00AF6C27">
        <w:rPr>
          <w:sz w:val="22"/>
          <w:szCs w:val="22"/>
        </w:rPr>
        <w:t xml:space="preserve"> – Vermutungen über die Veränderungen</w:t>
      </w:r>
    </w:p>
    <w:p w:rsidR="003106E7" w:rsidRPr="00AF6C27" w:rsidRDefault="003106E7" w:rsidP="003106E7">
      <w:pPr>
        <w:spacing w:after="0" w:line="288" w:lineRule="auto"/>
        <w:jc w:val="left"/>
        <w:rPr>
          <w:sz w:val="22"/>
          <w:szCs w:val="22"/>
        </w:rPr>
      </w:pPr>
      <w:r w:rsidRPr="00AF6C27">
        <w:rPr>
          <w:sz w:val="22"/>
          <w:szCs w:val="22"/>
        </w:rPr>
        <w:t>Was hat sich im Vergleich zu Bild 1 verändert?</w:t>
      </w:r>
      <w:r w:rsidRPr="00AF6C27">
        <w:rPr>
          <w:sz w:val="22"/>
          <w:szCs w:val="22"/>
        </w:rPr>
        <w:br/>
        <w:t>Was könnten Gründe für diese Veränderungen sein?</w:t>
      </w:r>
    </w:p>
    <w:p w:rsidR="003106E7" w:rsidRPr="00AF6C27" w:rsidRDefault="003106E7" w:rsidP="003106E7">
      <w:pPr>
        <w:spacing w:after="0" w:line="288" w:lineRule="auto"/>
        <w:jc w:val="left"/>
        <w:rPr>
          <w:sz w:val="22"/>
          <w:szCs w:val="22"/>
        </w:rPr>
      </w:pPr>
      <w:r w:rsidRPr="00AF6C27">
        <w:rPr>
          <w:i/>
          <w:sz w:val="22"/>
          <w:szCs w:val="22"/>
        </w:rPr>
        <w:t>Bild 3 + 4</w:t>
      </w:r>
      <w:r w:rsidRPr="00AF6C27">
        <w:rPr>
          <w:sz w:val="22"/>
          <w:szCs w:val="22"/>
        </w:rPr>
        <w:br/>
        <w:t>Was entsteht auf Bild 3 + 4?</w:t>
      </w:r>
    </w:p>
    <w:p w:rsidR="003106E7" w:rsidRPr="00AF6C27" w:rsidRDefault="003106E7" w:rsidP="003106E7">
      <w:pPr>
        <w:spacing w:after="0" w:line="288" w:lineRule="auto"/>
        <w:jc w:val="left"/>
        <w:rPr>
          <w:sz w:val="22"/>
          <w:szCs w:val="22"/>
        </w:rPr>
      </w:pPr>
      <w:r w:rsidRPr="00AF6C27">
        <w:rPr>
          <w:sz w:val="22"/>
          <w:szCs w:val="22"/>
        </w:rPr>
        <w:t>Wie wird dieser Raum heute genutzt?</w:t>
      </w:r>
    </w:p>
    <w:p w:rsidR="003106E7" w:rsidRPr="00AF6C27" w:rsidRDefault="003106E7" w:rsidP="003106E7">
      <w:pPr>
        <w:spacing w:after="0" w:line="288" w:lineRule="auto"/>
        <w:jc w:val="left"/>
        <w:rPr>
          <w:sz w:val="22"/>
          <w:szCs w:val="22"/>
        </w:rPr>
      </w:pPr>
      <w:r w:rsidRPr="00AF6C27">
        <w:rPr>
          <w:sz w:val="22"/>
          <w:szCs w:val="22"/>
        </w:rPr>
        <w:t>Was bedeuten diese Veränderungen für das Gebiet bzw. die Menschen, die dort leben?</w:t>
      </w:r>
    </w:p>
    <w:p w:rsidR="00CC6B3B" w:rsidRPr="00AF6C27" w:rsidRDefault="003106E7" w:rsidP="00CC6B3B">
      <w:pPr>
        <w:spacing w:after="0" w:line="288" w:lineRule="auto"/>
        <w:jc w:val="left"/>
        <w:rPr>
          <w:sz w:val="22"/>
          <w:szCs w:val="22"/>
        </w:rPr>
      </w:pPr>
      <w:r w:rsidRPr="00AF6C27">
        <w:rPr>
          <w:sz w:val="22"/>
          <w:szCs w:val="22"/>
        </w:rPr>
        <w:t>Was kannst du aus dieser Bildfolge schließen?</w:t>
      </w:r>
      <w:r w:rsidR="00CF3F8A">
        <w:rPr>
          <w:sz w:val="22"/>
          <w:szCs w:val="22"/>
        </w:rPr>
        <w:t xml:space="preserve"> …</w:t>
      </w:r>
    </w:p>
    <w:p w:rsidR="00B67477" w:rsidRDefault="00B67477">
      <w:pPr>
        <w:overflowPunct/>
        <w:autoSpaceDE/>
        <w:autoSpaceDN/>
        <w:adjustRightInd/>
        <w:spacing w:after="200" w:line="276" w:lineRule="auto"/>
        <w:jc w:val="left"/>
        <w:textAlignment w:val="auto"/>
        <w:rPr>
          <w:sz w:val="24"/>
          <w:szCs w:val="24"/>
        </w:rPr>
      </w:pPr>
      <w:r>
        <w:rPr>
          <w:sz w:val="24"/>
          <w:szCs w:val="24"/>
        </w:rPr>
        <w:br w:type="page"/>
      </w:r>
    </w:p>
    <w:p w:rsidR="00F8681D" w:rsidRDefault="00CF3F8A" w:rsidP="00CF3F8A">
      <w:pPr>
        <w:spacing w:after="0" w:line="360" w:lineRule="auto"/>
        <w:jc w:val="center"/>
        <w:rPr>
          <w:sz w:val="24"/>
          <w:szCs w:val="24"/>
          <w:u w:val="single"/>
        </w:rPr>
      </w:pPr>
      <w:r w:rsidRPr="00CF3F8A">
        <w:rPr>
          <w:sz w:val="24"/>
          <w:szCs w:val="24"/>
          <w:u w:val="single"/>
        </w:rPr>
        <w:lastRenderedPageBreak/>
        <w:t>Partnerpuzzle</w:t>
      </w:r>
    </w:p>
    <w:p w:rsidR="00CF3F8A" w:rsidRPr="00CF3F8A" w:rsidRDefault="00F8681D" w:rsidP="00CF3F8A">
      <w:pPr>
        <w:spacing w:after="0" w:line="360" w:lineRule="auto"/>
        <w:jc w:val="center"/>
        <w:rPr>
          <w:sz w:val="24"/>
          <w:szCs w:val="24"/>
          <w:u w:val="single"/>
        </w:rPr>
      </w:pPr>
      <w:r>
        <w:t>(</w:t>
      </w:r>
      <w:r w:rsidRPr="00F8681D">
        <w:t>Quelle:</w:t>
      </w:r>
      <w:r>
        <w:rPr>
          <w:sz w:val="24"/>
          <w:szCs w:val="24"/>
          <w:u w:val="single"/>
        </w:rPr>
        <w:t xml:space="preserve"> </w:t>
      </w:r>
      <w:hyperlink r:id="rId11" w:history="1">
        <w:r w:rsidRPr="00F32EB3">
          <w:rPr>
            <w:rStyle w:val="Hyperlink"/>
          </w:rPr>
          <w:t>https://www.wdr.de/tv/quarks/sendungsbeitraege/2013/0115/schicht_niedergang_des_ruhrgebiets.jsp</w:t>
        </w:r>
      </w:hyperlink>
      <w:r>
        <w:t>)</w:t>
      </w:r>
    </w:p>
    <w:p w:rsidR="00B67477" w:rsidRPr="00372498" w:rsidRDefault="00B67477" w:rsidP="00B67477">
      <w:pPr>
        <w:spacing w:after="0" w:line="360" w:lineRule="auto"/>
        <w:rPr>
          <w:b/>
          <w:smallCaps/>
          <w:sz w:val="28"/>
          <w:szCs w:val="28"/>
        </w:rPr>
      </w:pPr>
      <w:r w:rsidRPr="00372498">
        <w:rPr>
          <w:b/>
          <w:smallCaps/>
          <w:sz w:val="28"/>
          <w:szCs w:val="28"/>
        </w:rPr>
        <w:t>Text</w:t>
      </w:r>
      <w:r>
        <w:rPr>
          <w:b/>
          <w:smallCaps/>
          <w:sz w:val="28"/>
          <w:szCs w:val="28"/>
        </w:rPr>
        <w:t xml:space="preserve"> A</w:t>
      </w:r>
      <w:r w:rsidRPr="00372498">
        <w:rPr>
          <w:b/>
          <w:smallCaps/>
          <w:sz w:val="28"/>
          <w:szCs w:val="28"/>
        </w:rPr>
        <w:t>: Niedergang des Ruhrgebiets</w:t>
      </w:r>
    </w:p>
    <w:p w:rsidR="00B67477" w:rsidRPr="00EC04B1" w:rsidRDefault="00B67477" w:rsidP="00B67477">
      <w:pPr>
        <w:spacing w:after="0" w:line="360" w:lineRule="auto"/>
        <w:rPr>
          <w:b/>
          <w:sz w:val="24"/>
          <w:szCs w:val="24"/>
        </w:rPr>
      </w:pPr>
      <w:r w:rsidRPr="00EC04B1">
        <w:rPr>
          <w:b/>
          <w:sz w:val="24"/>
          <w:szCs w:val="24"/>
        </w:rPr>
        <w:t>Wie die Kohle zur Belastung für das Ruhrgebiet wurde</w:t>
      </w:r>
    </w:p>
    <w:p w:rsidR="00B67477" w:rsidRPr="00EC04B1" w:rsidRDefault="00B67477" w:rsidP="00B67477">
      <w:pPr>
        <w:spacing w:after="0" w:line="360" w:lineRule="auto"/>
        <w:rPr>
          <w:sz w:val="24"/>
          <w:szCs w:val="24"/>
        </w:rPr>
      </w:pPr>
      <w:r w:rsidRPr="00EC04B1">
        <w:rPr>
          <w:sz w:val="24"/>
          <w:szCs w:val="24"/>
        </w:rPr>
        <w:t xml:space="preserve">Klaus Ruhnau und sein Bruder Edgar stammen aus einer Bergmannsfamilie in Kamp </w:t>
      </w:r>
      <w:proofErr w:type="spellStart"/>
      <w:r w:rsidRPr="00EC04B1">
        <w:rPr>
          <w:sz w:val="24"/>
          <w:szCs w:val="24"/>
        </w:rPr>
        <w:t>Lintfort</w:t>
      </w:r>
      <w:proofErr w:type="spellEnd"/>
      <w:r>
        <w:rPr>
          <w:sz w:val="24"/>
          <w:szCs w:val="24"/>
        </w:rPr>
        <w:t xml:space="preserve"> im Ruhrgebiet</w:t>
      </w:r>
      <w:r w:rsidRPr="00EC04B1">
        <w:rPr>
          <w:sz w:val="24"/>
          <w:szCs w:val="24"/>
        </w:rPr>
        <w:t xml:space="preserve">. Anfang der 60er Jahre, kurz bevor sie geboren wurden, kam der Umbruch: Überseetransporte wurden billiger. Importkohle, vor allem aus den USA, unterbot den Preis der Ruhrkohle. Gleichzeitig gewann der Energieträger Erdöl an Bedeutung. Der Preis für Ruhrkohle lag von da an ständig über dem Weltmarktpreis. </w:t>
      </w:r>
      <w:r>
        <w:rPr>
          <w:sz w:val="24"/>
          <w:szCs w:val="24"/>
        </w:rPr>
        <w:t>D</w:t>
      </w:r>
      <w:r w:rsidRPr="00EC04B1">
        <w:rPr>
          <w:sz w:val="24"/>
          <w:szCs w:val="24"/>
        </w:rPr>
        <w:t xml:space="preserve">ie Förderung </w:t>
      </w:r>
      <w:r>
        <w:rPr>
          <w:sz w:val="24"/>
          <w:szCs w:val="24"/>
        </w:rPr>
        <w:t xml:space="preserve">hätte eigentlich </w:t>
      </w:r>
      <w:r w:rsidRPr="00EC04B1">
        <w:rPr>
          <w:sz w:val="24"/>
          <w:szCs w:val="24"/>
        </w:rPr>
        <w:t>eingestellt werden müssen. Aber das hätte bedeutet, einer Region mit fünfeinhalb Millionen Einwohnern die Lebensgrundlage zu entziehen.</w:t>
      </w:r>
    </w:p>
    <w:p w:rsidR="00B67477" w:rsidRPr="00EC04B1" w:rsidRDefault="00B67477" w:rsidP="00B67477">
      <w:pPr>
        <w:spacing w:after="0" w:line="360" w:lineRule="auto"/>
        <w:rPr>
          <w:sz w:val="24"/>
          <w:szCs w:val="24"/>
        </w:rPr>
      </w:pPr>
    </w:p>
    <w:p w:rsidR="00B67477" w:rsidRPr="00EC04B1" w:rsidRDefault="00B67477" w:rsidP="00B67477">
      <w:pPr>
        <w:spacing w:after="0" w:line="360" w:lineRule="auto"/>
        <w:rPr>
          <w:b/>
          <w:sz w:val="24"/>
          <w:szCs w:val="24"/>
        </w:rPr>
      </w:pPr>
      <w:r w:rsidRPr="00EC04B1">
        <w:rPr>
          <w:b/>
          <w:sz w:val="24"/>
          <w:szCs w:val="24"/>
        </w:rPr>
        <w:t>Eine echte Metropole bildet Zentren</w:t>
      </w:r>
    </w:p>
    <w:p w:rsidR="00B67477" w:rsidRDefault="00B67477" w:rsidP="00B67477">
      <w:pPr>
        <w:spacing w:after="0" w:line="360" w:lineRule="auto"/>
        <w:rPr>
          <w:sz w:val="24"/>
          <w:szCs w:val="24"/>
        </w:rPr>
      </w:pPr>
      <w:r w:rsidRPr="00EC04B1">
        <w:rPr>
          <w:sz w:val="24"/>
          <w:szCs w:val="24"/>
        </w:rPr>
        <w:t xml:space="preserve">Anfangs wurden nur wenige </w:t>
      </w:r>
      <w:r w:rsidRPr="00106C7B">
        <w:rPr>
          <w:i/>
          <w:sz w:val="24"/>
          <w:szCs w:val="24"/>
        </w:rPr>
        <w:t>Zechen</w:t>
      </w:r>
      <w:r w:rsidRPr="00EC04B1">
        <w:rPr>
          <w:sz w:val="24"/>
          <w:szCs w:val="24"/>
        </w:rPr>
        <w:t xml:space="preserve"> stillgelegt und die Ruhrkohle mit Steuermittel gestützt. Das Ziel war klar: das Ruhrgebiet sollte zu einer Metropole zusammenwachsen. In einer echten Metropole - wie Paris oder London - gibt es Zentren beispielsweise für Industrie, für Logistik, für Wissenschaft und Forschung, für Gesundheit oder für Kultur. Im Ruhrgebiet verhinderte die </w:t>
      </w:r>
      <w:r w:rsidRPr="00996CEB">
        <w:rPr>
          <w:i/>
          <w:sz w:val="24"/>
          <w:szCs w:val="24"/>
        </w:rPr>
        <w:t>Kohlesubvention</w:t>
      </w:r>
      <w:r w:rsidRPr="00EC04B1">
        <w:rPr>
          <w:sz w:val="24"/>
          <w:szCs w:val="24"/>
        </w:rPr>
        <w:t xml:space="preserve"> eine solche Aufgabenverteilung</w:t>
      </w:r>
      <w:r>
        <w:rPr>
          <w:sz w:val="24"/>
          <w:szCs w:val="24"/>
        </w:rPr>
        <w:t>;</w:t>
      </w:r>
      <w:r w:rsidRPr="00EC04B1">
        <w:rPr>
          <w:sz w:val="24"/>
          <w:szCs w:val="24"/>
        </w:rPr>
        <w:t xml:space="preserve"> </w:t>
      </w:r>
      <w:r w:rsidRPr="008675CF">
        <w:rPr>
          <w:sz w:val="24"/>
          <w:szCs w:val="24"/>
        </w:rPr>
        <w:t xml:space="preserve">die Region </w:t>
      </w:r>
      <w:r>
        <w:rPr>
          <w:sz w:val="24"/>
          <w:szCs w:val="24"/>
        </w:rPr>
        <w:t xml:space="preserve">blieb </w:t>
      </w:r>
      <w:r w:rsidRPr="008675CF">
        <w:rPr>
          <w:sz w:val="24"/>
          <w:szCs w:val="24"/>
        </w:rPr>
        <w:t xml:space="preserve">von </w:t>
      </w:r>
      <w:r w:rsidRPr="008675CF">
        <w:rPr>
          <w:i/>
          <w:sz w:val="24"/>
          <w:szCs w:val="24"/>
        </w:rPr>
        <w:t>Schwerindustrie</w:t>
      </w:r>
      <w:r w:rsidRPr="008675CF">
        <w:rPr>
          <w:sz w:val="24"/>
          <w:szCs w:val="24"/>
        </w:rPr>
        <w:t xml:space="preserve"> geprägt</w:t>
      </w:r>
      <w:r w:rsidRPr="00993BE2">
        <w:rPr>
          <w:sz w:val="24"/>
          <w:szCs w:val="24"/>
        </w:rPr>
        <w:t>.</w:t>
      </w:r>
      <w:r w:rsidRPr="00EC04B1">
        <w:rPr>
          <w:sz w:val="24"/>
          <w:szCs w:val="24"/>
        </w:rPr>
        <w:t xml:space="preserve"> Die Arbeitslosigkeit stieg.</w:t>
      </w:r>
    </w:p>
    <w:p w:rsidR="00B67477" w:rsidRDefault="00B67477" w:rsidP="00B67477">
      <w:pPr>
        <w:spacing w:after="0" w:line="360" w:lineRule="auto"/>
        <w:rPr>
          <w:sz w:val="24"/>
          <w:szCs w:val="24"/>
        </w:rPr>
      </w:pPr>
    </w:p>
    <w:p w:rsidR="00B67477" w:rsidRDefault="00113A55" w:rsidP="00B67477">
      <w:pPr>
        <w:spacing w:after="0" w:line="360" w:lineRule="auto"/>
        <w:rPr>
          <w:sz w:val="24"/>
          <w:szCs w:val="24"/>
        </w:rPr>
      </w:pPr>
      <w:r w:rsidRPr="00113A55">
        <w:rPr>
          <w:noProof/>
          <w:sz w:val="24"/>
          <w:szCs w:val="24"/>
        </w:rPr>
        <w:pict>
          <v:rect id="Rechteck 2" o:spid="_x0000_s1026" style="position:absolute;left:0;text-align:left;margin-left:-7.85pt;margin-top:14.1pt;width:435.75pt;height:119.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YXlgIAAIUFAAAOAAAAZHJzL2Uyb0RvYy54bWysVM1u2zAMvg/YOwi6r3a8eN2MOkXQIsOA&#10;oi3aDj0rshQbk0VNUuJkTz9KctygK3YY5oNMiuTHH5G8uNz3iuyEdR3oms7OckqE5tB0elPT70+r&#10;D58pcZ7phinQoqYH4ejl4v27i8FUooAWVCMsQRDtqsHUtPXeVFnmeCt65s7ACI1CCbZnHlm7yRrL&#10;BkTvVVbk+adsANsYC1w4h7fXSUgXEV9Kwf2dlE54omqKsfl42niuw5ktLli1scy0HR/DYP8QRc86&#10;jU4nqGvmGdna7g+ovuMWHEh/xqHPQMqOi5gDZjPLX2Xz2DIjYi5YHGemMrn/B8tvd/eWdE1NC0o0&#10;6/GJHgRvveA/SBGqMxhXodKjubcj55AMqe6l7cMfkyD7WNHDVFGx94TjZVl+nOdFSQlH2ayczefn&#10;ZUDNXsyNdf6rgJ4EoqYWnyxWku1unE+qR5XgTcOqUwrvWaV0OB2orgl3kbGb9ZWyZMfwvVerHL/R&#10;3YkaOg+mWUgtJRMpf1AiwT4IiSXB8IsYSWxGMcEyzoX2syRqWSOSt/LUWWjfYBEzVRoBA7LEKCfs&#10;EeComUCO2CnvUT+YitjLk3H+t8CS8WQRPYP2k3HfabBvASjMavSc9I9FSqUJVVpDc8CGsZAmyRm+&#10;6vDdbpjz98zi6OCQ4Trwd3hIBUNNYaQoacH+eus+6GNHo5SSAUexpu7nlllBifqmsde/YNuE2Y3M&#10;vDwvkLGnkvWpRG/7K8DXn+HiMTySQd+rIykt9M+4NZbBK4qY5ui7ptzbI3Pl04rAvcPFchnVcF4N&#10;8zf60fAAHqoa+vJp/8ysGZvXY9/fwnFsWfWqh5NusNSw3HqQXWzwl7qO9cZZj40z7qWwTE75qPWy&#10;PRe/AQAA//8DAFBLAwQUAAYACAAAACEAA/tS6eAAAAAKAQAADwAAAGRycy9kb3ducmV2LnhtbEyP&#10;wU6DQBCG7ya+w2ZMvJh2KQZKkKXRJvbQg4nVi7cFRiBlZ8nuUvDtnZ70ODN/vvn+YreYQVzQ+d6S&#10;gs06AoFU26anVsHnx+sqA+GDpkYPllDBD3rYlbc3hc4bO9M7Xk6hFQwhn2sFXQhjLqWvOzTar+2I&#10;xLdv64wOPLpWNk7PDDeDjKMolUb3xB86PeK+w/p8moyC6vDl9tnL4yFMDymjz+0R32al7u+W5ycQ&#10;AZfwF4arPqtDyU6VnajxYlCw2iRbjiqIsxgEB7Ik4S4VL9J0C7Is5P8K5S8AAAD//wMAUEsBAi0A&#10;FAAGAAgAAAAhALaDOJL+AAAA4QEAABMAAAAAAAAAAAAAAAAAAAAAAFtDb250ZW50X1R5cGVzXS54&#10;bWxQSwECLQAUAAYACAAAACEAOP0h/9YAAACUAQAACwAAAAAAAAAAAAAAAAAvAQAAX3JlbHMvLnJl&#10;bHNQSwECLQAUAAYACAAAACEAtl6GF5YCAACFBQAADgAAAAAAAAAAAAAAAAAuAgAAZHJzL2Uyb0Rv&#10;Yy54bWxQSwECLQAUAAYACAAAACEAA/tS6eAAAAAKAQAADwAAAAAAAAAAAAAAAADwBAAAZHJzL2Rv&#10;d25yZXYueG1sUEsFBgAAAAAEAAQA8wAAAP0FAAAAAA==&#10;" filled="f" strokecolor="red" strokeweight="2pt"/>
        </w:pict>
      </w:r>
    </w:p>
    <w:p w:rsidR="00B67477" w:rsidRPr="00663566" w:rsidRDefault="00B67477" w:rsidP="00B67477">
      <w:pPr>
        <w:spacing w:after="0" w:line="360" w:lineRule="auto"/>
      </w:pPr>
      <w:r w:rsidRPr="00663566">
        <w:t>INFO</w:t>
      </w:r>
    </w:p>
    <w:p w:rsidR="00B67477" w:rsidRPr="00663566" w:rsidRDefault="00B67477" w:rsidP="00B67477">
      <w:pPr>
        <w:spacing w:after="0" w:line="360" w:lineRule="auto"/>
      </w:pPr>
      <w:r w:rsidRPr="00663566">
        <w:rPr>
          <w:b/>
        </w:rPr>
        <w:t>Zeche</w:t>
      </w:r>
      <w:r w:rsidRPr="00663566">
        <w:t xml:space="preserve"> = Bergwerk</w:t>
      </w:r>
    </w:p>
    <w:p w:rsidR="00B67477" w:rsidRDefault="00B67477" w:rsidP="00B67477">
      <w:pPr>
        <w:spacing w:after="0" w:line="360" w:lineRule="auto"/>
      </w:pPr>
      <w:r w:rsidRPr="00663566">
        <w:rPr>
          <w:b/>
        </w:rPr>
        <w:t>Subvention</w:t>
      </w:r>
      <w:r w:rsidRPr="00663566">
        <w:t xml:space="preserve"> = von der öffentlichen Hand gewährter Zuschuss zur Unterstützung bestimmter </w:t>
      </w:r>
    </w:p>
    <w:p w:rsidR="00B67477" w:rsidRPr="00663566" w:rsidRDefault="00B67477" w:rsidP="00B67477">
      <w:pPr>
        <w:spacing w:after="0" w:line="360" w:lineRule="auto"/>
      </w:pPr>
      <w:r w:rsidRPr="00663566">
        <w:t>Wirtschaftszweige, einzelner Unternehmen</w:t>
      </w:r>
    </w:p>
    <w:p w:rsidR="00B67477" w:rsidRDefault="00B67477" w:rsidP="00B67477">
      <w:pPr>
        <w:spacing w:after="0" w:line="360" w:lineRule="auto"/>
      </w:pPr>
      <w:r w:rsidRPr="00663566">
        <w:rPr>
          <w:b/>
        </w:rPr>
        <w:t>Schwerindustrie</w:t>
      </w:r>
      <w:r w:rsidRPr="00663566">
        <w:t xml:space="preserve"> = Betriebe der Eisen erzeugenden und Eisen verarbeitenden Industrie sowie </w:t>
      </w:r>
    </w:p>
    <w:p w:rsidR="00B67477" w:rsidRDefault="00B67477" w:rsidP="00B67477">
      <w:pPr>
        <w:spacing w:after="0" w:line="360" w:lineRule="auto"/>
      </w:pPr>
      <w:r w:rsidRPr="00663566">
        <w:t>des Bergbaus</w:t>
      </w:r>
      <w:r w:rsidR="00773692">
        <w:t xml:space="preserve"> (</w:t>
      </w:r>
      <w:r w:rsidR="00773692" w:rsidRPr="00773692">
        <w:rPr>
          <w:smallCaps/>
        </w:rPr>
        <w:t>Duden.de</w:t>
      </w:r>
      <w:r w:rsidR="00773692">
        <w:t>)</w:t>
      </w:r>
    </w:p>
    <w:p w:rsidR="00B67477" w:rsidRDefault="00B67477" w:rsidP="00B67477">
      <w:pPr>
        <w:spacing w:after="0" w:line="360" w:lineRule="auto"/>
      </w:pPr>
    </w:p>
    <w:p w:rsidR="008C0012" w:rsidRPr="00663566" w:rsidRDefault="008C0012" w:rsidP="00B67477">
      <w:pPr>
        <w:spacing w:after="0" w:line="360" w:lineRule="auto"/>
      </w:pPr>
    </w:p>
    <w:p w:rsidR="00B67477" w:rsidRPr="00663566" w:rsidRDefault="00B67477" w:rsidP="00B67477">
      <w:pPr>
        <w:spacing w:after="0" w:line="360" w:lineRule="auto"/>
        <w:rPr>
          <w:b/>
          <w:sz w:val="24"/>
          <w:szCs w:val="24"/>
        </w:rPr>
      </w:pPr>
      <w:r w:rsidRPr="00663566">
        <w:rPr>
          <w:b/>
          <w:sz w:val="24"/>
          <w:szCs w:val="24"/>
        </w:rPr>
        <w:t>Leitfragen: Teil 1</w:t>
      </w:r>
    </w:p>
    <w:p w:rsidR="00B67477" w:rsidRPr="00663566" w:rsidRDefault="00B67477" w:rsidP="00B67477">
      <w:pPr>
        <w:tabs>
          <w:tab w:val="left" w:pos="426"/>
        </w:tabs>
        <w:spacing w:after="0" w:line="360" w:lineRule="auto"/>
        <w:rPr>
          <w:sz w:val="24"/>
          <w:szCs w:val="24"/>
        </w:rPr>
      </w:pPr>
      <w:r w:rsidRPr="00663566">
        <w:rPr>
          <w:sz w:val="24"/>
          <w:szCs w:val="24"/>
        </w:rPr>
        <w:t>1)</w:t>
      </w:r>
      <w:r w:rsidRPr="00663566">
        <w:rPr>
          <w:sz w:val="24"/>
          <w:szCs w:val="24"/>
        </w:rPr>
        <w:tab/>
        <w:t>Wann begann die Krise im Ruhrgebiet?</w:t>
      </w:r>
    </w:p>
    <w:p w:rsidR="00B67477" w:rsidRPr="00663566" w:rsidRDefault="00B67477" w:rsidP="00B67477">
      <w:pPr>
        <w:tabs>
          <w:tab w:val="left" w:pos="426"/>
        </w:tabs>
        <w:spacing w:after="0" w:line="360" w:lineRule="auto"/>
        <w:rPr>
          <w:sz w:val="24"/>
          <w:szCs w:val="24"/>
        </w:rPr>
      </w:pPr>
      <w:r w:rsidRPr="00663566">
        <w:rPr>
          <w:sz w:val="24"/>
          <w:szCs w:val="24"/>
        </w:rPr>
        <w:t>2)</w:t>
      </w:r>
      <w:r w:rsidRPr="00663566">
        <w:rPr>
          <w:sz w:val="24"/>
          <w:szCs w:val="24"/>
        </w:rPr>
        <w:tab/>
        <w:t>Was waren die entscheidenden Gründe für den Einbruch der Ruhrkohle?</w:t>
      </w:r>
    </w:p>
    <w:p w:rsidR="00B67477" w:rsidRPr="00663566" w:rsidRDefault="00B67477" w:rsidP="00B67477">
      <w:pPr>
        <w:tabs>
          <w:tab w:val="left" w:pos="426"/>
        </w:tabs>
        <w:spacing w:after="0" w:line="360" w:lineRule="auto"/>
        <w:rPr>
          <w:sz w:val="24"/>
          <w:szCs w:val="24"/>
        </w:rPr>
      </w:pPr>
      <w:r w:rsidRPr="00663566">
        <w:rPr>
          <w:sz w:val="24"/>
          <w:szCs w:val="24"/>
        </w:rPr>
        <w:t>3)</w:t>
      </w:r>
      <w:r w:rsidRPr="00663566">
        <w:rPr>
          <w:sz w:val="24"/>
          <w:szCs w:val="24"/>
        </w:rPr>
        <w:tab/>
        <w:t>Wie wurde versucht, die Ruhrkohle zu „retten“?</w:t>
      </w:r>
    </w:p>
    <w:p w:rsidR="00B67477" w:rsidRPr="00663566" w:rsidRDefault="00B67477" w:rsidP="00B67477">
      <w:pPr>
        <w:tabs>
          <w:tab w:val="left" w:pos="426"/>
        </w:tabs>
        <w:spacing w:after="0" w:line="360" w:lineRule="auto"/>
        <w:rPr>
          <w:sz w:val="24"/>
          <w:szCs w:val="24"/>
        </w:rPr>
      </w:pPr>
      <w:r w:rsidRPr="00663566">
        <w:rPr>
          <w:sz w:val="24"/>
          <w:szCs w:val="24"/>
        </w:rPr>
        <w:t>4)</w:t>
      </w:r>
      <w:r w:rsidRPr="00663566">
        <w:rPr>
          <w:sz w:val="24"/>
          <w:szCs w:val="24"/>
        </w:rPr>
        <w:tab/>
        <w:t xml:space="preserve">Wie sollte die Aufgabenverteilung einer eigentlichen Metropole </w:t>
      </w:r>
      <w:proofErr w:type="gramStart"/>
      <w:r w:rsidRPr="00663566">
        <w:rPr>
          <w:sz w:val="24"/>
          <w:szCs w:val="24"/>
        </w:rPr>
        <w:t>aussehen</w:t>
      </w:r>
      <w:proofErr w:type="gramEnd"/>
      <w:r w:rsidRPr="00663566">
        <w:rPr>
          <w:sz w:val="24"/>
          <w:szCs w:val="24"/>
        </w:rPr>
        <w:t>?</w:t>
      </w:r>
    </w:p>
    <w:p w:rsidR="00B67477" w:rsidRPr="00EC04B1" w:rsidRDefault="00B67477" w:rsidP="00B67477">
      <w:pPr>
        <w:tabs>
          <w:tab w:val="left" w:pos="426"/>
        </w:tabs>
        <w:spacing w:after="0" w:line="360" w:lineRule="auto"/>
        <w:rPr>
          <w:sz w:val="24"/>
          <w:szCs w:val="24"/>
        </w:rPr>
      </w:pPr>
      <w:r w:rsidRPr="00663566">
        <w:rPr>
          <w:sz w:val="24"/>
          <w:szCs w:val="24"/>
        </w:rPr>
        <w:t>5)</w:t>
      </w:r>
      <w:r w:rsidRPr="00663566">
        <w:rPr>
          <w:sz w:val="24"/>
          <w:szCs w:val="24"/>
        </w:rPr>
        <w:tab/>
        <w:t>Welche Struktur fand man hingegen im Ruhrgebiet vor?</w:t>
      </w:r>
    </w:p>
    <w:p w:rsidR="00B67477" w:rsidRDefault="00B67477" w:rsidP="00B67477">
      <w:pPr>
        <w:rPr>
          <w:sz w:val="24"/>
          <w:szCs w:val="24"/>
        </w:rPr>
      </w:pPr>
      <w:r>
        <w:rPr>
          <w:sz w:val="24"/>
          <w:szCs w:val="24"/>
        </w:rPr>
        <w:br w:type="page"/>
      </w:r>
    </w:p>
    <w:p w:rsidR="00B67477" w:rsidRDefault="00B67477" w:rsidP="00B67477">
      <w:pPr>
        <w:spacing w:after="0" w:line="360" w:lineRule="auto"/>
        <w:rPr>
          <w:b/>
          <w:sz w:val="24"/>
          <w:szCs w:val="24"/>
        </w:rPr>
      </w:pPr>
      <w:r w:rsidRPr="00AD7DA2">
        <w:rPr>
          <w:b/>
          <w:sz w:val="24"/>
          <w:szCs w:val="24"/>
        </w:rPr>
        <w:lastRenderedPageBreak/>
        <w:t>TEXT</w:t>
      </w:r>
      <w:r>
        <w:rPr>
          <w:b/>
          <w:sz w:val="24"/>
          <w:szCs w:val="24"/>
        </w:rPr>
        <w:t xml:space="preserve"> B</w:t>
      </w:r>
      <w:r w:rsidRPr="00AD7DA2">
        <w:rPr>
          <w:b/>
          <w:sz w:val="24"/>
          <w:szCs w:val="24"/>
        </w:rPr>
        <w:t>: NIE</w:t>
      </w:r>
      <w:r>
        <w:rPr>
          <w:b/>
          <w:sz w:val="24"/>
          <w:szCs w:val="24"/>
        </w:rPr>
        <w:t>DERGANG DES RUHRGEBIETS</w:t>
      </w:r>
    </w:p>
    <w:p w:rsidR="00B67477" w:rsidRPr="00106C7B" w:rsidRDefault="00B67477" w:rsidP="00B67477">
      <w:pPr>
        <w:spacing w:after="0" w:line="360" w:lineRule="auto"/>
        <w:rPr>
          <w:b/>
          <w:sz w:val="24"/>
          <w:szCs w:val="24"/>
        </w:rPr>
      </w:pPr>
      <w:r w:rsidRPr="00106C7B">
        <w:rPr>
          <w:b/>
          <w:sz w:val="24"/>
          <w:szCs w:val="24"/>
        </w:rPr>
        <w:t>Großindustrie fördern - die vermeintliche Lösung</w:t>
      </w:r>
    </w:p>
    <w:p w:rsidR="00B67477" w:rsidRPr="00EC04B1" w:rsidRDefault="00B67477" w:rsidP="00B67477">
      <w:pPr>
        <w:spacing w:after="0" w:line="360" w:lineRule="auto"/>
        <w:rPr>
          <w:sz w:val="24"/>
          <w:szCs w:val="24"/>
        </w:rPr>
      </w:pPr>
      <w:r w:rsidRPr="00EC04B1">
        <w:rPr>
          <w:sz w:val="24"/>
          <w:szCs w:val="24"/>
        </w:rPr>
        <w:t xml:space="preserve">Das Ruhrgebiet lebte traditionell von der Großindustrie. Schon in den 60er Jahren wurde Opel mit Fördermitteln in Bochum angesiedelt. Das brachte Arbeit für über 20.000 Beschäftigte, viele davon ehemalige </w:t>
      </w:r>
      <w:r w:rsidRPr="00AD7DA2">
        <w:rPr>
          <w:sz w:val="24"/>
          <w:szCs w:val="24"/>
        </w:rPr>
        <w:t>Kumpel</w:t>
      </w:r>
      <w:r>
        <w:rPr>
          <w:sz w:val="24"/>
          <w:szCs w:val="24"/>
        </w:rPr>
        <w:t xml:space="preserve"> (=Bergmann)</w:t>
      </w:r>
      <w:r w:rsidRPr="00EC04B1">
        <w:rPr>
          <w:sz w:val="24"/>
          <w:szCs w:val="24"/>
        </w:rPr>
        <w:t xml:space="preserve">. Klaus Ruhnau blieb Bergmann. Sein Bruder Edgar wechselte dagegen in eine der vermeintlichen Zukunftsbranchen: Die Firma Siemens hatte in Kamp </w:t>
      </w:r>
      <w:proofErr w:type="spellStart"/>
      <w:r w:rsidRPr="00EC04B1">
        <w:rPr>
          <w:sz w:val="24"/>
          <w:szCs w:val="24"/>
        </w:rPr>
        <w:t>Lintfort</w:t>
      </w:r>
      <w:proofErr w:type="spellEnd"/>
      <w:r w:rsidRPr="00EC04B1">
        <w:rPr>
          <w:sz w:val="24"/>
          <w:szCs w:val="24"/>
        </w:rPr>
        <w:t xml:space="preserve"> eine Fertigungsstraße für Mobiltelefone aufgebaut. Hier gab es Arbeit für mehrere Tausend Beschäftigte.</w:t>
      </w:r>
    </w:p>
    <w:p w:rsidR="00B67477" w:rsidRPr="00EC04B1" w:rsidRDefault="00B67477" w:rsidP="00B67477">
      <w:pPr>
        <w:spacing w:after="0" w:line="360" w:lineRule="auto"/>
        <w:rPr>
          <w:sz w:val="24"/>
          <w:szCs w:val="24"/>
        </w:rPr>
      </w:pPr>
    </w:p>
    <w:p w:rsidR="00B67477" w:rsidRPr="00106C7B" w:rsidRDefault="00B67477" w:rsidP="00B67477">
      <w:pPr>
        <w:spacing w:after="0" w:line="360" w:lineRule="auto"/>
        <w:rPr>
          <w:b/>
          <w:sz w:val="24"/>
          <w:szCs w:val="24"/>
        </w:rPr>
      </w:pPr>
      <w:r w:rsidRPr="00106C7B">
        <w:rPr>
          <w:b/>
          <w:sz w:val="24"/>
          <w:szCs w:val="24"/>
        </w:rPr>
        <w:t>Der Zusammenbruch der großen Förderprojekte</w:t>
      </w:r>
    </w:p>
    <w:p w:rsidR="00B67477" w:rsidRPr="00EC04B1" w:rsidRDefault="00B67477" w:rsidP="00B67477">
      <w:pPr>
        <w:spacing w:after="0" w:line="360" w:lineRule="auto"/>
        <w:rPr>
          <w:sz w:val="24"/>
          <w:szCs w:val="24"/>
        </w:rPr>
      </w:pPr>
      <w:r>
        <w:rPr>
          <w:sz w:val="24"/>
          <w:szCs w:val="24"/>
        </w:rPr>
        <w:t>Nun</w:t>
      </w:r>
      <w:r w:rsidRPr="00EC04B1">
        <w:rPr>
          <w:sz w:val="24"/>
          <w:szCs w:val="24"/>
        </w:rPr>
        <w:t xml:space="preserve"> ließ sich jedoch nicht nur Kohle anderswo billiger produzieren </w:t>
      </w:r>
      <w:r>
        <w:rPr>
          <w:sz w:val="24"/>
          <w:szCs w:val="24"/>
        </w:rPr>
        <w:t>–</w:t>
      </w:r>
      <w:r w:rsidRPr="00EC04B1">
        <w:rPr>
          <w:sz w:val="24"/>
          <w:szCs w:val="24"/>
        </w:rPr>
        <w:t xml:space="preserve"> </w:t>
      </w:r>
      <w:r>
        <w:rPr>
          <w:sz w:val="24"/>
          <w:szCs w:val="24"/>
        </w:rPr>
        <w:t xml:space="preserve">sondern </w:t>
      </w:r>
      <w:r w:rsidRPr="00EC04B1">
        <w:rPr>
          <w:sz w:val="24"/>
          <w:szCs w:val="24"/>
        </w:rPr>
        <w:t xml:space="preserve">auch Autos. </w:t>
      </w:r>
      <w:r>
        <w:rPr>
          <w:sz w:val="24"/>
          <w:szCs w:val="24"/>
        </w:rPr>
        <w:t>Die</w:t>
      </w:r>
      <w:r w:rsidRPr="00EC04B1">
        <w:rPr>
          <w:sz w:val="24"/>
          <w:szCs w:val="24"/>
        </w:rPr>
        <w:t xml:space="preserve"> Arbeit</w:t>
      </w:r>
      <w:r>
        <w:rPr>
          <w:sz w:val="24"/>
          <w:szCs w:val="24"/>
        </w:rPr>
        <w:t xml:space="preserve"> wurde</w:t>
      </w:r>
      <w:r w:rsidRPr="00EC04B1">
        <w:rPr>
          <w:sz w:val="24"/>
          <w:szCs w:val="24"/>
        </w:rPr>
        <w:t xml:space="preserve"> inzwischen zum großen Teil von Maschinen erledigt. Bei Opel mussten Tausende gehen - auch viele ehemalige Kumpel. Und den Verbliebenen droht </w:t>
      </w:r>
      <w:r>
        <w:rPr>
          <w:sz w:val="24"/>
          <w:szCs w:val="24"/>
        </w:rPr>
        <w:t xml:space="preserve">nun </w:t>
      </w:r>
      <w:r w:rsidRPr="00EC04B1">
        <w:rPr>
          <w:sz w:val="24"/>
          <w:szCs w:val="24"/>
        </w:rPr>
        <w:t xml:space="preserve">die komplette Schließung des Werks. Auch der Mobiltelefonsparte von Siemens machte die Konkurrenz aus dem Ausland zu schaffen. </w:t>
      </w:r>
      <w:r>
        <w:rPr>
          <w:sz w:val="24"/>
          <w:szCs w:val="24"/>
        </w:rPr>
        <w:t>2006</w:t>
      </w:r>
      <w:r w:rsidRPr="00EC04B1">
        <w:rPr>
          <w:sz w:val="24"/>
          <w:szCs w:val="24"/>
        </w:rPr>
        <w:t xml:space="preserve"> wurde das </w:t>
      </w:r>
      <w:r>
        <w:rPr>
          <w:sz w:val="24"/>
          <w:szCs w:val="24"/>
        </w:rPr>
        <w:t>Siemens-</w:t>
      </w:r>
      <w:r w:rsidRPr="00EC04B1">
        <w:rPr>
          <w:sz w:val="24"/>
          <w:szCs w:val="24"/>
        </w:rPr>
        <w:t xml:space="preserve">Werk in Kamp </w:t>
      </w:r>
      <w:proofErr w:type="spellStart"/>
      <w:r w:rsidRPr="00EC04B1">
        <w:rPr>
          <w:sz w:val="24"/>
          <w:szCs w:val="24"/>
        </w:rPr>
        <w:t>Lintfort</w:t>
      </w:r>
      <w:proofErr w:type="spellEnd"/>
      <w:r w:rsidRPr="00EC04B1">
        <w:rPr>
          <w:sz w:val="24"/>
          <w:szCs w:val="24"/>
        </w:rPr>
        <w:t xml:space="preserve"> geschlossen. Die Technologie ging nach Fernost und Edgar Ruhnau verlor mit dreitausend anderen seine Arbeit. Die mit Steuergeld geförderten Großprojekte im Ruhrgebiet brachten </w:t>
      </w:r>
      <w:r>
        <w:rPr>
          <w:sz w:val="24"/>
          <w:szCs w:val="24"/>
        </w:rPr>
        <w:t xml:space="preserve">also </w:t>
      </w:r>
      <w:r w:rsidRPr="00EC04B1">
        <w:rPr>
          <w:sz w:val="24"/>
          <w:szCs w:val="24"/>
        </w:rPr>
        <w:t>nicht den gewünschten Erfolg: Heute durchzieht das ganze Ruhrgebiet - ungefähr entlang der Autobahn 40 - eine Armutsgrenze. Südlich wohnen die Reichen. Nördlich lebt nur, wer hier leben muss. Es gibt so viele Arbeitslose, dass die Kinder in manchen Vierteln niema</w:t>
      </w:r>
      <w:r>
        <w:rPr>
          <w:sz w:val="24"/>
          <w:szCs w:val="24"/>
        </w:rPr>
        <w:t>nden mehr kennen, der arbeitet.</w:t>
      </w:r>
    </w:p>
    <w:p w:rsidR="00B67477" w:rsidRDefault="00B67477" w:rsidP="00B67477">
      <w:pPr>
        <w:spacing w:after="0" w:line="360" w:lineRule="auto"/>
        <w:rPr>
          <w:sz w:val="24"/>
          <w:szCs w:val="24"/>
        </w:rPr>
      </w:pPr>
    </w:p>
    <w:p w:rsidR="00B67477" w:rsidRDefault="00B67477" w:rsidP="00B67477">
      <w:pPr>
        <w:spacing w:after="0" w:line="360" w:lineRule="auto"/>
        <w:rPr>
          <w:sz w:val="24"/>
          <w:szCs w:val="24"/>
        </w:rPr>
      </w:pPr>
    </w:p>
    <w:p w:rsidR="00B67477" w:rsidRPr="00AD7DA2" w:rsidRDefault="00B67477" w:rsidP="00B67477">
      <w:pPr>
        <w:spacing w:after="0" w:line="360" w:lineRule="auto"/>
        <w:rPr>
          <w:b/>
          <w:sz w:val="24"/>
          <w:szCs w:val="24"/>
        </w:rPr>
      </w:pPr>
      <w:r w:rsidRPr="00AD7DA2">
        <w:rPr>
          <w:b/>
          <w:sz w:val="24"/>
          <w:szCs w:val="24"/>
        </w:rPr>
        <w:t>Leitfragen: Teil 2</w:t>
      </w:r>
    </w:p>
    <w:p w:rsidR="00B67477" w:rsidRPr="00F25C98" w:rsidRDefault="00B67477" w:rsidP="00B67477">
      <w:pPr>
        <w:pStyle w:val="Listenabsatz"/>
        <w:numPr>
          <w:ilvl w:val="0"/>
          <w:numId w:val="1"/>
        </w:numPr>
        <w:spacing w:after="0" w:line="360" w:lineRule="auto"/>
        <w:ind w:left="426"/>
        <w:rPr>
          <w:rFonts w:ascii="Times New Roman" w:hAnsi="Times New Roman" w:cs="Times New Roman"/>
          <w:sz w:val="24"/>
          <w:szCs w:val="24"/>
        </w:rPr>
      </w:pPr>
      <w:r w:rsidRPr="00F25C98">
        <w:rPr>
          <w:rFonts w:ascii="Times New Roman" w:hAnsi="Times New Roman" w:cs="Times New Roman"/>
          <w:sz w:val="24"/>
          <w:szCs w:val="24"/>
        </w:rPr>
        <w:t>Was sollte die Lösung für die Kohle- und Stahlkrise sein?</w:t>
      </w:r>
    </w:p>
    <w:p w:rsidR="00B67477" w:rsidRPr="00F25C98" w:rsidRDefault="00B67477" w:rsidP="00B67477">
      <w:pPr>
        <w:pStyle w:val="Listenabsatz"/>
        <w:numPr>
          <w:ilvl w:val="0"/>
          <w:numId w:val="1"/>
        </w:numPr>
        <w:spacing w:after="0" w:line="360" w:lineRule="auto"/>
        <w:ind w:left="426"/>
        <w:rPr>
          <w:rFonts w:ascii="Times New Roman" w:hAnsi="Times New Roman" w:cs="Times New Roman"/>
          <w:sz w:val="24"/>
          <w:szCs w:val="24"/>
        </w:rPr>
      </w:pPr>
      <w:r w:rsidRPr="00F25C98">
        <w:rPr>
          <w:rFonts w:ascii="Times New Roman" w:hAnsi="Times New Roman" w:cs="Times New Roman"/>
          <w:sz w:val="24"/>
          <w:szCs w:val="24"/>
        </w:rPr>
        <w:t>Welche Betriebe wurden angesiedelt (Beispiele)?</w:t>
      </w:r>
    </w:p>
    <w:p w:rsidR="00B67477" w:rsidRDefault="00B67477" w:rsidP="00B67477">
      <w:pPr>
        <w:pStyle w:val="Listenabsatz"/>
        <w:numPr>
          <w:ilvl w:val="0"/>
          <w:numId w:val="1"/>
        </w:numPr>
        <w:spacing w:after="0" w:line="360" w:lineRule="auto"/>
        <w:ind w:left="426"/>
        <w:rPr>
          <w:rFonts w:ascii="Times New Roman" w:hAnsi="Times New Roman" w:cs="Times New Roman"/>
          <w:sz w:val="24"/>
          <w:szCs w:val="24"/>
        </w:rPr>
      </w:pPr>
      <w:r w:rsidRPr="00F25C98">
        <w:rPr>
          <w:rFonts w:ascii="Times New Roman" w:hAnsi="Times New Roman" w:cs="Times New Roman"/>
          <w:sz w:val="24"/>
          <w:szCs w:val="24"/>
        </w:rPr>
        <w:t>Welchem Problem müssen sich die ange</w:t>
      </w:r>
      <w:r>
        <w:rPr>
          <w:rFonts w:ascii="Times New Roman" w:hAnsi="Times New Roman" w:cs="Times New Roman"/>
          <w:sz w:val="24"/>
          <w:szCs w:val="24"/>
        </w:rPr>
        <w:t>siedelten Firmen heute stellen?</w:t>
      </w:r>
    </w:p>
    <w:p w:rsidR="00B67477" w:rsidRPr="00F25C98" w:rsidRDefault="00B67477" w:rsidP="00B67477">
      <w:pPr>
        <w:pStyle w:val="Listenabsatz"/>
        <w:numPr>
          <w:ilvl w:val="0"/>
          <w:numId w:val="1"/>
        </w:numPr>
        <w:spacing w:after="0" w:line="360" w:lineRule="auto"/>
        <w:ind w:left="426"/>
        <w:rPr>
          <w:rFonts w:ascii="Times New Roman" w:hAnsi="Times New Roman" w:cs="Times New Roman"/>
          <w:sz w:val="24"/>
          <w:szCs w:val="24"/>
        </w:rPr>
      </w:pPr>
      <w:r w:rsidRPr="00F25C98">
        <w:rPr>
          <w:rFonts w:ascii="Times New Roman" w:hAnsi="Times New Roman" w:cs="Times New Roman"/>
          <w:sz w:val="24"/>
          <w:szCs w:val="24"/>
        </w:rPr>
        <w:t>Waren die Förderprojekte erfolgreich?</w:t>
      </w:r>
    </w:p>
    <w:p w:rsidR="00B67477" w:rsidRPr="00F25C98" w:rsidRDefault="00B67477" w:rsidP="00B67477">
      <w:pPr>
        <w:pStyle w:val="Listenabsatz"/>
        <w:numPr>
          <w:ilvl w:val="0"/>
          <w:numId w:val="1"/>
        </w:numPr>
        <w:spacing w:after="0" w:line="360" w:lineRule="auto"/>
        <w:ind w:left="426"/>
        <w:rPr>
          <w:rFonts w:ascii="Times New Roman" w:hAnsi="Times New Roman" w:cs="Times New Roman"/>
          <w:sz w:val="24"/>
          <w:szCs w:val="24"/>
        </w:rPr>
      </w:pPr>
      <w:r w:rsidRPr="00F25C98">
        <w:rPr>
          <w:rFonts w:ascii="Times New Roman" w:hAnsi="Times New Roman" w:cs="Times New Roman"/>
          <w:sz w:val="24"/>
          <w:szCs w:val="24"/>
        </w:rPr>
        <w:t>Beschreibe</w:t>
      </w:r>
      <w:r w:rsidR="00773692">
        <w:rPr>
          <w:rFonts w:ascii="Times New Roman" w:hAnsi="Times New Roman" w:cs="Times New Roman"/>
          <w:sz w:val="24"/>
          <w:szCs w:val="24"/>
        </w:rPr>
        <w:t xml:space="preserve"> kurz</w:t>
      </w:r>
      <w:r w:rsidRPr="00F25C98">
        <w:rPr>
          <w:rFonts w:ascii="Times New Roman" w:hAnsi="Times New Roman" w:cs="Times New Roman"/>
          <w:sz w:val="24"/>
          <w:szCs w:val="24"/>
        </w:rPr>
        <w:t xml:space="preserve"> die Lebenssituation im Ruhrgebiet heute!</w:t>
      </w:r>
    </w:p>
    <w:p w:rsidR="00B67477" w:rsidRPr="00AF6C27" w:rsidRDefault="00B67477" w:rsidP="00CC6B3B">
      <w:pPr>
        <w:spacing w:after="0" w:line="288" w:lineRule="auto"/>
        <w:jc w:val="left"/>
        <w:rPr>
          <w:lang w:val="de-AT"/>
        </w:rPr>
      </w:pPr>
    </w:p>
    <w:p w:rsidR="001516C3" w:rsidRPr="00AF6C27" w:rsidRDefault="00AF6C27" w:rsidP="00CC6B3B">
      <w:pPr>
        <w:spacing w:after="0" w:line="288" w:lineRule="auto"/>
        <w:jc w:val="left"/>
        <w:rPr>
          <w:i/>
          <w:sz w:val="22"/>
          <w:szCs w:val="22"/>
          <w:lang w:val="de-AT"/>
        </w:rPr>
      </w:pPr>
      <w:r w:rsidRPr="00AF6C27">
        <w:rPr>
          <w:i/>
          <w:sz w:val="22"/>
          <w:szCs w:val="22"/>
          <w:lang w:val="de-AT"/>
        </w:rPr>
        <w:t xml:space="preserve">Textarbeit – </w:t>
      </w:r>
      <w:r w:rsidR="00AE4623" w:rsidRPr="00AF6C27">
        <w:rPr>
          <w:i/>
          <w:sz w:val="22"/>
          <w:szCs w:val="22"/>
          <w:lang w:val="de-AT"/>
        </w:rPr>
        <w:t>Erwartungshorizont:</w:t>
      </w:r>
    </w:p>
    <w:p w:rsidR="001516C3" w:rsidRDefault="00AE4623" w:rsidP="00CC6B3B">
      <w:pPr>
        <w:spacing w:after="0" w:line="288" w:lineRule="auto"/>
        <w:jc w:val="left"/>
        <w:rPr>
          <w:sz w:val="22"/>
          <w:szCs w:val="22"/>
          <w:lang w:val="de-AT"/>
        </w:rPr>
      </w:pPr>
      <w:r w:rsidRPr="00AF6C27">
        <w:rPr>
          <w:sz w:val="22"/>
          <w:szCs w:val="22"/>
          <w:lang w:val="de-AT"/>
        </w:rPr>
        <w:t>Anhand des Fallbeispiels der Bergmann</w:t>
      </w:r>
      <w:r w:rsidR="00773692">
        <w:rPr>
          <w:sz w:val="22"/>
          <w:szCs w:val="22"/>
          <w:lang w:val="de-AT"/>
        </w:rPr>
        <w:t>s</w:t>
      </w:r>
      <w:r w:rsidRPr="00AF6C27">
        <w:rPr>
          <w:sz w:val="22"/>
          <w:szCs w:val="22"/>
          <w:lang w:val="de-AT"/>
        </w:rPr>
        <w:t>familie können sich die S/S besser in die Lage der Menschen vor Ort hineinversetzen</w:t>
      </w:r>
      <w:r w:rsidR="00C669E4" w:rsidRPr="00AF6C27">
        <w:rPr>
          <w:sz w:val="22"/>
          <w:szCs w:val="22"/>
          <w:lang w:val="de-AT"/>
        </w:rPr>
        <w:t>. Es wird erwartet, dass die S/S verstehen</w:t>
      </w:r>
      <w:r w:rsidR="00773692">
        <w:rPr>
          <w:sz w:val="22"/>
          <w:szCs w:val="22"/>
          <w:lang w:val="de-AT"/>
        </w:rPr>
        <w:t>,</w:t>
      </w:r>
      <w:r w:rsidR="00C669E4" w:rsidRPr="00AF6C27">
        <w:rPr>
          <w:sz w:val="22"/>
          <w:szCs w:val="22"/>
          <w:lang w:val="de-AT"/>
        </w:rPr>
        <w:t xml:space="preserve"> mit welchen Problemen die Menschen </w:t>
      </w:r>
      <w:r w:rsidRPr="00AF6C27">
        <w:rPr>
          <w:sz w:val="22"/>
          <w:szCs w:val="22"/>
          <w:lang w:val="de-AT"/>
        </w:rPr>
        <w:t>konfrontiert werden</w:t>
      </w:r>
      <w:r w:rsidR="0081039B">
        <w:rPr>
          <w:sz w:val="22"/>
          <w:szCs w:val="22"/>
          <w:lang w:val="de-AT"/>
        </w:rPr>
        <w:t xml:space="preserve"> (Arbeitslosigkeit)</w:t>
      </w:r>
      <w:r w:rsidRPr="00AF6C27">
        <w:rPr>
          <w:sz w:val="22"/>
          <w:szCs w:val="22"/>
          <w:lang w:val="de-AT"/>
        </w:rPr>
        <w:t xml:space="preserve">. Die S/S </w:t>
      </w:r>
      <w:r w:rsidR="00C669E4" w:rsidRPr="00AF6C27">
        <w:rPr>
          <w:sz w:val="22"/>
          <w:szCs w:val="22"/>
          <w:lang w:val="de-AT"/>
        </w:rPr>
        <w:t>sollen außerdem erarbeiten</w:t>
      </w:r>
      <w:r w:rsidRPr="00AF6C27">
        <w:rPr>
          <w:sz w:val="22"/>
          <w:szCs w:val="22"/>
          <w:lang w:val="de-AT"/>
        </w:rPr>
        <w:t xml:space="preserve">, was zur Krise geführt hat und wie sie versucht wurde zu lösen. </w:t>
      </w:r>
      <w:r w:rsidR="001516C3" w:rsidRPr="00AF6C27">
        <w:rPr>
          <w:sz w:val="22"/>
          <w:szCs w:val="22"/>
          <w:lang w:val="de-AT"/>
        </w:rPr>
        <w:t xml:space="preserve">Die Leitfragen zeigen, was die S/S nach Erarbeitung des Partnerpuzzles wissen sollen und sind </w:t>
      </w:r>
      <w:r w:rsidR="00C669E4" w:rsidRPr="00AF6C27">
        <w:rPr>
          <w:sz w:val="22"/>
          <w:szCs w:val="22"/>
          <w:lang w:val="de-AT"/>
        </w:rPr>
        <w:t xml:space="preserve">somit </w:t>
      </w:r>
      <w:r w:rsidR="001516C3" w:rsidRPr="00AF6C27">
        <w:rPr>
          <w:sz w:val="22"/>
          <w:szCs w:val="22"/>
          <w:lang w:val="de-AT"/>
        </w:rPr>
        <w:t>der Erwartungshorizont der Lehrperson.</w:t>
      </w:r>
    </w:p>
    <w:p w:rsidR="004C4037" w:rsidRDefault="00737975" w:rsidP="009D0291">
      <w:pPr>
        <w:spacing w:after="0" w:line="360" w:lineRule="auto"/>
        <w:rPr>
          <w:color w:val="000000"/>
          <w:sz w:val="24"/>
          <w:szCs w:val="24"/>
        </w:rPr>
      </w:pPr>
      <w:r>
        <w:rPr>
          <w:b/>
          <w:color w:val="000000"/>
          <w:sz w:val="24"/>
          <w:szCs w:val="24"/>
          <w:u w:val="single"/>
        </w:rPr>
        <w:lastRenderedPageBreak/>
        <w:t>2. Unterrichtse</w:t>
      </w:r>
      <w:r w:rsidR="009D0291" w:rsidRPr="00547A64">
        <w:rPr>
          <w:b/>
          <w:color w:val="000000"/>
          <w:sz w:val="24"/>
          <w:szCs w:val="24"/>
          <w:u w:val="single"/>
        </w:rPr>
        <w:t>inheit</w:t>
      </w:r>
      <w:r w:rsidR="009D0291" w:rsidRPr="00935A4B">
        <w:rPr>
          <w:color w:val="000000"/>
          <w:sz w:val="24"/>
          <w:szCs w:val="24"/>
        </w:rPr>
        <w:t xml:space="preserve">: </w:t>
      </w:r>
    </w:p>
    <w:p w:rsidR="008A1B4C" w:rsidRDefault="004C4037" w:rsidP="004C4037">
      <w:pPr>
        <w:spacing w:after="0" w:line="360" w:lineRule="auto"/>
        <w:jc w:val="left"/>
        <w:rPr>
          <w:color w:val="000000"/>
          <w:sz w:val="24"/>
          <w:szCs w:val="24"/>
        </w:rPr>
      </w:pPr>
      <w:r w:rsidRPr="008A1B4C">
        <w:rPr>
          <w:i/>
          <w:color w:val="000000"/>
          <w:sz w:val="24"/>
          <w:szCs w:val="24"/>
        </w:rPr>
        <w:t>Gruppen-</w:t>
      </w:r>
      <w:proofErr w:type="spellStart"/>
      <w:r w:rsidRPr="008A1B4C">
        <w:rPr>
          <w:i/>
          <w:color w:val="000000"/>
          <w:sz w:val="24"/>
          <w:szCs w:val="24"/>
        </w:rPr>
        <w:t>Mindmap</w:t>
      </w:r>
      <w:proofErr w:type="spellEnd"/>
      <w:r w:rsidRPr="008A1B4C">
        <w:rPr>
          <w:i/>
          <w:color w:val="000000"/>
          <w:sz w:val="24"/>
          <w:szCs w:val="24"/>
        </w:rPr>
        <w:t xml:space="preserve"> - Erwartungshorizont</w:t>
      </w:r>
      <w:r w:rsidRPr="008A1B4C">
        <w:rPr>
          <w:i/>
          <w:color w:val="000000"/>
          <w:sz w:val="24"/>
          <w:szCs w:val="24"/>
        </w:rPr>
        <w:br/>
      </w:r>
      <w:r>
        <w:rPr>
          <w:color w:val="000000"/>
          <w:sz w:val="24"/>
          <w:szCs w:val="24"/>
        </w:rPr>
        <w:t>Am Beginn der Stunde sollen sich die S/S in 5er Gruppen noch einmal kurz Gedanken zur letzten Stunde bezüglich Gründe und Auswirkungen de</w:t>
      </w:r>
      <w:r w:rsidR="0081039B">
        <w:rPr>
          <w:color w:val="000000"/>
          <w:sz w:val="24"/>
          <w:szCs w:val="24"/>
        </w:rPr>
        <w:t>r Kohle- und Stahlkrise machen und eine Gruppen-</w:t>
      </w:r>
      <w:proofErr w:type="spellStart"/>
      <w:r>
        <w:rPr>
          <w:color w:val="000000"/>
          <w:sz w:val="24"/>
          <w:szCs w:val="24"/>
        </w:rPr>
        <w:t>Mindmap</w:t>
      </w:r>
      <w:proofErr w:type="spellEnd"/>
      <w:r>
        <w:rPr>
          <w:color w:val="000000"/>
          <w:sz w:val="24"/>
          <w:szCs w:val="24"/>
        </w:rPr>
        <w:t xml:space="preserve"> </w:t>
      </w:r>
      <w:r w:rsidR="0081039B">
        <w:rPr>
          <w:color w:val="000000"/>
          <w:sz w:val="24"/>
          <w:szCs w:val="24"/>
        </w:rPr>
        <w:t>zeichnen.</w:t>
      </w:r>
      <w:r w:rsidR="008A1B4C">
        <w:rPr>
          <w:color w:val="000000"/>
          <w:sz w:val="24"/>
          <w:szCs w:val="24"/>
        </w:rPr>
        <w:t xml:space="preserve"> </w:t>
      </w:r>
      <w:r>
        <w:rPr>
          <w:color w:val="000000"/>
          <w:sz w:val="24"/>
          <w:szCs w:val="24"/>
        </w:rPr>
        <w:t xml:space="preserve">In einem L/S- Gespräch sollen wichtige Gründe und Auswirkungen angesprochen werden wie z. B.: </w:t>
      </w:r>
    </w:p>
    <w:p w:rsidR="00D951E2" w:rsidRPr="0081039B" w:rsidRDefault="00D951E2" w:rsidP="00D951E2">
      <w:pPr>
        <w:pStyle w:val="Listenabsatz"/>
        <w:numPr>
          <w:ilvl w:val="0"/>
          <w:numId w:val="7"/>
        </w:numPr>
        <w:spacing w:after="0" w:line="360" w:lineRule="auto"/>
        <w:rPr>
          <w:rFonts w:ascii="Times New Roman" w:hAnsi="Times New Roman" w:cs="Times New Roman"/>
          <w:color w:val="000000"/>
          <w:sz w:val="24"/>
          <w:szCs w:val="24"/>
        </w:rPr>
      </w:pPr>
      <w:r w:rsidRPr="0081039B">
        <w:rPr>
          <w:rFonts w:ascii="Times New Roman" w:hAnsi="Times New Roman" w:cs="Times New Roman"/>
          <w:color w:val="000000"/>
          <w:sz w:val="24"/>
          <w:szCs w:val="24"/>
        </w:rPr>
        <w:t>Boom anderer Rohstoffe, Preisverfall des Erdöls</w:t>
      </w:r>
    </w:p>
    <w:p w:rsidR="00D951E2" w:rsidRPr="0081039B" w:rsidRDefault="00D951E2" w:rsidP="00D951E2">
      <w:pPr>
        <w:pStyle w:val="Listenabsatz"/>
        <w:numPr>
          <w:ilvl w:val="0"/>
          <w:numId w:val="7"/>
        </w:numPr>
        <w:spacing w:after="0" w:line="360" w:lineRule="auto"/>
        <w:rPr>
          <w:rFonts w:ascii="Times New Roman" w:hAnsi="Times New Roman" w:cs="Times New Roman"/>
          <w:color w:val="000000"/>
          <w:sz w:val="24"/>
          <w:szCs w:val="24"/>
        </w:rPr>
      </w:pPr>
      <w:r w:rsidRPr="0081039B">
        <w:rPr>
          <w:rFonts w:ascii="Times New Roman" w:hAnsi="Times New Roman" w:cs="Times New Roman"/>
          <w:color w:val="000000"/>
          <w:sz w:val="24"/>
          <w:szCs w:val="24"/>
        </w:rPr>
        <w:t>Auslagerung der Produktion, Import günstiger</w:t>
      </w:r>
    </w:p>
    <w:p w:rsidR="00D951E2" w:rsidRPr="0081039B" w:rsidRDefault="00D7393C" w:rsidP="00D951E2">
      <w:pPr>
        <w:pStyle w:val="Listenabsatz"/>
        <w:numPr>
          <w:ilvl w:val="0"/>
          <w:numId w:val="7"/>
        </w:numPr>
        <w:spacing w:after="0" w:line="360" w:lineRule="auto"/>
        <w:rPr>
          <w:rFonts w:ascii="Times New Roman" w:hAnsi="Times New Roman" w:cs="Times New Roman"/>
          <w:color w:val="000000"/>
          <w:sz w:val="24"/>
          <w:szCs w:val="24"/>
        </w:rPr>
      </w:pPr>
      <w:r w:rsidRPr="0081039B">
        <w:rPr>
          <w:rFonts w:ascii="Times New Roman" w:hAnsi="Times New Roman" w:cs="Times New Roman"/>
          <w:color w:val="000000"/>
          <w:sz w:val="24"/>
          <w:szCs w:val="24"/>
        </w:rPr>
        <w:t>Verschärfter Konkurrenzkampf auf dem Weltmarkt…</w:t>
      </w:r>
    </w:p>
    <w:p w:rsidR="00703D2C" w:rsidRPr="0081039B" w:rsidRDefault="00703D2C" w:rsidP="00D951E2">
      <w:pPr>
        <w:pStyle w:val="Listenabsatz"/>
        <w:numPr>
          <w:ilvl w:val="0"/>
          <w:numId w:val="7"/>
        </w:numPr>
        <w:spacing w:after="0" w:line="360" w:lineRule="auto"/>
        <w:rPr>
          <w:rFonts w:ascii="Times New Roman" w:hAnsi="Times New Roman" w:cs="Times New Roman"/>
          <w:color w:val="000000"/>
          <w:sz w:val="24"/>
          <w:szCs w:val="24"/>
        </w:rPr>
      </w:pPr>
      <w:r w:rsidRPr="0081039B">
        <w:rPr>
          <w:rFonts w:ascii="Times New Roman" w:hAnsi="Times New Roman" w:cs="Times New Roman"/>
          <w:color w:val="000000"/>
          <w:sz w:val="24"/>
          <w:szCs w:val="24"/>
        </w:rPr>
        <w:t>Stilllegung von Werken</w:t>
      </w:r>
    </w:p>
    <w:p w:rsidR="00703D2C" w:rsidRPr="0081039B" w:rsidRDefault="00703D2C" w:rsidP="00D951E2">
      <w:pPr>
        <w:pStyle w:val="Listenabsatz"/>
        <w:numPr>
          <w:ilvl w:val="0"/>
          <w:numId w:val="7"/>
        </w:numPr>
        <w:spacing w:after="0" w:line="360" w:lineRule="auto"/>
        <w:rPr>
          <w:rFonts w:ascii="Times New Roman" w:hAnsi="Times New Roman" w:cs="Times New Roman"/>
          <w:color w:val="000000"/>
          <w:sz w:val="24"/>
          <w:szCs w:val="24"/>
        </w:rPr>
      </w:pPr>
      <w:r w:rsidRPr="0081039B">
        <w:rPr>
          <w:rFonts w:ascii="Times New Roman" w:hAnsi="Times New Roman" w:cs="Times New Roman"/>
          <w:color w:val="000000"/>
          <w:sz w:val="24"/>
          <w:szCs w:val="24"/>
        </w:rPr>
        <w:t>Strukturwandel, weg von Monostruktur</w:t>
      </w:r>
    </w:p>
    <w:p w:rsidR="00703D2C" w:rsidRPr="0081039B" w:rsidRDefault="00703D2C" w:rsidP="00D951E2">
      <w:pPr>
        <w:pStyle w:val="Listenabsatz"/>
        <w:numPr>
          <w:ilvl w:val="0"/>
          <w:numId w:val="7"/>
        </w:numPr>
        <w:spacing w:after="0" w:line="360" w:lineRule="auto"/>
        <w:rPr>
          <w:rFonts w:ascii="Times New Roman" w:hAnsi="Times New Roman" w:cs="Times New Roman"/>
          <w:color w:val="000000"/>
          <w:sz w:val="24"/>
          <w:szCs w:val="24"/>
        </w:rPr>
      </w:pPr>
      <w:r w:rsidRPr="0081039B">
        <w:rPr>
          <w:rFonts w:ascii="Times New Roman" w:hAnsi="Times New Roman" w:cs="Times New Roman"/>
          <w:color w:val="000000"/>
          <w:sz w:val="24"/>
          <w:szCs w:val="24"/>
        </w:rPr>
        <w:t>…</w:t>
      </w:r>
    </w:p>
    <w:p w:rsidR="008A1B4C" w:rsidRDefault="008A1B4C" w:rsidP="004C4037">
      <w:pPr>
        <w:spacing w:after="0" w:line="360" w:lineRule="auto"/>
        <w:jc w:val="left"/>
        <w:rPr>
          <w:color w:val="000000"/>
          <w:sz w:val="24"/>
          <w:szCs w:val="24"/>
        </w:rPr>
      </w:pPr>
    </w:p>
    <w:p w:rsidR="004C4037" w:rsidRDefault="008A1B4C" w:rsidP="004C4037">
      <w:pPr>
        <w:spacing w:after="0" w:line="360" w:lineRule="auto"/>
        <w:jc w:val="left"/>
        <w:rPr>
          <w:color w:val="000000"/>
          <w:sz w:val="24"/>
          <w:szCs w:val="24"/>
        </w:rPr>
      </w:pPr>
      <w:r>
        <w:rPr>
          <w:color w:val="000000"/>
          <w:sz w:val="24"/>
          <w:szCs w:val="24"/>
        </w:rPr>
        <w:sym w:font="Wingdings" w:char="F0E0"/>
      </w:r>
      <w:r>
        <w:rPr>
          <w:color w:val="000000"/>
          <w:sz w:val="24"/>
          <w:szCs w:val="24"/>
        </w:rPr>
        <w:t xml:space="preserve">(Während die S/S die folgende Internetrecherche durchführen, sieht die L die </w:t>
      </w:r>
      <w:proofErr w:type="spellStart"/>
      <w:r>
        <w:rPr>
          <w:color w:val="000000"/>
          <w:sz w:val="24"/>
          <w:szCs w:val="24"/>
        </w:rPr>
        <w:t>Mindmaps</w:t>
      </w:r>
      <w:proofErr w:type="spellEnd"/>
      <w:r>
        <w:rPr>
          <w:color w:val="000000"/>
          <w:sz w:val="24"/>
          <w:szCs w:val="24"/>
        </w:rPr>
        <w:t xml:space="preserve"> durch und gibt den einzelnen Gruppen noch Verbesserungsvorschläge).</w:t>
      </w:r>
    </w:p>
    <w:p w:rsidR="004C4037" w:rsidRDefault="004C4037">
      <w:pPr>
        <w:overflowPunct/>
        <w:autoSpaceDE/>
        <w:autoSpaceDN/>
        <w:adjustRightInd/>
        <w:spacing w:after="200" w:line="276" w:lineRule="auto"/>
        <w:jc w:val="left"/>
        <w:textAlignment w:val="auto"/>
        <w:rPr>
          <w:color w:val="000000"/>
          <w:sz w:val="24"/>
          <w:szCs w:val="24"/>
        </w:rPr>
      </w:pPr>
      <w:r>
        <w:rPr>
          <w:color w:val="000000"/>
          <w:sz w:val="24"/>
          <w:szCs w:val="24"/>
        </w:rPr>
        <w:br w:type="page"/>
      </w:r>
    </w:p>
    <w:p w:rsidR="009D0291" w:rsidRPr="0081039B" w:rsidRDefault="00A40EB8" w:rsidP="008472C1">
      <w:pPr>
        <w:spacing w:after="0" w:line="360" w:lineRule="auto"/>
        <w:jc w:val="center"/>
        <w:rPr>
          <w:b/>
          <w:color w:val="000000"/>
          <w:sz w:val="24"/>
          <w:szCs w:val="24"/>
        </w:rPr>
      </w:pPr>
      <w:r w:rsidRPr="0081039B">
        <w:rPr>
          <w:b/>
          <w:color w:val="000000"/>
          <w:sz w:val="24"/>
          <w:szCs w:val="24"/>
        </w:rPr>
        <w:lastRenderedPageBreak/>
        <w:t xml:space="preserve">Arbeitsblatt </w:t>
      </w:r>
      <w:r w:rsidR="009D0291" w:rsidRPr="0081039B">
        <w:rPr>
          <w:b/>
          <w:color w:val="000000"/>
          <w:sz w:val="24"/>
          <w:szCs w:val="24"/>
        </w:rPr>
        <w:t>Internetrecherche</w:t>
      </w:r>
    </w:p>
    <w:p w:rsidR="009D0291" w:rsidRDefault="009D0291" w:rsidP="009D0291">
      <w:pPr>
        <w:spacing w:after="0" w:line="360" w:lineRule="auto"/>
        <w:rPr>
          <w:color w:val="000000"/>
          <w:sz w:val="24"/>
          <w:szCs w:val="24"/>
        </w:rPr>
      </w:pPr>
      <w:r w:rsidRPr="00EB25AC">
        <w:rPr>
          <w:color w:val="000000"/>
          <w:sz w:val="24"/>
          <w:szCs w:val="24"/>
        </w:rPr>
        <w:t xml:space="preserve">Das </w:t>
      </w:r>
      <w:r>
        <w:rPr>
          <w:color w:val="000000"/>
          <w:sz w:val="24"/>
          <w:szCs w:val="24"/>
        </w:rPr>
        <w:t>PHOENIX</w:t>
      </w:r>
      <w:r w:rsidRPr="00EB25AC">
        <w:rPr>
          <w:color w:val="000000"/>
          <w:sz w:val="24"/>
          <w:szCs w:val="24"/>
        </w:rPr>
        <w:t xml:space="preserve"> Projekt ist ein Beispiel für den Strukturwandel in Altindustriegebieten.</w:t>
      </w:r>
    </w:p>
    <w:p w:rsidR="009D0291" w:rsidRDefault="009D0291" w:rsidP="009D0291">
      <w:pPr>
        <w:spacing w:after="0" w:line="360" w:lineRule="auto"/>
        <w:rPr>
          <w:sz w:val="24"/>
          <w:szCs w:val="24"/>
        </w:rPr>
      </w:pPr>
    </w:p>
    <w:p w:rsidR="009D0291" w:rsidRDefault="009D0291" w:rsidP="009D0291">
      <w:pPr>
        <w:pStyle w:val="Listenabsatz"/>
        <w:numPr>
          <w:ilvl w:val="0"/>
          <w:numId w:val="2"/>
        </w:numPr>
        <w:spacing w:after="0" w:line="360" w:lineRule="auto"/>
        <w:ind w:left="426"/>
        <w:rPr>
          <w:rFonts w:ascii="Times New Roman" w:hAnsi="Times New Roman" w:cs="Times New Roman"/>
          <w:sz w:val="24"/>
          <w:szCs w:val="24"/>
        </w:rPr>
      </w:pPr>
      <w:r w:rsidRPr="00DB6A72">
        <w:rPr>
          <w:rFonts w:ascii="Times New Roman" w:hAnsi="Times New Roman" w:cs="Times New Roman"/>
          <w:sz w:val="24"/>
          <w:szCs w:val="24"/>
        </w:rPr>
        <w:t>Steig</w:t>
      </w:r>
      <w:r>
        <w:rPr>
          <w:rFonts w:ascii="Times New Roman" w:hAnsi="Times New Roman" w:cs="Times New Roman"/>
          <w:sz w:val="24"/>
          <w:szCs w:val="24"/>
        </w:rPr>
        <w:t>t</w:t>
      </w:r>
      <w:r w:rsidRPr="00DB6A72">
        <w:rPr>
          <w:rFonts w:ascii="Times New Roman" w:hAnsi="Times New Roman" w:cs="Times New Roman"/>
          <w:sz w:val="24"/>
          <w:szCs w:val="24"/>
        </w:rPr>
        <w:t xml:space="preserve"> in die Internetseite des </w:t>
      </w:r>
      <w:r>
        <w:rPr>
          <w:rFonts w:ascii="Times New Roman" w:hAnsi="Times New Roman" w:cs="Times New Roman"/>
          <w:sz w:val="24"/>
          <w:szCs w:val="24"/>
        </w:rPr>
        <w:t>PHOENIX</w:t>
      </w:r>
      <w:r w:rsidRPr="00DB6A72">
        <w:rPr>
          <w:rFonts w:ascii="Times New Roman" w:hAnsi="Times New Roman" w:cs="Times New Roman"/>
          <w:sz w:val="24"/>
          <w:szCs w:val="24"/>
        </w:rPr>
        <w:t xml:space="preserve"> Projekts ein (</w:t>
      </w:r>
      <w:hyperlink r:id="rId12" w:history="1">
        <w:r w:rsidRPr="00DB6A72">
          <w:rPr>
            <w:rStyle w:val="Hyperlink"/>
            <w:rFonts w:ascii="Times New Roman" w:hAnsi="Times New Roman" w:cs="Times New Roman"/>
            <w:sz w:val="24"/>
            <w:szCs w:val="24"/>
          </w:rPr>
          <w:t>http://www.phoenixdortmund.de/de/home/</w:t>
        </w:r>
      </w:hyperlink>
      <w:r w:rsidRPr="00DB6A72">
        <w:rPr>
          <w:rFonts w:ascii="Times New Roman" w:hAnsi="Times New Roman" w:cs="Times New Roman"/>
          <w:sz w:val="24"/>
          <w:szCs w:val="24"/>
        </w:rPr>
        <w:t>)</w:t>
      </w:r>
      <w:r>
        <w:rPr>
          <w:rFonts w:ascii="Times New Roman" w:hAnsi="Times New Roman" w:cs="Times New Roman"/>
          <w:sz w:val="24"/>
          <w:szCs w:val="24"/>
        </w:rPr>
        <w:t>.</w:t>
      </w:r>
    </w:p>
    <w:p w:rsidR="009D0291" w:rsidRPr="00780EC3" w:rsidRDefault="009D0291" w:rsidP="009D0291">
      <w:pPr>
        <w:spacing w:after="0" w:line="360" w:lineRule="auto"/>
        <w:ind w:left="66"/>
        <w:rPr>
          <w:sz w:val="24"/>
          <w:szCs w:val="24"/>
        </w:rPr>
      </w:pPr>
    </w:p>
    <w:p w:rsidR="009D0291" w:rsidRDefault="009D0291" w:rsidP="009D0291">
      <w:pPr>
        <w:pStyle w:val="Listenabsatz"/>
        <w:numPr>
          <w:ilvl w:val="0"/>
          <w:numId w:val="2"/>
        </w:numPr>
        <w:spacing w:after="0" w:line="360" w:lineRule="auto"/>
        <w:ind w:left="426"/>
        <w:rPr>
          <w:rFonts w:ascii="Times New Roman" w:hAnsi="Times New Roman" w:cs="Times New Roman"/>
          <w:sz w:val="24"/>
          <w:szCs w:val="24"/>
        </w:rPr>
      </w:pPr>
      <w:r w:rsidRPr="007D7673">
        <w:rPr>
          <w:rFonts w:ascii="Times New Roman" w:hAnsi="Times New Roman" w:cs="Times New Roman"/>
          <w:sz w:val="24"/>
          <w:szCs w:val="24"/>
        </w:rPr>
        <w:t>Erarbeitet unter dem Menüpunkt „PHOENIX auf einen Blick“ wie die Nachfolgenutzung des ehemaligen Hochofenstandort</w:t>
      </w:r>
      <w:r>
        <w:rPr>
          <w:rFonts w:ascii="Times New Roman" w:hAnsi="Times New Roman" w:cs="Times New Roman"/>
          <w:sz w:val="24"/>
          <w:szCs w:val="24"/>
        </w:rPr>
        <w:t>es</w:t>
      </w:r>
      <w:r w:rsidRPr="007D7673">
        <w:rPr>
          <w:rFonts w:ascii="Times New Roman" w:hAnsi="Times New Roman" w:cs="Times New Roman"/>
          <w:sz w:val="24"/>
          <w:szCs w:val="24"/>
        </w:rPr>
        <w:t xml:space="preserve"> Phoenix </w:t>
      </w:r>
      <w:r>
        <w:rPr>
          <w:rFonts w:ascii="Times New Roman" w:hAnsi="Times New Roman" w:cs="Times New Roman"/>
          <w:sz w:val="24"/>
          <w:szCs w:val="24"/>
        </w:rPr>
        <w:t xml:space="preserve">heute </w:t>
      </w:r>
      <w:r w:rsidRPr="007D7673">
        <w:rPr>
          <w:rFonts w:ascii="Times New Roman" w:hAnsi="Times New Roman" w:cs="Times New Roman"/>
          <w:sz w:val="24"/>
          <w:szCs w:val="24"/>
        </w:rPr>
        <w:t>aussieht.</w:t>
      </w:r>
    </w:p>
    <w:p w:rsidR="009D0291" w:rsidRPr="007D7673" w:rsidRDefault="009D0291" w:rsidP="009D0291">
      <w:pPr>
        <w:spacing w:after="0" w:line="360" w:lineRule="auto"/>
        <w:ind w:left="426"/>
        <w:rPr>
          <w:sz w:val="24"/>
          <w:szCs w:val="24"/>
          <w:u w:val="single"/>
        </w:rPr>
      </w:pPr>
      <w:r w:rsidRPr="007D7673">
        <w:rPr>
          <w:sz w:val="24"/>
          <w:szCs w:val="24"/>
          <w:u w:val="single"/>
        </w:rPr>
        <w:t>Leitfragen:</w:t>
      </w:r>
    </w:p>
    <w:p w:rsidR="009D0291" w:rsidRDefault="009D0291" w:rsidP="009D0291">
      <w:pPr>
        <w:pStyle w:val="Listenabsatz"/>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Wie wird PHOENIX West heute genutzt?</w:t>
      </w:r>
    </w:p>
    <w:p w:rsidR="009D0291" w:rsidRDefault="009D0291" w:rsidP="009D0291">
      <w:pPr>
        <w:pStyle w:val="Listenabsatz"/>
        <w:numPr>
          <w:ilvl w:val="1"/>
          <w:numId w:val="3"/>
        </w:numPr>
        <w:spacing w:after="0" w:line="360" w:lineRule="auto"/>
        <w:rPr>
          <w:rFonts w:ascii="Times New Roman" w:hAnsi="Times New Roman" w:cs="Times New Roman"/>
          <w:sz w:val="24"/>
          <w:szCs w:val="24"/>
        </w:rPr>
      </w:pPr>
      <w:r w:rsidRPr="00EB25AC">
        <w:rPr>
          <w:rFonts w:ascii="Times New Roman" w:hAnsi="Times New Roman" w:cs="Times New Roman"/>
          <w:sz w:val="24"/>
          <w:szCs w:val="24"/>
        </w:rPr>
        <w:t>Welche</w:t>
      </w:r>
      <w:r>
        <w:rPr>
          <w:rFonts w:ascii="Times New Roman" w:hAnsi="Times New Roman" w:cs="Times New Roman"/>
          <w:sz w:val="24"/>
          <w:szCs w:val="24"/>
        </w:rPr>
        <w:t xml:space="preserve">s </w:t>
      </w:r>
      <w:r w:rsidRPr="00EB25AC">
        <w:rPr>
          <w:rFonts w:ascii="Times New Roman" w:hAnsi="Times New Roman" w:cs="Times New Roman"/>
          <w:sz w:val="24"/>
          <w:szCs w:val="24"/>
        </w:rPr>
        <w:t>Konzept</w:t>
      </w:r>
      <w:r>
        <w:rPr>
          <w:rFonts w:ascii="Times New Roman" w:hAnsi="Times New Roman" w:cs="Times New Roman"/>
          <w:sz w:val="24"/>
          <w:szCs w:val="24"/>
        </w:rPr>
        <w:t xml:space="preserve"> wird hingegen am ehemaligen Werksgelände im Osten </w:t>
      </w:r>
      <w:r w:rsidRPr="00EB25AC">
        <w:rPr>
          <w:rFonts w:ascii="Times New Roman" w:hAnsi="Times New Roman" w:cs="Times New Roman"/>
          <w:sz w:val="24"/>
          <w:szCs w:val="24"/>
        </w:rPr>
        <w:t>verfolgt?</w:t>
      </w:r>
    </w:p>
    <w:p w:rsidR="009D0291" w:rsidRDefault="009D0291" w:rsidP="009D0291">
      <w:pPr>
        <w:pStyle w:val="Listenabsatz"/>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Wie hat sich das Hörder Zentrum entwickelt?</w:t>
      </w:r>
    </w:p>
    <w:p w:rsidR="009D0291" w:rsidRPr="001E02D7" w:rsidRDefault="009D0291" w:rsidP="009D0291">
      <w:pPr>
        <w:spacing w:after="0" w:line="360" w:lineRule="auto"/>
        <w:rPr>
          <w:sz w:val="24"/>
          <w:szCs w:val="24"/>
        </w:rPr>
      </w:pPr>
    </w:p>
    <w:p w:rsidR="009D0291" w:rsidRDefault="009D0291" w:rsidP="009D0291">
      <w:pPr>
        <w:pStyle w:val="Listenabsatz"/>
        <w:numPr>
          <w:ilvl w:val="0"/>
          <w:numId w:val="2"/>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Wechsle zum Menüpunkt „Leben auf PHOENIX“</w:t>
      </w:r>
    </w:p>
    <w:p w:rsidR="009D0291" w:rsidRDefault="009D0291" w:rsidP="009D0291">
      <w:pPr>
        <w:pStyle w:val="Listenabsatz"/>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Wie wurde die Struktur auf Phoenix konkret umgestaltet?</w:t>
      </w:r>
    </w:p>
    <w:p w:rsidR="009D0291" w:rsidRDefault="009D0291" w:rsidP="009D0291">
      <w:pPr>
        <w:pStyle w:val="Listenabsatz"/>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Inwiefern hat sich der Zukunftsstandort Phoenix verbessert?</w:t>
      </w:r>
    </w:p>
    <w:p w:rsidR="009D0291" w:rsidRPr="00780EC3" w:rsidRDefault="009D0291" w:rsidP="009D0291">
      <w:pPr>
        <w:spacing w:after="0" w:line="360" w:lineRule="auto"/>
        <w:rPr>
          <w:sz w:val="24"/>
          <w:szCs w:val="24"/>
        </w:rPr>
      </w:pPr>
    </w:p>
    <w:p w:rsidR="009D0291" w:rsidRDefault="009D0291" w:rsidP="009D0291">
      <w:pPr>
        <w:pStyle w:val="Listenabsatz"/>
        <w:numPr>
          <w:ilvl w:val="0"/>
          <w:numId w:val="2"/>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Macht euch ein Bild von PHOENIX und seht euch den Kurzfilm PHOENIX</w:t>
      </w:r>
      <w:r w:rsidRPr="00DB6A72">
        <w:rPr>
          <w:rFonts w:ascii="Times New Roman" w:hAnsi="Times New Roman" w:cs="Times New Roman"/>
          <w:sz w:val="24"/>
          <w:szCs w:val="24"/>
        </w:rPr>
        <w:t xml:space="preserve"> </w:t>
      </w:r>
      <w:r>
        <w:rPr>
          <w:rFonts w:ascii="Times New Roman" w:hAnsi="Times New Roman" w:cs="Times New Roman"/>
          <w:sz w:val="24"/>
          <w:szCs w:val="24"/>
        </w:rPr>
        <w:t>See</w:t>
      </w:r>
      <w:r w:rsidRPr="00DB6A72">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DB6A72">
        <w:rPr>
          <w:rFonts w:ascii="Times New Roman" w:hAnsi="Times New Roman" w:cs="Times New Roman"/>
          <w:sz w:val="24"/>
          <w:szCs w:val="24"/>
        </w:rPr>
        <w:t>(</w:t>
      </w:r>
      <w:hyperlink r:id="rId13" w:history="1">
        <w:r w:rsidRPr="00DB6A72">
          <w:rPr>
            <w:rStyle w:val="Hyperlink"/>
            <w:rFonts w:ascii="Times New Roman" w:hAnsi="Times New Roman" w:cs="Times New Roman"/>
            <w:sz w:val="24"/>
            <w:szCs w:val="24"/>
          </w:rPr>
          <w:t>http://www.phoenixdortmund.de/de/film/</w:t>
        </w:r>
      </w:hyperlink>
      <w:r w:rsidRPr="00DB6A72">
        <w:rPr>
          <w:rFonts w:ascii="Times New Roman" w:hAnsi="Times New Roman" w:cs="Times New Roman"/>
          <w:sz w:val="24"/>
          <w:szCs w:val="24"/>
        </w:rPr>
        <w:t>)</w:t>
      </w:r>
      <w:r>
        <w:rPr>
          <w:rFonts w:ascii="Times New Roman" w:hAnsi="Times New Roman" w:cs="Times New Roman"/>
          <w:sz w:val="24"/>
          <w:szCs w:val="24"/>
        </w:rPr>
        <w:t>. Es handelt sich um eine Simulation, eine Nachahmung der Wirklichkeit.</w:t>
      </w:r>
    </w:p>
    <w:p w:rsidR="009D0291" w:rsidRDefault="009D0291" w:rsidP="009D0291">
      <w:pPr>
        <w:pStyle w:val="Listenabsatz"/>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Könnt ihr euch ein Leben am PHOENIX See vorstellen? Warum, warum nicht?</w:t>
      </w:r>
    </w:p>
    <w:p w:rsidR="009D0291" w:rsidRPr="00780EC3" w:rsidRDefault="009D0291" w:rsidP="009D0291">
      <w:pPr>
        <w:spacing w:after="0" w:line="360" w:lineRule="auto"/>
        <w:rPr>
          <w:sz w:val="24"/>
          <w:szCs w:val="24"/>
        </w:rPr>
      </w:pPr>
    </w:p>
    <w:p w:rsidR="009D0291" w:rsidRDefault="009D0291" w:rsidP="009D0291">
      <w:pPr>
        <w:pStyle w:val="Listenabsatz"/>
        <w:numPr>
          <w:ilvl w:val="0"/>
          <w:numId w:val="2"/>
        </w:numPr>
        <w:spacing w:after="0" w:line="360" w:lineRule="auto"/>
        <w:ind w:left="426"/>
        <w:rPr>
          <w:rFonts w:ascii="Times New Roman" w:hAnsi="Times New Roman" w:cs="Times New Roman"/>
          <w:sz w:val="24"/>
          <w:szCs w:val="24"/>
        </w:rPr>
      </w:pPr>
      <w:r w:rsidRPr="005C7BFC">
        <w:rPr>
          <w:rFonts w:ascii="Times New Roman" w:hAnsi="Times New Roman" w:cs="Times New Roman"/>
          <w:sz w:val="24"/>
          <w:szCs w:val="24"/>
          <w:u w:val="single"/>
        </w:rPr>
        <w:t>Zusatzaufgabe</w:t>
      </w:r>
      <w:r>
        <w:rPr>
          <w:rFonts w:ascii="Times New Roman" w:hAnsi="Times New Roman" w:cs="Times New Roman"/>
          <w:sz w:val="24"/>
          <w:szCs w:val="24"/>
        </w:rPr>
        <w:t xml:space="preserve">: Seht euch den zweiten Kurzfilm PHOENIX West an </w:t>
      </w:r>
      <w:r w:rsidRPr="00DB6A72">
        <w:rPr>
          <w:rFonts w:ascii="Times New Roman" w:hAnsi="Times New Roman" w:cs="Times New Roman"/>
          <w:sz w:val="24"/>
          <w:szCs w:val="24"/>
        </w:rPr>
        <w:t>(</w:t>
      </w:r>
      <w:hyperlink r:id="rId14" w:history="1">
        <w:r w:rsidRPr="00DB6A72">
          <w:rPr>
            <w:rStyle w:val="Hyperlink"/>
            <w:rFonts w:ascii="Times New Roman" w:hAnsi="Times New Roman" w:cs="Times New Roman"/>
            <w:sz w:val="24"/>
            <w:szCs w:val="24"/>
          </w:rPr>
          <w:t>http://www.phoenixdortmund.de/de/film/</w:t>
        </w:r>
      </w:hyperlink>
      <w:r w:rsidRPr="00DB6A72">
        <w:rPr>
          <w:rFonts w:ascii="Times New Roman" w:hAnsi="Times New Roman" w:cs="Times New Roman"/>
          <w:sz w:val="24"/>
          <w:szCs w:val="24"/>
        </w:rPr>
        <w:t>)</w:t>
      </w:r>
      <w:r>
        <w:rPr>
          <w:rFonts w:ascii="Times New Roman" w:hAnsi="Times New Roman" w:cs="Times New Roman"/>
          <w:sz w:val="24"/>
          <w:szCs w:val="24"/>
        </w:rPr>
        <w:t>.</w:t>
      </w:r>
    </w:p>
    <w:p w:rsidR="009D0291" w:rsidRDefault="009D0291" w:rsidP="009D0291">
      <w:pPr>
        <w:pStyle w:val="Listenabsatz"/>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Fallen dir andere Möglichkeiten zur Wiederbelebung von Altindustriegebieten ein?</w:t>
      </w:r>
    </w:p>
    <w:p w:rsidR="009D0291" w:rsidRPr="00780EC3" w:rsidRDefault="009D0291" w:rsidP="009D0291">
      <w:pPr>
        <w:spacing w:after="0" w:line="360" w:lineRule="auto"/>
        <w:rPr>
          <w:sz w:val="24"/>
          <w:szCs w:val="24"/>
        </w:rPr>
      </w:pPr>
    </w:p>
    <w:p w:rsidR="009D0291" w:rsidRPr="00DB6A72" w:rsidRDefault="009D0291" w:rsidP="009D0291">
      <w:pPr>
        <w:pStyle w:val="Listenabsatz"/>
        <w:numPr>
          <w:ilvl w:val="0"/>
          <w:numId w:val="2"/>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Stellt eure Ergebnisse nach Fertigstellung auf die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-Plattform (spätestens bis zur nächsten Unterrichtseinheit!).</w:t>
      </w:r>
    </w:p>
    <w:p w:rsidR="009D0291" w:rsidRDefault="009D0291" w:rsidP="009D0291">
      <w:pPr>
        <w:spacing w:after="0" w:line="360" w:lineRule="auto"/>
        <w:rPr>
          <w:bCs/>
          <w:color w:val="000000"/>
        </w:rPr>
      </w:pPr>
    </w:p>
    <w:p w:rsidR="00A142D4" w:rsidRDefault="00A142D4" w:rsidP="009D0291">
      <w:pPr>
        <w:spacing w:after="0" w:line="360" w:lineRule="auto"/>
        <w:rPr>
          <w:bCs/>
          <w:color w:val="000000"/>
        </w:rPr>
      </w:pPr>
    </w:p>
    <w:p w:rsidR="00A142D4" w:rsidRDefault="00A142D4" w:rsidP="009D0291">
      <w:pPr>
        <w:spacing w:after="0" w:line="360" w:lineRule="auto"/>
        <w:rPr>
          <w:bCs/>
          <w:color w:val="000000"/>
        </w:rPr>
      </w:pPr>
    </w:p>
    <w:p w:rsidR="00A142D4" w:rsidRPr="00A142D4" w:rsidRDefault="00A142D4" w:rsidP="009D0291">
      <w:pPr>
        <w:spacing w:after="0" w:line="360" w:lineRule="auto"/>
        <w:rPr>
          <w:bCs/>
          <w:color w:val="000000"/>
        </w:rPr>
      </w:pPr>
    </w:p>
    <w:p w:rsidR="009D0291" w:rsidRPr="00A40EB8" w:rsidRDefault="00A142D4" w:rsidP="00F72C4A">
      <w:pPr>
        <w:spacing w:after="0" w:line="288" w:lineRule="auto"/>
        <w:rPr>
          <w:bCs/>
          <w:i/>
          <w:color w:val="000000"/>
          <w:sz w:val="22"/>
          <w:szCs w:val="22"/>
        </w:rPr>
      </w:pPr>
      <w:r w:rsidRPr="00A40EB8">
        <w:rPr>
          <w:bCs/>
          <w:i/>
          <w:color w:val="000000"/>
          <w:sz w:val="22"/>
          <w:szCs w:val="22"/>
        </w:rPr>
        <w:lastRenderedPageBreak/>
        <w:t>Internetrecherche – Erwartungshorizont:</w:t>
      </w:r>
    </w:p>
    <w:p w:rsidR="00A142D4" w:rsidRPr="00A40EB8" w:rsidRDefault="00A142D4" w:rsidP="00F72C4A">
      <w:pPr>
        <w:spacing w:after="0" w:line="288" w:lineRule="auto"/>
        <w:rPr>
          <w:sz w:val="22"/>
          <w:szCs w:val="22"/>
          <w:shd w:val="clear" w:color="auto" w:fill="FFFFFF"/>
        </w:rPr>
      </w:pPr>
      <w:r w:rsidRPr="00A40EB8">
        <w:rPr>
          <w:bCs/>
          <w:color w:val="000000"/>
          <w:sz w:val="22"/>
          <w:szCs w:val="22"/>
        </w:rPr>
        <w:t xml:space="preserve">Die S/S sollen Möglichkeiten kennenlernen, wie ein Strukturwandel in Altindustriegebieten erfolgen kann. </w:t>
      </w:r>
      <w:r w:rsidR="00114CA9">
        <w:rPr>
          <w:bCs/>
          <w:color w:val="000000"/>
          <w:sz w:val="22"/>
          <w:szCs w:val="22"/>
        </w:rPr>
        <w:t>Am</w:t>
      </w:r>
      <w:r w:rsidRPr="00A40EB8">
        <w:rPr>
          <w:bCs/>
          <w:color w:val="000000"/>
          <w:sz w:val="22"/>
          <w:szCs w:val="22"/>
        </w:rPr>
        <w:t xml:space="preserve"> Beispiel PHOENIX sollen sie die </w:t>
      </w:r>
      <w:r w:rsidRPr="00A40EB8">
        <w:rPr>
          <w:sz w:val="22"/>
          <w:szCs w:val="22"/>
        </w:rPr>
        <w:t xml:space="preserve">Entwicklung hin zu einem </w:t>
      </w:r>
      <w:r w:rsidRPr="00A40EB8">
        <w:rPr>
          <w:sz w:val="22"/>
          <w:szCs w:val="22"/>
          <w:shd w:val="clear" w:color="auto" w:fill="FFFFFF"/>
        </w:rPr>
        <w:t xml:space="preserve">modernen Standort für Wohnen, Dienstleistung, Kultur und Naherholung beobachten. Die S/S sollen durch das Fallbeispiel befähigt werden, Möglichkeiten kennen zu lernen, wie Altindustriegebiet wiederbelebt werden können und so zum Transfer angeregt werden. </w:t>
      </w:r>
    </w:p>
    <w:p w:rsidR="00F72C4A" w:rsidRPr="00A40EB8" w:rsidRDefault="00F72C4A" w:rsidP="00F72C4A">
      <w:pPr>
        <w:spacing w:after="0" w:line="288" w:lineRule="auto"/>
        <w:rPr>
          <w:bCs/>
          <w:color w:val="000000"/>
          <w:sz w:val="22"/>
          <w:szCs w:val="22"/>
        </w:rPr>
      </w:pPr>
    </w:p>
    <w:p w:rsidR="00AF6C27" w:rsidRPr="00A40EB8" w:rsidRDefault="00F72C4A" w:rsidP="00F72C4A">
      <w:pPr>
        <w:spacing w:after="0" w:line="288" w:lineRule="auto"/>
        <w:jc w:val="left"/>
        <w:rPr>
          <w:sz w:val="22"/>
          <w:szCs w:val="22"/>
        </w:rPr>
      </w:pPr>
      <w:r w:rsidRPr="00A40EB8">
        <w:rPr>
          <w:sz w:val="22"/>
          <w:szCs w:val="22"/>
        </w:rPr>
        <w:t>Möglichkeit zur Nachbesprechung der Internetrecherche in der nächsten Unterrichtseinheit:</w:t>
      </w:r>
      <w:r w:rsidRPr="00A40EB8">
        <w:rPr>
          <w:sz w:val="22"/>
          <w:szCs w:val="22"/>
        </w:rPr>
        <w:br/>
        <w:t>Die L könnte eine kurze Diskussion starten und beispielsweise folgende Leitfragen stellen:</w:t>
      </w:r>
    </w:p>
    <w:p w:rsidR="00F72C4A" w:rsidRPr="00A40EB8" w:rsidRDefault="00F72C4A" w:rsidP="00F72C4A">
      <w:pPr>
        <w:pStyle w:val="Listenabsatz"/>
        <w:numPr>
          <w:ilvl w:val="0"/>
          <w:numId w:val="5"/>
        </w:numPr>
        <w:autoSpaceDE w:val="0"/>
        <w:autoSpaceDN w:val="0"/>
        <w:adjustRightInd w:val="0"/>
        <w:spacing w:after="0" w:line="288" w:lineRule="auto"/>
        <w:ind w:left="426"/>
        <w:rPr>
          <w:rFonts w:ascii="Times New Roman" w:hAnsi="Times New Roman" w:cs="Times New Roman"/>
          <w:bCs/>
          <w:color w:val="000000"/>
        </w:rPr>
      </w:pPr>
      <w:r w:rsidRPr="00A40EB8">
        <w:rPr>
          <w:rFonts w:ascii="Times New Roman" w:hAnsi="Times New Roman" w:cs="Times New Roman"/>
          <w:bCs/>
          <w:color w:val="000000"/>
        </w:rPr>
        <w:t>Welchen Eindruck vermitteln die Kurzfilme vom Phoenix Projekt?</w:t>
      </w:r>
    </w:p>
    <w:p w:rsidR="00F72C4A" w:rsidRPr="00A40EB8" w:rsidRDefault="00F72C4A" w:rsidP="00F72C4A">
      <w:pPr>
        <w:pStyle w:val="Listenabsatz"/>
        <w:numPr>
          <w:ilvl w:val="0"/>
          <w:numId w:val="5"/>
        </w:numPr>
        <w:autoSpaceDE w:val="0"/>
        <w:autoSpaceDN w:val="0"/>
        <w:adjustRightInd w:val="0"/>
        <w:spacing w:after="0" w:line="288" w:lineRule="auto"/>
        <w:ind w:left="426"/>
        <w:rPr>
          <w:rFonts w:ascii="Times New Roman" w:hAnsi="Times New Roman" w:cs="Times New Roman"/>
          <w:bCs/>
          <w:color w:val="000000"/>
        </w:rPr>
      </w:pPr>
      <w:r w:rsidRPr="00A40EB8">
        <w:rPr>
          <w:rFonts w:ascii="Times New Roman" w:hAnsi="Times New Roman" w:cs="Times New Roman"/>
          <w:bCs/>
          <w:color w:val="000000"/>
        </w:rPr>
        <w:t>Hat der ehemalige Hochofenstandort den Strukturwandel deiner Meinung nach geschafft?</w:t>
      </w:r>
    </w:p>
    <w:p w:rsidR="00F72C4A" w:rsidRPr="00A40EB8" w:rsidRDefault="00F72C4A" w:rsidP="00F72C4A">
      <w:pPr>
        <w:pStyle w:val="Listenabsatz"/>
        <w:numPr>
          <w:ilvl w:val="0"/>
          <w:numId w:val="5"/>
        </w:numPr>
        <w:spacing w:after="0" w:line="288" w:lineRule="auto"/>
        <w:ind w:left="426"/>
        <w:rPr>
          <w:rFonts w:ascii="Times New Roman" w:hAnsi="Times New Roman" w:cs="Times New Roman"/>
        </w:rPr>
      </w:pPr>
      <w:r w:rsidRPr="00A40EB8">
        <w:rPr>
          <w:rFonts w:ascii="Times New Roman" w:hAnsi="Times New Roman" w:cs="Times New Roman"/>
          <w:bCs/>
          <w:color w:val="000000"/>
        </w:rPr>
        <w:t>Wie könnte die Zukunft Hördes aussehen, welche weiteren Veränderungen sind denkbar?</w:t>
      </w:r>
    </w:p>
    <w:p w:rsidR="00F72C4A" w:rsidRPr="00A40EB8" w:rsidRDefault="00F72C4A" w:rsidP="00F72C4A">
      <w:pPr>
        <w:spacing w:after="0" w:line="288" w:lineRule="auto"/>
        <w:jc w:val="left"/>
        <w:rPr>
          <w:sz w:val="22"/>
          <w:szCs w:val="22"/>
          <w:lang w:val="de-AT"/>
        </w:rPr>
      </w:pPr>
    </w:p>
    <w:sectPr w:rsidR="00F72C4A" w:rsidRPr="00A40EB8" w:rsidSect="007C466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66" w:rsidRDefault="005D6166" w:rsidP="00CC14E8">
      <w:pPr>
        <w:spacing w:after="0"/>
      </w:pPr>
      <w:r>
        <w:separator/>
      </w:r>
    </w:p>
  </w:endnote>
  <w:endnote w:type="continuationSeparator" w:id="0">
    <w:p w:rsidR="005D6166" w:rsidRDefault="005D6166" w:rsidP="00CC14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66" w:rsidRDefault="005D6166" w:rsidP="00CC14E8">
      <w:pPr>
        <w:spacing w:after="0"/>
      </w:pPr>
      <w:r>
        <w:separator/>
      </w:r>
    </w:p>
  </w:footnote>
  <w:footnote w:type="continuationSeparator" w:id="0">
    <w:p w:rsidR="005D6166" w:rsidRDefault="005D6166" w:rsidP="00CC14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3F8F"/>
    <w:multiLevelType w:val="hybridMultilevel"/>
    <w:tmpl w:val="145ED4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8574962"/>
    <w:multiLevelType w:val="hybridMultilevel"/>
    <w:tmpl w:val="17CC57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41D73D2"/>
    <w:multiLevelType w:val="hybridMultilevel"/>
    <w:tmpl w:val="A0F8D62A"/>
    <w:lvl w:ilvl="0" w:tplc="0C070011">
      <w:start w:val="1"/>
      <w:numFmt w:val="decimal"/>
      <w:lvlText w:val="%1)"/>
      <w:lvlJc w:val="left"/>
      <w:pPr>
        <w:ind w:left="720" w:hanging="360"/>
      </w:pPr>
    </w:lvl>
    <w:lvl w:ilvl="1" w:tplc="0C07000B">
      <w:start w:val="1"/>
      <w:numFmt w:val="bullet"/>
      <w:lvlText w:val=""/>
      <w:lvlJc w:val="left"/>
      <w:pPr>
        <w:ind w:left="1440" w:hanging="360"/>
      </w:pPr>
      <w:rPr>
        <w:rFonts w:ascii="Wingdings" w:hAnsi="Wingding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D171E85"/>
    <w:multiLevelType w:val="hybridMultilevel"/>
    <w:tmpl w:val="1ECAB614"/>
    <w:lvl w:ilvl="0" w:tplc="0C070011">
      <w:start w:val="1"/>
      <w:numFmt w:val="decimal"/>
      <w:lvlText w:val="%1)"/>
      <w:lvlJc w:val="left"/>
      <w:pPr>
        <w:ind w:left="720" w:hanging="360"/>
      </w:pPr>
    </w:lvl>
    <w:lvl w:ilvl="1" w:tplc="0C07000B">
      <w:start w:val="1"/>
      <w:numFmt w:val="bullet"/>
      <w:lvlText w:val=""/>
      <w:lvlJc w:val="left"/>
      <w:pPr>
        <w:ind w:left="1440" w:hanging="360"/>
      </w:pPr>
      <w:rPr>
        <w:rFonts w:ascii="Wingdings" w:hAnsi="Wingding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E1D7916"/>
    <w:multiLevelType w:val="hybridMultilevel"/>
    <w:tmpl w:val="33943F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FBC31C0"/>
    <w:multiLevelType w:val="hybridMultilevel"/>
    <w:tmpl w:val="B0F4F24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5474227"/>
    <w:multiLevelType w:val="hybridMultilevel"/>
    <w:tmpl w:val="09905CF6"/>
    <w:lvl w:ilvl="0" w:tplc="0C070011">
      <w:start w:val="1"/>
      <w:numFmt w:val="decimal"/>
      <w:lvlText w:val="%1)"/>
      <w:lvlJc w:val="left"/>
      <w:pPr>
        <w:ind w:left="720" w:hanging="360"/>
      </w:pPr>
    </w:lvl>
    <w:lvl w:ilvl="1" w:tplc="0C07000B">
      <w:start w:val="1"/>
      <w:numFmt w:val="bullet"/>
      <w:lvlText w:val=""/>
      <w:lvlJc w:val="left"/>
      <w:pPr>
        <w:ind w:left="1440" w:hanging="360"/>
      </w:pPr>
      <w:rPr>
        <w:rFonts w:ascii="Wingdings" w:hAnsi="Wingding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F6404"/>
    <w:rsid w:val="00036D79"/>
    <w:rsid w:val="00113A55"/>
    <w:rsid w:val="00114CA9"/>
    <w:rsid w:val="001516C3"/>
    <w:rsid w:val="00197664"/>
    <w:rsid w:val="0028035C"/>
    <w:rsid w:val="003106E7"/>
    <w:rsid w:val="004C4037"/>
    <w:rsid w:val="005D6166"/>
    <w:rsid w:val="00703D2C"/>
    <w:rsid w:val="00737975"/>
    <w:rsid w:val="00767B28"/>
    <w:rsid w:val="00773692"/>
    <w:rsid w:val="0078232B"/>
    <w:rsid w:val="007A0800"/>
    <w:rsid w:val="007A1B39"/>
    <w:rsid w:val="007C466D"/>
    <w:rsid w:val="0081039B"/>
    <w:rsid w:val="008472C1"/>
    <w:rsid w:val="00872CF8"/>
    <w:rsid w:val="008A1B4C"/>
    <w:rsid w:val="008C0012"/>
    <w:rsid w:val="008E253F"/>
    <w:rsid w:val="009239AE"/>
    <w:rsid w:val="00935A4B"/>
    <w:rsid w:val="00944A2E"/>
    <w:rsid w:val="009D0291"/>
    <w:rsid w:val="009F6404"/>
    <w:rsid w:val="00A12627"/>
    <w:rsid w:val="00A142D4"/>
    <w:rsid w:val="00A20615"/>
    <w:rsid w:val="00A40EB8"/>
    <w:rsid w:val="00AD581F"/>
    <w:rsid w:val="00AE4623"/>
    <w:rsid w:val="00AF6C27"/>
    <w:rsid w:val="00B34232"/>
    <w:rsid w:val="00B67477"/>
    <w:rsid w:val="00C669E4"/>
    <w:rsid w:val="00CC14E8"/>
    <w:rsid w:val="00CC6B3B"/>
    <w:rsid w:val="00CF3F8A"/>
    <w:rsid w:val="00D7393C"/>
    <w:rsid w:val="00D951E2"/>
    <w:rsid w:val="00DE6E02"/>
    <w:rsid w:val="00F72C4A"/>
    <w:rsid w:val="00F8681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4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rsid w:val="009F6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Zusammenfassung">
    <w:name w:val="ÜSZusammenfassung"/>
    <w:basedOn w:val="berschrift1"/>
    <w:rsid w:val="009F6404"/>
    <w:pPr>
      <w:keepLines w:val="0"/>
      <w:tabs>
        <w:tab w:val="left" w:pos="510"/>
      </w:tabs>
      <w:spacing w:after="120"/>
      <w:ind w:left="510" w:hanging="510"/>
      <w:jc w:val="left"/>
      <w:outlineLvl w:val="9"/>
    </w:pPr>
    <w:rPr>
      <w:rFonts w:ascii="Times New Roman" w:eastAsia="Times New Roman" w:hAnsi="Times New Roman" w:cs="Times New Roman"/>
      <w:bCs w:val="0"/>
      <w:color w:val="auto"/>
      <w:kern w:val="28"/>
      <w:sz w:val="26"/>
      <w:szCs w:val="20"/>
    </w:rPr>
  </w:style>
  <w:style w:type="character" w:customStyle="1" w:styleId="berschrift1Zchn">
    <w:name w:val="Überschrift 1 Zchn"/>
    <w:basedOn w:val="Absatz-Standardschriftart"/>
    <w:link w:val="berschrift1"/>
    <w:uiPriority w:val="9"/>
    <w:rsid w:val="009F6404"/>
    <w:rPr>
      <w:rFonts w:asciiTheme="majorHAnsi" w:eastAsiaTheme="majorEastAsia" w:hAnsiTheme="majorHAnsi" w:cstheme="majorBidi"/>
      <w:b/>
      <w:bCs/>
      <w:color w:val="365F91" w:themeColor="accent1" w:themeShade="BF"/>
      <w:sz w:val="28"/>
      <w:szCs w:val="28"/>
      <w:lang w:val="de-DE" w:eastAsia="de-DE"/>
    </w:rPr>
  </w:style>
  <w:style w:type="character" w:styleId="Hyperlink">
    <w:name w:val="Hyperlink"/>
    <w:basedOn w:val="Absatz-Standardschriftart"/>
    <w:uiPriority w:val="99"/>
    <w:unhideWhenUsed/>
    <w:rsid w:val="008E253F"/>
    <w:rPr>
      <w:color w:val="0000FF" w:themeColor="hyperlink"/>
      <w:u w:val="single"/>
    </w:rPr>
  </w:style>
  <w:style w:type="character" w:styleId="Fett">
    <w:name w:val="Strong"/>
    <w:basedOn w:val="Absatz-Standardschriftart"/>
    <w:uiPriority w:val="22"/>
    <w:qFormat/>
    <w:rsid w:val="008E253F"/>
    <w:rPr>
      <w:b/>
      <w:bCs/>
    </w:rPr>
  </w:style>
  <w:style w:type="paragraph" w:styleId="Sprechblasentext">
    <w:name w:val="Balloon Text"/>
    <w:basedOn w:val="Standard"/>
    <w:link w:val="SprechblasentextZchn"/>
    <w:uiPriority w:val="99"/>
    <w:semiHidden/>
    <w:unhideWhenUsed/>
    <w:rsid w:val="008E253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53F"/>
    <w:rPr>
      <w:rFonts w:ascii="Tahoma" w:eastAsia="Times New Roman" w:hAnsi="Tahoma" w:cs="Tahoma"/>
      <w:sz w:val="16"/>
      <w:szCs w:val="16"/>
      <w:lang w:val="de-DE" w:eastAsia="de-DE"/>
    </w:rPr>
  </w:style>
  <w:style w:type="paragraph" w:styleId="Listenabsatz">
    <w:name w:val="List Paragraph"/>
    <w:basedOn w:val="Standard"/>
    <w:uiPriority w:val="34"/>
    <w:qFormat/>
    <w:rsid w:val="00B67477"/>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de-AT" w:eastAsia="en-US"/>
    </w:rPr>
  </w:style>
  <w:style w:type="character" w:styleId="BesuchterHyperlink">
    <w:name w:val="FollowedHyperlink"/>
    <w:basedOn w:val="Absatz-Standardschriftart"/>
    <w:uiPriority w:val="99"/>
    <w:semiHidden/>
    <w:unhideWhenUsed/>
    <w:rsid w:val="00B34232"/>
    <w:rPr>
      <w:color w:val="800080" w:themeColor="followedHyperlink"/>
      <w:u w:val="single"/>
    </w:rPr>
  </w:style>
  <w:style w:type="paragraph" w:styleId="Kopfzeile">
    <w:name w:val="header"/>
    <w:basedOn w:val="Standard"/>
    <w:link w:val="KopfzeileZchn"/>
    <w:uiPriority w:val="99"/>
    <w:semiHidden/>
    <w:unhideWhenUsed/>
    <w:rsid w:val="00CC14E8"/>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CC14E8"/>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semiHidden/>
    <w:unhideWhenUsed/>
    <w:rsid w:val="00CC14E8"/>
    <w:pPr>
      <w:tabs>
        <w:tab w:val="center" w:pos="4536"/>
        <w:tab w:val="right" w:pos="9072"/>
      </w:tabs>
      <w:spacing w:after="0"/>
    </w:pPr>
  </w:style>
  <w:style w:type="character" w:customStyle="1" w:styleId="FuzeileZchn">
    <w:name w:val="Fußzeile Zchn"/>
    <w:basedOn w:val="Absatz-Standardschriftart"/>
    <w:link w:val="Fuzeile"/>
    <w:uiPriority w:val="99"/>
    <w:semiHidden/>
    <w:rsid w:val="00CC14E8"/>
    <w:rPr>
      <w:rFonts w:ascii="Times New Roman" w:eastAsia="Times New Roman" w:hAnsi="Times New Roman"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teleuthe.de/2010/01/power-cachen-in-dortmud" TargetMode="External"/><Relationship Id="rId13" Type="http://schemas.openxmlformats.org/officeDocument/2006/relationships/hyperlink" Target="http://www.phoenixdortmund.de/de/film/" TargetMode="External"/><Relationship Id="rId3" Type="http://schemas.openxmlformats.org/officeDocument/2006/relationships/settings" Target="settings.xml"/><Relationship Id="rId7" Type="http://schemas.openxmlformats.org/officeDocument/2006/relationships/hyperlink" Target="http://hebig.org/blog/004703.php" TargetMode="External"/><Relationship Id="rId12" Type="http://schemas.openxmlformats.org/officeDocument/2006/relationships/hyperlink" Target="http://www.phoenixdortmund.de/de/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dr.de/tv/quarks/sendungsbeitraege/2013/0115/schicht_niedergang_des_ruhrgebiets.j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hrnachrichten.de/lokales/dortmund/bilder/cme17133,1219081" TargetMode="External"/><Relationship Id="rId4" Type="http://schemas.openxmlformats.org/officeDocument/2006/relationships/webSettings" Target="webSettings.xml"/><Relationship Id="rId9" Type="http://schemas.openxmlformats.org/officeDocument/2006/relationships/hyperlink" Target="http://www.nrwhits.de/ausflugsziele/phoenix-see-dortmund.html" TargetMode="External"/><Relationship Id="rId14" Type="http://schemas.openxmlformats.org/officeDocument/2006/relationships/hyperlink" Target="http://www.phoenixdortmund.de/de/fil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8204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34</cp:revision>
  <dcterms:created xsi:type="dcterms:W3CDTF">2013-09-06T07:17:00Z</dcterms:created>
  <dcterms:modified xsi:type="dcterms:W3CDTF">2013-09-20T08:37:00Z</dcterms:modified>
</cp:coreProperties>
</file>