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493FC" w14:textId="77777777" w:rsidR="0037531C" w:rsidRPr="0091473E" w:rsidRDefault="0037531C" w:rsidP="0037531C">
      <w:pPr>
        <w:pStyle w:val="berschrift2"/>
        <w:numPr>
          <w:ilvl w:val="0"/>
          <w:numId w:val="0"/>
        </w:numPr>
        <w:spacing w:line="276" w:lineRule="auto"/>
        <w:ind w:left="576" w:hanging="576"/>
      </w:pPr>
      <w:r w:rsidRPr="0091473E">
        <w:t xml:space="preserve">Lernziele </w:t>
      </w:r>
    </w:p>
    <w:p w14:paraId="4D3E11A6" w14:textId="77777777" w:rsidR="0037531C" w:rsidRPr="0091473E" w:rsidRDefault="0037531C" w:rsidP="0037531C">
      <w:pPr>
        <w:spacing w:after="160" w:line="276" w:lineRule="auto"/>
        <w:jc w:val="left"/>
      </w:pPr>
      <w:r w:rsidRPr="00B222AF">
        <w:rPr>
          <w:u w:val="single"/>
        </w:rPr>
        <w:t>AFB1</w:t>
      </w:r>
      <w:r w:rsidRPr="00B222AF">
        <w:rPr>
          <w:u w:val="single"/>
        </w:rPr>
        <w:br/>
      </w:r>
      <w:r w:rsidRPr="0091473E">
        <w:t xml:space="preserve">Die Schüler*innen </w:t>
      </w:r>
      <w:r>
        <w:t>benennen</w:t>
      </w:r>
      <w:r w:rsidRPr="0091473E">
        <w:t xml:space="preserve"> Länder und </w:t>
      </w:r>
      <w:r>
        <w:t>können</w:t>
      </w:r>
      <w:r w:rsidRPr="0091473E">
        <w:t xml:space="preserve"> sie geografisch </w:t>
      </w:r>
      <w:r>
        <w:t>verorten</w:t>
      </w:r>
      <w:r w:rsidRPr="0091473E">
        <w:t>.</w:t>
      </w:r>
    </w:p>
    <w:p w14:paraId="6137E4BF" w14:textId="77777777" w:rsidR="0037531C" w:rsidRPr="0091473E" w:rsidRDefault="0037531C" w:rsidP="0037531C">
      <w:pPr>
        <w:spacing w:after="160" w:line="276" w:lineRule="auto"/>
        <w:jc w:val="left"/>
      </w:pPr>
      <w:r w:rsidRPr="00B222AF">
        <w:rPr>
          <w:u w:val="single"/>
        </w:rPr>
        <w:t>AFB2</w:t>
      </w:r>
      <w:r>
        <w:br/>
      </w:r>
      <w:r w:rsidRPr="0091473E">
        <w:t xml:space="preserve">Die Schüler*innen </w:t>
      </w:r>
      <w:r>
        <w:t>erarbeiten mithilfe der Europakarte</w:t>
      </w:r>
      <w:r w:rsidRPr="00EE1446">
        <w:t>, welche Staaten Mitglied der EU, der Schengen-Zone oder der EFTA sind</w:t>
      </w:r>
      <w:r>
        <w:t>.</w:t>
      </w:r>
    </w:p>
    <w:p w14:paraId="46329F48" w14:textId="486B16CE" w:rsidR="0037531C" w:rsidRDefault="0037531C" w:rsidP="0037531C">
      <w:pPr>
        <w:spacing w:after="160" w:line="276" w:lineRule="auto"/>
        <w:jc w:val="left"/>
      </w:pPr>
      <w:r w:rsidRPr="00B222AF">
        <w:rPr>
          <w:u w:val="single"/>
        </w:rPr>
        <w:t>AFB3</w:t>
      </w:r>
      <w:r>
        <w:br/>
      </w:r>
      <w:r w:rsidRPr="002030C7">
        <w:t xml:space="preserve">Die Schüler*innen </w:t>
      </w:r>
      <w:r>
        <w:t>erörtern</w:t>
      </w:r>
      <w:r w:rsidRPr="002030C7">
        <w:t xml:space="preserve"> die Auswirkungen der europäischen Integration auf die Mitgliedstaaten und </w:t>
      </w:r>
      <w:r>
        <w:t>nehmen dazu Stellung.</w:t>
      </w:r>
    </w:p>
    <w:p w14:paraId="552D1D6C" w14:textId="77777777" w:rsidR="0037531C" w:rsidRDefault="0037531C" w:rsidP="0037531C">
      <w:pPr>
        <w:pStyle w:val="berschrift2"/>
        <w:numPr>
          <w:ilvl w:val="0"/>
          <w:numId w:val="0"/>
        </w:numPr>
        <w:spacing w:line="276" w:lineRule="auto"/>
        <w:ind w:left="576" w:hanging="576"/>
      </w:pPr>
      <w:bookmarkStart w:id="0" w:name="_Toc184582461"/>
      <w:r>
        <w:t>Feinlernziele</w:t>
      </w:r>
      <w:bookmarkEnd w:id="0"/>
    </w:p>
    <w:p w14:paraId="3ECEA0D6" w14:textId="77777777" w:rsidR="0037531C" w:rsidRPr="00B222AF" w:rsidRDefault="0037531C" w:rsidP="0037531C">
      <w:pPr>
        <w:spacing w:after="0" w:line="276" w:lineRule="auto"/>
        <w:jc w:val="left"/>
        <w:rPr>
          <w:u w:val="single"/>
        </w:rPr>
      </w:pPr>
      <w:r w:rsidRPr="00B222AF">
        <w:rPr>
          <w:u w:val="single"/>
        </w:rPr>
        <w:t>AFB 1</w:t>
      </w:r>
    </w:p>
    <w:p w14:paraId="17FCFB1A" w14:textId="77777777" w:rsidR="0037531C" w:rsidRPr="00A1712E" w:rsidRDefault="0037531C" w:rsidP="0037531C">
      <w:pPr>
        <w:pStyle w:val="Listenabsatz"/>
        <w:numPr>
          <w:ilvl w:val="0"/>
          <w:numId w:val="6"/>
        </w:numPr>
        <w:spacing w:line="276" w:lineRule="auto"/>
        <w:jc w:val="left"/>
        <w:rPr>
          <w:i/>
          <w:iCs/>
        </w:rPr>
      </w:pPr>
      <w:r w:rsidRPr="0091473E">
        <w:t xml:space="preserve">Die Schüler*innen </w:t>
      </w:r>
      <w:r>
        <w:t>identifizieren</w:t>
      </w:r>
      <w:r w:rsidRPr="0091473E">
        <w:t xml:space="preserve"> europäische Länder geografisch auf </w:t>
      </w:r>
      <w:r>
        <w:t>der</w:t>
      </w:r>
      <w:r w:rsidRPr="0091473E">
        <w:t xml:space="preserve"> stummen Kart</w:t>
      </w:r>
      <w:r>
        <w:t>e und nennen sie.</w:t>
      </w:r>
    </w:p>
    <w:p w14:paraId="5F39C140" w14:textId="77777777" w:rsidR="0037531C" w:rsidRPr="00B222AF" w:rsidRDefault="0037531C" w:rsidP="0037531C">
      <w:pPr>
        <w:spacing w:after="0" w:line="276" w:lineRule="auto"/>
        <w:jc w:val="left"/>
        <w:rPr>
          <w:u w:val="single"/>
        </w:rPr>
      </w:pPr>
      <w:r w:rsidRPr="00B222AF">
        <w:rPr>
          <w:u w:val="single"/>
        </w:rPr>
        <w:t>AFB 2</w:t>
      </w:r>
    </w:p>
    <w:p w14:paraId="45B7A5EB" w14:textId="77777777" w:rsidR="0037531C" w:rsidRDefault="0037531C" w:rsidP="0037531C">
      <w:pPr>
        <w:pStyle w:val="Listenabsatz"/>
        <w:numPr>
          <w:ilvl w:val="0"/>
          <w:numId w:val="5"/>
        </w:numPr>
        <w:spacing w:after="0" w:line="276" w:lineRule="auto"/>
        <w:jc w:val="left"/>
      </w:pPr>
      <w:r w:rsidRPr="0091473E">
        <w:t xml:space="preserve">Die Schüler*innen </w:t>
      </w:r>
      <w:r>
        <w:t>ordnen</w:t>
      </w:r>
      <w:r w:rsidRPr="0091473E">
        <w:t xml:space="preserve"> die Mitgliedschaft europäischer Länder in den verschiedenen </w:t>
      </w:r>
      <w:r>
        <w:t>In</w:t>
      </w:r>
      <w:r w:rsidRPr="0091473E">
        <w:t>tegrations</w:t>
      </w:r>
      <w:r>
        <w:t>- bzw. Exklusions</w:t>
      </w:r>
      <w:r w:rsidRPr="0091473E">
        <w:t>stufen (EU, Währungsunion, Schengen, EFTA) korrekt z</w:t>
      </w:r>
      <w:r>
        <w:t>u.</w:t>
      </w:r>
      <w:r w:rsidRPr="002030C7">
        <w:t xml:space="preserve"> </w:t>
      </w:r>
    </w:p>
    <w:p w14:paraId="3164F0E7" w14:textId="77777777" w:rsidR="0037531C" w:rsidRDefault="0037531C" w:rsidP="0037531C">
      <w:pPr>
        <w:spacing w:after="0" w:line="276" w:lineRule="auto"/>
        <w:jc w:val="left"/>
        <w:rPr>
          <w:u w:val="single"/>
        </w:rPr>
      </w:pPr>
      <w:r w:rsidRPr="00B222AF">
        <w:rPr>
          <w:u w:val="single"/>
        </w:rPr>
        <w:t>AFB 3</w:t>
      </w:r>
    </w:p>
    <w:p w14:paraId="087AA12B" w14:textId="77777777" w:rsidR="0037531C" w:rsidRPr="00B848CC" w:rsidRDefault="0037531C" w:rsidP="0037531C">
      <w:pPr>
        <w:pStyle w:val="Listenabsatz"/>
        <w:numPr>
          <w:ilvl w:val="0"/>
          <w:numId w:val="5"/>
        </w:numPr>
        <w:spacing w:after="160" w:line="276" w:lineRule="auto"/>
        <w:jc w:val="left"/>
        <w:rPr>
          <w:rFonts w:asciiTheme="majorHAnsi" w:eastAsiaTheme="majorEastAsia" w:hAnsiTheme="majorHAnsi" w:cstheme="majorBidi"/>
          <w:b/>
          <w:sz w:val="32"/>
          <w:szCs w:val="26"/>
        </w:rPr>
      </w:pPr>
      <w:r w:rsidRPr="002030C7">
        <w:t xml:space="preserve">Die Schüler*innen </w:t>
      </w:r>
      <w:r>
        <w:t>entwickeln</w:t>
      </w:r>
      <w:r w:rsidRPr="002030C7">
        <w:t xml:space="preserve"> Vor- und Nachteile der europäischen Integration und Exklusion</w:t>
      </w:r>
      <w:r>
        <w:t>.</w:t>
      </w:r>
    </w:p>
    <w:p w14:paraId="6D1DC7FE" w14:textId="610EA84A" w:rsidR="0037531C" w:rsidRDefault="0037531C" w:rsidP="0037531C">
      <w:pPr>
        <w:pStyle w:val="Listenabsatz"/>
        <w:numPr>
          <w:ilvl w:val="0"/>
          <w:numId w:val="5"/>
        </w:numPr>
        <w:spacing w:after="0" w:line="276" w:lineRule="auto"/>
        <w:jc w:val="left"/>
      </w:pPr>
      <w:r w:rsidRPr="0091473E">
        <w:t>Die Schüler*innen</w:t>
      </w:r>
      <w:r>
        <w:t xml:space="preserve"> bewerten welche europäischen Abkommen zu welchen Auswirkungen auf </w:t>
      </w:r>
      <w:r w:rsidRPr="0091473E">
        <w:t>das Reisen, den Handel und den Zahlungsverkeh</w:t>
      </w:r>
      <w:r>
        <w:t xml:space="preserve">r </w:t>
      </w:r>
      <w:r w:rsidRPr="0091473E">
        <w:t>ha</w:t>
      </w:r>
      <w:r>
        <w:t xml:space="preserve">ben und nennen jeweils ein Beispiel. </w:t>
      </w:r>
      <w:bookmarkStart w:id="1" w:name="_Toc184582462"/>
    </w:p>
    <w:p w14:paraId="27EC499C" w14:textId="768F28D1" w:rsidR="0037531C" w:rsidRDefault="0037531C" w:rsidP="0037531C">
      <w:pPr>
        <w:pStyle w:val="berschrift2"/>
        <w:numPr>
          <w:ilvl w:val="0"/>
          <w:numId w:val="0"/>
        </w:numPr>
        <w:spacing w:line="276" w:lineRule="auto"/>
        <w:ind w:left="576" w:hanging="576"/>
      </w:pPr>
      <w:r>
        <w:t>Lehrplanbezug</w:t>
      </w:r>
      <w:bookmarkEnd w:id="1"/>
      <w:r>
        <w:t xml:space="preserve"> </w:t>
      </w:r>
    </w:p>
    <w:p w14:paraId="2ED0BBD7" w14:textId="77777777" w:rsidR="0037531C" w:rsidRDefault="0037531C" w:rsidP="0037531C">
      <w:pPr>
        <w:spacing w:line="276" w:lineRule="auto"/>
      </w:pPr>
      <w:r>
        <w:t xml:space="preserve">Der Workshop "Europäische Integration und Exklusion" ist besonders in der </w:t>
      </w:r>
      <w:r>
        <w:rPr>
          <w:rStyle w:val="Fett"/>
        </w:rPr>
        <w:t>6. Klasse</w:t>
      </w:r>
      <w:r>
        <w:t xml:space="preserve"> des Lehrplans AHS für Geographie und Wirtschaftskunde zuzuordnen, weil er direkt zu den zentralen Themen des Curriculums passt. Die Lehrplanpunkte der 6. Klasse behandeln:</w:t>
      </w:r>
    </w:p>
    <w:p w14:paraId="18C2FC9A" w14:textId="77777777" w:rsidR="0037531C" w:rsidRPr="00CC41D6" w:rsidRDefault="0037531C" w:rsidP="0037531C">
      <w:pPr>
        <w:spacing w:after="0" w:line="276" w:lineRule="auto"/>
        <w:rPr>
          <w:i/>
          <w:iCs/>
          <w:lang w:eastAsia="de-DE"/>
        </w:rPr>
      </w:pPr>
      <w:r w:rsidRPr="00CC41D6">
        <w:rPr>
          <w:i/>
          <w:iCs/>
          <w:lang w:eastAsia="de-DE"/>
        </w:rPr>
        <w:t>Raumbegriff und Strukturierung Europas diskutieren</w:t>
      </w:r>
    </w:p>
    <w:p w14:paraId="0B615D17" w14:textId="77777777" w:rsidR="0037531C" w:rsidRPr="00CC41D6" w:rsidRDefault="0037531C" w:rsidP="0037531C">
      <w:pPr>
        <w:pStyle w:val="Listenabsatz"/>
        <w:numPr>
          <w:ilvl w:val="0"/>
          <w:numId w:val="3"/>
        </w:numPr>
        <w:spacing w:after="0" w:line="276" w:lineRule="auto"/>
        <w:rPr>
          <w:lang w:eastAsia="de-DE"/>
        </w:rPr>
      </w:pPr>
      <w:r w:rsidRPr="00CC41D6">
        <w:rPr>
          <w:lang w:eastAsia="de-DE"/>
        </w:rPr>
        <w:t>Gliederung Europas nach naturräumlichen, gesellschaftlichen und ökonomischen Merkmalen vergleichen</w:t>
      </w:r>
    </w:p>
    <w:p w14:paraId="313CF739" w14:textId="77777777" w:rsidR="0037531C" w:rsidRPr="00CC41D6" w:rsidRDefault="0037531C" w:rsidP="0037531C">
      <w:pPr>
        <w:pStyle w:val="Listenabsatz"/>
        <w:numPr>
          <w:ilvl w:val="0"/>
          <w:numId w:val="3"/>
        </w:numPr>
        <w:spacing w:after="0" w:line="276" w:lineRule="auto"/>
        <w:rPr>
          <w:lang w:eastAsia="de-DE"/>
        </w:rPr>
      </w:pPr>
      <w:r w:rsidRPr="00CC41D6">
        <w:rPr>
          <w:lang w:eastAsia="de-DE"/>
        </w:rPr>
        <w:t>Heterogene räumliche und ökonomische Auswirkungen des Integrationsprozesses der Europäischen Union untersuchen</w:t>
      </w:r>
    </w:p>
    <w:p w14:paraId="0AE52492" w14:textId="77777777" w:rsidR="0037531C" w:rsidRDefault="0037531C" w:rsidP="0037531C">
      <w:pPr>
        <w:pStyle w:val="Listenabsatz"/>
        <w:numPr>
          <w:ilvl w:val="0"/>
          <w:numId w:val="3"/>
        </w:numPr>
        <w:spacing w:after="0" w:line="276" w:lineRule="auto"/>
        <w:rPr>
          <w:lang w:eastAsia="de-DE"/>
        </w:rPr>
      </w:pPr>
      <w:r w:rsidRPr="00CC41D6">
        <w:rPr>
          <w:lang w:eastAsia="de-DE"/>
        </w:rPr>
        <w:t>Europa-Konzepte kritisch reflektieren</w:t>
      </w:r>
    </w:p>
    <w:p w14:paraId="13B8A6DF" w14:textId="77777777" w:rsidR="0037531C" w:rsidRPr="00CC41D6" w:rsidRDefault="0037531C" w:rsidP="0037531C">
      <w:pPr>
        <w:pStyle w:val="Listenabsatz"/>
        <w:numPr>
          <w:ilvl w:val="0"/>
          <w:numId w:val="0"/>
        </w:numPr>
        <w:spacing w:after="0" w:line="276" w:lineRule="auto"/>
        <w:ind w:left="720"/>
        <w:rPr>
          <w:lang w:eastAsia="de-DE"/>
        </w:rPr>
      </w:pPr>
    </w:p>
    <w:p w14:paraId="2DE66479" w14:textId="77777777" w:rsidR="0037531C" w:rsidRPr="00CC41D6" w:rsidRDefault="0037531C" w:rsidP="0037531C">
      <w:pPr>
        <w:spacing w:after="0" w:line="276" w:lineRule="auto"/>
        <w:rPr>
          <w:i/>
          <w:iCs/>
          <w:lang w:eastAsia="de-DE"/>
        </w:rPr>
      </w:pPr>
      <w:r w:rsidRPr="00CC41D6">
        <w:rPr>
          <w:i/>
          <w:iCs/>
          <w:lang w:eastAsia="de-DE"/>
        </w:rPr>
        <w:lastRenderedPageBreak/>
        <w:t>Konvergenzen und Divergenzen europäischer Gesellschaften erörtern</w:t>
      </w:r>
    </w:p>
    <w:p w14:paraId="7AA936EB" w14:textId="77777777" w:rsidR="0037531C" w:rsidRDefault="0037531C" w:rsidP="0037531C">
      <w:pPr>
        <w:pStyle w:val="Listenabsatz"/>
        <w:numPr>
          <w:ilvl w:val="0"/>
          <w:numId w:val="4"/>
        </w:numPr>
        <w:spacing w:after="0" w:line="276" w:lineRule="auto"/>
        <w:rPr>
          <w:lang w:eastAsia="de-DE"/>
        </w:rPr>
      </w:pPr>
      <w:r w:rsidRPr="00CC41D6">
        <w:rPr>
          <w:lang w:eastAsia="de-DE"/>
        </w:rPr>
        <w:t>Gesellschaftliche und politische Entwicklungen im europäischen Kontext erläutern und deren Bedeutung für das eigene Leben hinterfragen</w:t>
      </w:r>
    </w:p>
    <w:p w14:paraId="48ACC1B8" w14:textId="77777777" w:rsidR="0037531C" w:rsidRPr="00745387" w:rsidRDefault="0037531C" w:rsidP="0037531C">
      <w:pPr>
        <w:spacing w:before="100" w:beforeAutospacing="1" w:after="100" w:afterAutospacing="1" w:line="276" w:lineRule="auto"/>
        <w:jc w:val="left"/>
      </w:pPr>
      <w:r>
        <w:sym w:font="Wingdings" w:char="F0E0"/>
      </w:r>
      <w:r>
        <w:t xml:space="preserve"> I</w:t>
      </w:r>
      <w:r w:rsidRPr="00745387">
        <w:t>n der 5. Klasse</w:t>
      </w:r>
      <w:r>
        <w:t xml:space="preserve"> </w:t>
      </w:r>
      <w:r w:rsidRPr="00745387">
        <w:t>wird ein Überblick über Europa gegeben, wobei wirtschaftliche und gesellschaftliche Strukturen thematisiert werden. Die europäische Integration spielt hier eine Rolle, jedoch ohne tiefgehende Analyse.</w:t>
      </w:r>
    </w:p>
    <w:p w14:paraId="26907C7F" w14:textId="77777777" w:rsidR="0037531C" w:rsidRDefault="0037531C" w:rsidP="0037531C">
      <w:pPr>
        <w:spacing w:before="100" w:beforeAutospacing="1" w:after="100" w:afterAutospacing="1" w:line="276" w:lineRule="auto"/>
        <w:jc w:val="left"/>
      </w:pPr>
      <w:r>
        <w:sym w:font="Wingdings" w:char="F0E0"/>
      </w:r>
      <w:r>
        <w:t xml:space="preserve"> </w:t>
      </w:r>
      <w:r w:rsidRPr="00745387">
        <w:t>In der 7. und 8. Klasse</w:t>
      </w:r>
      <w:r>
        <w:t xml:space="preserve"> werden </w:t>
      </w:r>
      <w:r w:rsidRPr="00745387">
        <w:t>Themen wie Globalisierung, Migration und politische Systeme vertief</w:t>
      </w:r>
      <w:r>
        <w:t>end thematisiert. Die</w:t>
      </w:r>
      <w:r w:rsidRPr="00745387">
        <w:t xml:space="preserve"> Aspekte der europäischen Integration und Exklusion, jedoch oft in einem globaleren Kontext.</w:t>
      </w:r>
    </w:p>
    <w:p w14:paraId="1004E703" w14:textId="77777777" w:rsidR="0037531C" w:rsidRPr="00E70FFF" w:rsidRDefault="0037531C" w:rsidP="0037531C">
      <w:pPr>
        <w:pStyle w:val="berschrift2"/>
        <w:numPr>
          <w:ilvl w:val="0"/>
          <w:numId w:val="0"/>
        </w:numPr>
        <w:spacing w:line="276" w:lineRule="auto"/>
        <w:ind w:left="576" w:hanging="576"/>
      </w:pPr>
      <w:bookmarkStart w:id="2" w:name="_Toc184582463"/>
      <w:r>
        <w:t>Methoden und Kompetenzwissen</w:t>
      </w:r>
      <w:bookmarkEnd w:id="2"/>
      <w:r>
        <w:t xml:space="preserve"> </w:t>
      </w:r>
    </w:p>
    <w:p w14:paraId="271F0D85" w14:textId="77777777" w:rsidR="0037531C" w:rsidRPr="00FA2145" w:rsidRDefault="0037531C" w:rsidP="0037531C">
      <w:pPr>
        <w:spacing w:line="276" w:lineRule="auto"/>
        <w:rPr>
          <w:lang w:eastAsia="de-DE"/>
        </w:rPr>
      </w:pPr>
      <w:r w:rsidRPr="00FA2145">
        <w:rPr>
          <w:lang w:eastAsia="de-DE"/>
        </w:rPr>
        <w:t xml:space="preserve">In </w:t>
      </w:r>
      <w:r>
        <w:rPr>
          <w:lang w:eastAsia="de-DE"/>
        </w:rPr>
        <w:t>dem</w:t>
      </w:r>
      <w:r w:rsidRPr="00FA2145">
        <w:rPr>
          <w:lang w:eastAsia="de-DE"/>
        </w:rPr>
        <w:t xml:space="preserve"> Workshop </w:t>
      </w:r>
      <w:r>
        <w:rPr>
          <w:lang w:eastAsia="de-DE"/>
        </w:rPr>
        <w:t xml:space="preserve">wird ein umfassendes </w:t>
      </w:r>
      <w:r w:rsidRPr="00FA2145">
        <w:rPr>
          <w:lang w:eastAsia="de-DE"/>
        </w:rPr>
        <w:t>Konzeptwissen zu Europa</w:t>
      </w:r>
      <w:r>
        <w:rPr>
          <w:lang w:eastAsia="de-DE"/>
        </w:rPr>
        <w:t xml:space="preserve"> vermittelt bzw. das Vorwissen der Schüler*innen vertieft.</w:t>
      </w:r>
      <w:r w:rsidRPr="00FA2145">
        <w:rPr>
          <w:lang w:eastAsia="de-DE"/>
        </w:rPr>
        <w:t xml:space="preserve"> Wir beginnen mit der Topografie, wobei die Teilnehmerinnen mithilfe eine</w:t>
      </w:r>
      <w:r>
        <w:rPr>
          <w:lang w:eastAsia="de-DE"/>
        </w:rPr>
        <w:t>r Europakarte/Atlas</w:t>
      </w:r>
      <w:r w:rsidRPr="00FA2145">
        <w:rPr>
          <w:lang w:eastAsia="de-DE"/>
        </w:rPr>
        <w:t xml:space="preserve"> die geografische Lage und physischen Merkmale der Länder erkunden. Anschließend </w:t>
      </w:r>
      <w:r>
        <w:rPr>
          <w:lang w:eastAsia="de-DE"/>
        </w:rPr>
        <w:t>werden</w:t>
      </w:r>
      <w:r w:rsidRPr="00FA2145">
        <w:rPr>
          <w:lang w:eastAsia="de-DE"/>
        </w:rPr>
        <w:t xml:space="preserve"> die verschiedenen Integrations- und Exklusionsstufen Europas, wie EU, Eurozone, EFTA und Schengen-Raum</w:t>
      </w:r>
      <w:r>
        <w:rPr>
          <w:lang w:eastAsia="de-DE"/>
        </w:rPr>
        <w:t xml:space="preserve"> zugeordnet</w:t>
      </w:r>
      <w:r w:rsidRPr="00FA2145">
        <w:rPr>
          <w:lang w:eastAsia="de-DE"/>
        </w:rPr>
        <w:t>.</w:t>
      </w:r>
      <w:r>
        <w:rPr>
          <w:lang w:eastAsia="de-DE"/>
        </w:rPr>
        <w:t xml:space="preserve"> </w:t>
      </w:r>
      <w:r w:rsidRPr="00FA2145">
        <w:rPr>
          <w:lang w:eastAsia="de-DE"/>
        </w:rPr>
        <w:t>Ein Schwerpunkt liegt auf den praktischen Auswirkungen der europäischen Integration, etwa auf Reisen, Handel und Wirtschaft. Durch interaktive Methoden wie Zuordnungsaufgaben und Gruppenarbeiten lernen die Schüler*innen, komplexe Zusammenhänge zu verstehen und die Bedeutung der europäischen Integration für ihr eigenes Leben einzuschätzen</w:t>
      </w:r>
      <w:r>
        <w:rPr>
          <w:lang w:eastAsia="de-DE"/>
        </w:rPr>
        <w:t>.</w:t>
      </w:r>
    </w:p>
    <w:p w14:paraId="6D568054" w14:textId="77777777" w:rsidR="0037531C" w:rsidRPr="00FA2145" w:rsidRDefault="0037531C" w:rsidP="0037531C">
      <w:pPr>
        <w:spacing w:line="276" w:lineRule="auto"/>
        <w:rPr>
          <w:rFonts w:ascii="Calibri" w:hAnsi="Calibri" w:cs="Calibri"/>
        </w:rPr>
      </w:pPr>
      <w:r w:rsidRPr="00FA2145">
        <w:rPr>
          <w:rFonts w:ascii="Calibri" w:hAnsi="Calibri" w:cs="Calibri"/>
        </w:rPr>
        <w:t>Ein zentraler Aspekt dieses Workshops ist die Kartenarbeit. Hier lernen die Schüler*innen, wie man stumme Karten nutzt, um geografische und politische Themen zu visualisieren. Das ist hilfreich, um ein besseres Verständnis dafür zu bekommen, wie Integrationsprozesse räumlich verteilt sind und wie Europa physisch aufgebaut ist.</w:t>
      </w:r>
      <w:r>
        <w:rPr>
          <w:rFonts w:ascii="Calibri" w:hAnsi="Calibri" w:cs="Calibri"/>
        </w:rPr>
        <w:t xml:space="preserve"> Somit bekommen die Schüler*innen einen Überblick über Europa, ein Bild des „großen Ganzen“. </w:t>
      </w:r>
      <w:r w:rsidRPr="00FA2145">
        <w:rPr>
          <w:rFonts w:ascii="Calibri" w:hAnsi="Calibri" w:cs="Calibri"/>
        </w:rPr>
        <w:t>Ein anderer wichtiger methodischer Ansatz, der berücksichtigt wurde, ist die Zuordnungsmethode. Dabei geht es darum, Informationen strukturiert anzuwenden. Die Schüler*innen ordnen verschiedene Integrations- und Exklusionsstufen in thematische Zusammenhänge ein. Dadurch wird das logische Denken gefördert. Schüler*innen lernen dadurch, wie man große und komplexe Informationen strukturiert verarbeitet. Diese methodischen Fähigkeiten sind nicht nur für das Thema Europa wichtig, sondern können den Schüler*innen auch in vielen anderen Bereichen helfen.</w:t>
      </w:r>
    </w:p>
    <w:p w14:paraId="0408FE2D" w14:textId="77777777" w:rsidR="00F22191" w:rsidRDefault="00F22191"/>
    <w:sectPr w:rsidR="00F221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3E6B"/>
    <w:multiLevelType w:val="hybridMultilevel"/>
    <w:tmpl w:val="10224110"/>
    <w:lvl w:ilvl="0" w:tplc="644E9122">
      <w:numFmt w:val="bullet"/>
      <w:pStyle w:val="Listenabsatz"/>
      <w:lvlText w:val="•"/>
      <w:lvlJc w:val="left"/>
      <w:pPr>
        <w:ind w:left="708" w:hanging="708"/>
      </w:pPr>
      <w:rPr>
        <w:rFonts w:ascii="Calibri" w:eastAsiaTheme="minorHAnsi" w:hAnsi="Calibri" w:cs="Calibri" w:hint="default"/>
      </w:rPr>
    </w:lvl>
    <w:lvl w:ilvl="1" w:tplc="018EEBB6">
      <w:start w:val="1"/>
      <w:numFmt w:val="bullet"/>
      <w:pStyle w:val="Aufzhlung2"/>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248364A8"/>
    <w:multiLevelType w:val="hybridMultilevel"/>
    <w:tmpl w:val="92AC32D6"/>
    <w:lvl w:ilvl="0" w:tplc="693C9CC2">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5F0E79"/>
    <w:multiLevelType w:val="multilevel"/>
    <w:tmpl w:val="DA3E301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502C5B92"/>
    <w:multiLevelType w:val="hybridMultilevel"/>
    <w:tmpl w:val="A2004AE0"/>
    <w:lvl w:ilvl="0" w:tplc="693C9CC2">
      <w:start w:val="6"/>
      <w:numFmt w:val="bullet"/>
      <w:lvlText w:val="-"/>
      <w:lvlJc w:val="left"/>
      <w:pPr>
        <w:ind w:left="720" w:hanging="360"/>
      </w:pPr>
      <w:rPr>
        <w:rFonts w:ascii="Calibri" w:eastAsiaTheme="minorHAnsi" w:hAnsi="Calibri" w:cs="Calibri"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91A45D1"/>
    <w:multiLevelType w:val="hybridMultilevel"/>
    <w:tmpl w:val="62967450"/>
    <w:lvl w:ilvl="0" w:tplc="693C9CC2">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DE3E50"/>
    <w:multiLevelType w:val="hybridMultilevel"/>
    <w:tmpl w:val="F806C294"/>
    <w:lvl w:ilvl="0" w:tplc="693C9CC2">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4044682">
    <w:abstractNumId w:val="2"/>
  </w:num>
  <w:num w:numId="2" w16cid:durableId="2075737390">
    <w:abstractNumId w:val="0"/>
  </w:num>
  <w:num w:numId="3" w16cid:durableId="1959139208">
    <w:abstractNumId w:val="4"/>
  </w:num>
  <w:num w:numId="4" w16cid:durableId="1141728356">
    <w:abstractNumId w:val="1"/>
  </w:num>
  <w:num w:numId="5" w16cid:durableId="997878487">
    <w:abstractNumId w:val="5"/>
  </w:num>
  <w:num w:numId="6" w16cid:durableId="599336830">
    <w:abstractNumId w:val="3"/>
  </w:num>
  <w:num w:numId="7" w16cid:durableId="1652442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1C"/>
    <w:rsid w:val="003605FE"/>
    <w:rsid w:val="0037531C"/>
    <w:rsid w:val="00F221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2413B146"/>
  <w15:chartTrackingRefBased/>
  <w15:docId w15:val="{EC90CB27-C8BE-304F-81F2-4EC67F78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531C"/>
    <w:pPr>
      <w:spacing w:after="240" w:line="360" w:lineRule="auto"/>
      <w:jc w:val="both"/>
    </w:pPr>
    <w:rPr>
      <w:kern w:val="0"/>
      <w:szCs w:val="22"/>
      <w14:ligatures w14:val="none"/>
    </w:rPr>
  </w:style>
  <w:style w:type="paragraph" w:styleId="berschrift1">
    <w:name w:val="heading 1"/>
    <w:basedOn w:val="Standard"/>
    <w:next w:val="Standard"/>
    <w:link w:val="berschrift1Zchn"/>
    <w:uiPriority w:val="9"/>
    <w:qFormat/>
    <w:rsid w:val="0037531C"/>
    <w:pPr>
      <w:keepNext/>
      <w:keepLines/>
      <w:pageBreakBefore/>
      <w:numPr>
        <w:numId w:val="1"/>
      </w:numPr>
      <w:tabs>
        <w:tab w:val="left" w:pos="851"/>
      </w:tabs>
      <w:spacing w:before="360" w:after="120"/>
      <w:ind w:left="431" w:hanging="431"/>
      <w:jc w:val="left"/>
      <w:outlineLvl w:val="0"/>
    </w:pPr>
    <w:rPr>
      <w:rFonts w:asciiTheme="majorHAnsi" w:eastAsiaTheme="majorEastAsia" w:hAnsiTheme="majorHAnsi" w:cstheme="majorBidi"/>
      <w:b/>
      <w:sz w:val="36"/>
      <w:szCs w:val="32"/>
    </w:rPr>
  </w:style>
  <w:style w:type="paragraph" w:styleId="berschrift2">
    <w:name w:val="heading 2"/>
    <w:basedOn w:val="Standard"/>
    <w:next w:val="Standard"/>
    <w:link w:val="berschrift2Zchn"/>
    <w:uiPriority w:val="9"/>
    <w:unhideWhenUsed/>
    <w:qFormat/>
    <w:rsid w:val="0037531C"/>
    <w:pPr>
      <w:keepNext/>
      <w:keepLines/>
      <w:numPr>
        <w:ilvl w:val="1"/>
        <w:numId w:val="1"/>
      </w:numPr>
      <w:tabs>
        <w:tab w:val="left" w:pos="851"/>
      </w:tabs>
      <w:spacing w:before="320" w:after="120"/>
      <w:jc w:val="left"/>
      <w:outlineLvl w:val="1"/>
    </w:pPr>
    <w:rPr>
      <w:rFonts w:asciiTheme="majorHAnsi" w:eastAsiaTheme="majorEastAsia" w:hAnsiTheme="majorHAnsi" w:cstheme="majorBidi"/>
      <w:b/>
      <w:sz w:val="32"/>
      <w:szCs w:val="26"/>
    </w:rPr>
  </w:style>
  <w:style w:type="paragraph" w:styleId="berschrift3">
    <w:name w:val="heading 3"/>
    <w:basedOn w:val="Standard"/>
    <w:next w:val="Standard"/>
    <w:link w:val="berschrift3Zchn"/>
    <w:uiPriority w:val="9"/>
    <w:unhideWhenUsed/>
    <w:qFormat/>
    <w:rsid w:val="0037531C"/>
    <w:pPr>
      <w:keepNext/>
      <w:keepLines/>
      <w:numPr>
        <w:ilvl w:val="2"/>
        <w:numId w:val="1"/>
      </w:numPr>
      <w:tabs>
        <w:tab w:val="left" w:pos="851"/>
      </w:tabs>
      <w:spacing w:before="280" w:after="120"/>
      <w:outlineLvl w:val="2"/>
    </w:pPr>
    <w:rPr>
      <w:rFonts w:asciiTheme="majorHAnsi" w:eastAsiaTheme="majorEastAsia" w:hAnsiTheme="majorHAnsi" w:cstheme="majorBidi"/>
      <w:b/>
      <w:sz w:val="28"/>
      <w:szCs w:val="24"/>
    </w:rPr>
  </w:style>
  <w:style w:type="paragraph" w:styleId="berschrift4">
    <w:name w:val="heading 4"/>
    <w:basedOn w:val="Standard"/>
    <w:next w:val="Standard"/>
    <w:link w:val="berschrift4Zchn"/>
    <w:uiPriority w:val="9"/>
    <w:unhideWhenUsed/>
    <w:qFormat/>
    <w:rsid w:val="0037531C"/>
    <w:pPr>
      <w:keepNext/>
      <w:keepLines/>
      <w:numPr>
        <w:ilvl w:val="3"/>
        <w:numId w:val="1"/>
      </w:numPr>
      <w:tabs>
        <w:tab w:val="left" w:pos="851"/>
      </w:tabs>
      <w:spacing w:before="240" w:after="120"/>
      <w:ind w:left="862" w:hanging="862"/>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semiHidden/>
    <w:unhideWhenUsed/>
    <w:rsid w:val="0037531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7531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7531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7531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7531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7531C"/>
    <w:rPr>
      <w:rFonts w:asciiTheme="majorHAnsi" w:eastAsiaTheme="majorEastAsia" w:hAnsiTheme="majorHAnsi" w:cstheme="majorBidi"/>
      <w:b/>
      <w:kern w:val="0"/>
      <w:sz w:val="36"/>
      <w:szCs w:val="32"/>
      <w14:ligatures w14:val="none"/>
    </w:rPr>
  </w:style>
  <w:style w:type="character" w:customStyle="1" w:styleId="berschrift2Zchn">
    <w:name w:val="Überschrift 2 Zchn"/>
    <w:basedOn w:val="Absatz-Standardschriftart"/>
    <w:link w:val="berschrift2"/>
    <w:uiPriority w:val="9"/>
    <w:rsid w:val="0037531C"/>
    <w:rPr>
      <w:rFonts w:asciiTheme="majorHAnsi" w:eastAsiaTheme="majorEastAsia" w:hAnsiTheme="majorHAnsi" w:cstheme="majorBidi"/>
      <w:b/>
      <w:kern w:val="0"/>
      <w:sz w:val="32"/>
      <w:szCs w:val="26"/>
      <w14:ligatures w14:val="none"/>
    </w:rPr>
  </w:style>
  <w:style w:type="character" w:customStyle="1" w:styleId="berschrift3Zchn">
    <w:name w:val="Überschrift 3 Zchn"/>
    <w:basedOn w:val="Absatz-Standardschriftart"/>
    <w:link w:val="berschrift3"/>
    <w:uiPriority w:val="9"/>
    <w:rsid w:val="0037531C"/>
    <w:rPr>
      <w:rFonts w:asciiTheme="majorHAnsi" w:eastAsiaTheme="majorEastAsia" w:hAnsiTheme="majorHAnsi" w:cstheme="majorBidi"/>
      <w:b/>
      <w:kern w:val="0"/>
      <w:sz w:val="28"/>
      <w14:ligatures w14:val="none"/>
    </w:rPr>
  </w:style>
  <w:style w:type="character" w:customStyle="1" w:styleId="berschrift4Zchn">
    <w:name w:val="Überschrift 4 Zchn"/>
    <w:basedOn w:val="Absatz-Standardschriftart"/>
    <w:link w:val="berschrift4"/>
    <w:uiPriority w:val="9"/>
    <w:rsid w:val="0037531C"/>
    <w:rPr>
      <w:rFonts w:asciiTheme="majorHAnsi" w:eastAsiaTheme="majorEastAsia" w:hAnsiTheme="majorHAnsi" w:cstheme="majorBidi"/>
      <w:b/>
      <w:iCs/>
      <w:kern w:val="0"/>
      <w:szCs w:val="22"/>
      <w14:ligatures w14:val="none"/>
    </w:rPr>
  </w:style>
  <w:style w:type="character" w:customStyle="1" w:styleId="berschrift5Zchn">
    <w:name w:val="Überschrift 5 Zchn"/>
    <w:basedOn w:val="Absatz-Standardschriftart"/>
    <w:link w:val="berschrift5"/>
    <w:uiPriority w:val="9"/>
    <w:semiHidden/>
    <w:rsid w:val="0037531C"/>
    <w:rPr>
      <w:rFonts w:asciiTheme="majorHAnsi" w:eastAsiaTheme="majorEastAsia" w:hAnsiTheme="majorHAnsi" w:cstheme="majorBidi"/>
      <w:color w:val="2F5496" w:themeColor="accent1" w:themeShade="BF"/>
      <w:kern w:val="0"/>
      <w:szCs w:val="22"/>
      <w14:ligatures w14:val="none"/>
    </w:rPr>
  </w:style>
  <w:style w:type="character" w:customStyle="1" w:styleId="berschrift6Zchn">
    <w:name w:val="Überschrift 6 Zchn"/>
    <w:basedOn w:val="Absatz-Standardschriftart"/>
    <w:link w:val="berschrift6"/>
    <w:uiPriority w:val="9"/>
    <w:semiHidden/>
    <w:rsid w:val="0037531C"/>
    <w:rPr>
      <w:rFonts w:asciiTheme="majorHAnsi" w:eastAsiaTheme="majorEastAsia" w:hAnsiTheme="majorHAnsi" w:cstheme="majorBidi"/>
      <w:color w:val="1F3763" w:themeColor="accent1" w:themeShade="7F"/>
      <w:kern w:val="0"/>
      <w:szCs w:val="22"/>
      <w14:ligatures w14:val="none"/>
    </w:rPr>
  </w:style>
  <w:style w:type="character" w:customStyle="1" w:styleId="berschrift7Zchn">
    <w:name w:val="Überschrift 7 Zchn"/>
    <w:basedOn w:val="Absatz-Standardschriftart"/>
    <w:link w:val="berschrift7"/>
    <w:uiPriority w:val="9"/>
    <w:semiHidden/>
    <w:rsid w:val="0037531C"/>
    <w:rPr>
      <w:rFonts w:asciiTheme="majorHAnsi" w:eastAsiaTheme="majorEastAsia" w:hAnsiTheme="majorHAnsi" w:cstheme="majorBidi"/>
      <w:i/>
      <w:iCs/>
      <w:color w:val="1F3763" w:themeColor="accent1" w:themeShade="7F"/>
      <w:kern w:val="0"/>
      <w:szCs w:val="22"/>
      <w14:ligatures w14:val="none"/>
    </w:rPr>
  </w:style>
  <w:style w:type="character" w:customStyle="1" w:styleId="berschrift8Zchn">
    <w:name w:val="Überschrift 8 Zchn"/>
    <w:basedOn w:val="Absatz-Standardschriftart"/>
    <w:link w:val="berschrift8"/>
    <w:uiPriority w:val="9"/>
    <w:semiHidden/>
    <w:rsid w:val="0037531C"/>
    <w:rPr>
      <w:rFonts w:asciiTheme="majorHAnsi" w:eastAsiaTheme="majorEastAsia" w:hAnsiTheme="majorHAnsi" w:cstheme="majorBidi"/>
      <w:color w:val="272727" w:themeColor="text1" w:themeTint="D8"/>
      <w:kern w:val="0"/>
      <w:sz w:val="21"/>
      <w:szCs w:val="21"/>
      <w14:ligatures w14:val="none"/>
    </w:rPr>
  </w:style>
  <w:style w:type="character" w:customStyle="1" w:styleId="berschrift9Zchn">
    <w:name w:val="Überschrift 9 Zchn"/>
    <w:basedOn w:val="Absatz-Standardschriftart"/>
    <w:link w:val="berschrift9"/>
    <w:uiPriority w:val="9"/>
    <w:semiHidden/>
    <w:rsid w:val="0037531C"/>
    <w:rPr>
      <w:rFonts w:asciiTheme="majorHAnsi" w:eastAsiaTheme="majorEastAsia" w:hAnsiTheme="majorHAnsi" w:cstheme="majorBidi"/>
      <w:i/>
      <w:iCs/>
      <w:color w:val="272727" w:themeColor="text1" w:themeTint="D8"/>
      <w:kern w:val="0"/>
      <w:sz w:val="21"/>
      <w:szCs w:val="21"/>
      <w14:ligatures w14:val="none"/>
    </w:rPr>
  </w:style>
  <w:style w:type="paragraph" w:styleId="Listenabsatz">
    <w:name w:val="List Paragraph"/>
    <w:basedOn w:val="Standard"/>
    <w:link w:val="ListenabsatzZchn"/>
    <w:uiPriority w:val="34"/>
    <w:qFormat/>
    <w:rsid w:val="0037531C"/>
    <w:pPr>
      <w:numPr>
        <w:numId w:val="2"/>
      </w:numPr>
      <w:spacing w:after="120"/>
    </w:pPr>
  </w:style>
  <w:style w:type="paragraph" w:customStyle="1" w:styleId="Aufzhlung2">
    <w:name w:val="Aufzählung 2"/>
    <w:basedOn w:val="Listenabsatz"/>
    <w:qFormat/>
    <w:rsid w:val="0037531C"/>
    <w:pPr>
      <w:numPr>
        <w:ilvl w:val="1"/>
      </w:numPr>
    </w:pPr>
  </w:style>
  <w:style w:type="character" w:customStyle="1" w:styleId="ListenabsatzZchn">
    <w:name w:val="Listenabsatz Zchn"/>
    <w:basedOn w:val="Absatz-Standardschriftart"/>
    <w:link w:val="Listenabsatz"/>
    <w:uiPriority w:val="34"/>
    <w:rsid w:val="0037531C"/>
    <w:rPr>
      <w:kern w:val="0"/>
      <w:szCs w:val="22"/>
      <w14:ligatures w14:val="none"/>
    </w:rPr>
  </w:style>
  <w:style w:type="character" w:styleId="Fett">
    <w:name w:val="Strong"/>
    <w:basedOn w:val="Absatz-Standardschriftart"/>
    <w:uiPriority w:val="22"/>
    <w:qFormat/>
    <w:rsid w:val="003753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3347</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Arnreiter Lisa Maria</dc:creator>
  <cp:keywords/>
  <dc:description/>
  <cp:lastModifiedBy>Arnreiter Lisa Maria</cp:lastModifiedBy>
  <cp:revision>1</cp:revision>
  <dcterms:created xsi:type="dcterms:W3CDTF">2025-01-16T18:19:00Z</dcterms:created>
  <dcterms:modified xsi:type="dcterms:W3CDTF">2025-01-16T18:20:00Z</dcterms:modified>
</cp:coreProperties>
</file>