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33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45"/>
        <w:gridCol w:w="405"/>
        <w:gridCol w:w="851"/>
        <w:gridCol w:w="7913"/>
        <w:gridCol w:w="704"/>
        <w:gridCol w:w="314"/>
        <w:gridCol w:w="704"/>
      </w:tblGrid>
      <w:tr w:rsidR="00564E5E" w:rsidTr="00564E5E">
        <w:trPr>
          <w:gridBefore w:val="2"/>
          <w:gridAfter w:val="2"/>
          <w:wBefore w:w="850" w:type="dxa"/>
          <w:wAfter w:w="1018" w:type="dxa"/>
          <w:trHeight w:val="1077"/>
        </w:trPr>
        <w:tc>
          <w:tcPr>
            <w:tcW w:w="8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>
            <w:r>
              <w:t>CHANCEN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C1</w:t>
            </w:r>
          </w:p>
        </w:tc>
        <w:tc>
          <w:tcPr>
            <w:tcW w:w="8931" w:type="dxa"/>
            <w:gridSpan w:val="3"/>
          </w:tcPr>
          <w:p w:rsidR="00564E5E" w:rsidRDefault="00564E5E">
            <w:r>
              <w:t xml:space="preserve">Lernplattformen als technische Unterstützung zur </w:t>
            </w:r>
            <w:r w:rsidRPr="00FA0999">
              <w:rPr>
                <w:b/>
              </w:rPr>
              <w:t>Individualisierung</w:t>
            </w:r>
            <w:r>
              <w:t xml:space="preserve"> des Unterrichts</w:t>
            </w:r>
          </w:p>
          <w:p w:rsidR="00564E5E" w:rsidRDefault="00564E5E" w:rsidP="00FA0999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C2</w:t>
            </w:r>
          </w:p>
        </w:tc>
        <w:tc>
          <w:tcPr>
            <w:tcW w:w="8931" w:type="dxa"/>
            <w:gridSpan w:val="3"/>
          </w:tcPr>
          <w:p w:rsidR="00564E5E" w:rsidRDefault="00564E5E" w:rsidP="00FA0999">
            <w:r>
              <w:t xml:space="preserve">Lernplattformen als technische Unterstützung zur </w:t>
            </w:r>
            <w:r w:rsidRPr="00FA0999">
              <w:rPr>
                <w:b/>
              </w:rPr>
              <w:t xml:space="preserve">Kooperation und </w:t>
            </w:r>
            <w:proofErr w:type="spellStart"/>
            <w:r w:rsidRPr="00FA0999">
              <w:rPr>
                <w:b/>
              </w:rPr>
              <w:t>Kol</w:t>
            </w:r>
            <w:r>
              <w:rPr>
                <w:b/>
              </w:rPr>
              <w:t>l</w:t>
            </w:r>
            <w:r w:rsidRPr="00FA0999">
              <w:rPr>
                <w:b/>
              </w:rPr>
              <w:t>aberation</w:t>
            </w:r>
            <w:proofErr w:type="spellEnd"/>
            <w:r w:rsidRPr="00FA0999">
              <w:rPr>
                <w:b/>
              </w:rPr>
              <w:t xml:space="preserve"> von S/S</w:t>
            </w:r>
          </w:p>
          <w:p w:rsidR="00564E5E" w:rsidRDefault="00564E5E" w:rsidP="00FA0999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C3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FA0999">
            <w:r>
              <w:t xml:space="preserve">Lernplattformen als technische Unterstützung zur </w:t>
            </w:r>
            <w:r w:rsidRPr="00FA0999">
              <w:rPr>
                <w:b/>
              </w:rPr>
              <w:t xml:space="preserve">Kooperation </w:t>
            </w:r>
            <w:r>
              <w:rPr>
                <w:b/>
              </w:rPr>
              <w:t>zwischen Lehrpersonen</w:t>
            </w:r>
            <w:r>
              <w:t xml:space="preserve"> im Fach &amp; fächerübergreifend, an der Schule &amp; schulübergreifend</w:t>
            </w:r>
          </w:p>
          <w:p w:rsidR="00564E5E" w:rsidRDefault="00564E5E" w:rsidP="00FA0999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C4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FA0999">
            <w:r>
              <w:t xml:space="preserve">Lernplattformen als technische Unterstützung zur </w:t>
            </w:r>
            <w:r>
              <w:rPr>
                <w:b/>
              </w:rPr>
              <w:t>Förderung der selbstständigen S/S-Arbeit</w:t>
            </w:r>
          </w:p>
          <w:p w:rsidR="00564E5E" w:rsidRDefault="00564E5E" w:rsidP="00FA0999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C5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FA0999">
            <w:r>
              <w:t xml:space="preserve">Lernplattformen als technische Unterstützung </w:t>
            </w:r>
            <w:r>
              <w:t xml:space="preserve">der </w:t>
            </w:r>
            <w:r w:rsidRPr="00FA0999">
              <w:rPr>
                <w:b/>
              </w:rPr>
              <w:t>Schulorganisation</w:t>
            </w:r>
            <w:r>
              <w:t xml:space="preserve">, zur Durchführung von …, zur Dokumentation von …, zur Schärfung des </w:t>
            </w:r>
            <w:r w:rsidRPr="00D63587">
              <w:rPr>
                <w:b/>
              </w:rPr>
              <w:t>Schulprofils</w:t>
            </w:r>
          </w:p>
          <w:p w:rsidR="00564E5E" w:rsidRDefault="00564E5E" w:rsidP="00FA0999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C6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D63587">
            <w:r>
              <w:t>Lernplattformen a</w:t>
            </w:r>
            <w:r>
              <w:t xml:space="preserve">ls technische Unterstützung </w:t>
            </w:r>
            <w:r>
              <w:t xml:space="preserve">zur </w:t>
            </w:r>
            <w:r>
              <w:t xml:space="preserve">Gestaltung und </w:t>
            </w:r>
            <w:r>
              <w:t xml:space="preserve">Transparenz des </w:t>
            </w:r>
            <w:r w:rsidRPr="00D37A80">
              <w:rPr>
                <w:b/>
              </w:rPr>
              <w:t>Unterrichts</w:t>
            </w:r>
            <w:r>
              <w:rPr>
                <w:b/>
              </w:rPr>
              <w:t>,</w:t>
            </w:r>
            <w:r>
              <w:t xml:space="preserve"> zur Sicherung und zum Austausch der </w:t>
            </w:r>
            <w:proofErr w:type="spellStart"/>
            <w:r>
              <w:t>Arbeitsergenissen</w:t>
            </w:r>
            <w:proofErr w:type="spellEnd"/>
          </w:p>
          <w:p w:rsidR="00564E5E" w:rsidRDefault="00564E5E" w:rsidP="00D63587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C7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D63587">
            <w:r>
              <w:t xml:space="preserve">Lernplattformen als </w:t>
            </w:r>
            <w:r>
              <w:t xml:space="preserve">Werkzeuge zur </w:t>
            </w:r>
            <w:r w:rsidRPr="00D63587">
              <w:rPr>
                <w:b/>
              </w:rPr>
              <w:t>Entwicklung digitaler Kompetenzen</w:t>
            </w:r>
            <w:r>
              <w:rPr>
                <w:b/>
              </w:rPr>
              <w:t xml:space="preserve"> </w:t>
            </w:r>
            <w:r w:rsidRPr="00D63587">
              <w:t>bei S/S &amp; L/L</w:t>
            </w:r>
          </w:p>
          <w:p w:rsidR="00564E5E" w:rsidRDefault="00564E5E" w:rsidP="00D63587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C8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D63587">
            <w:r>
              <w:t xml:space="preserve">Lernplattformen als technische Unterstützung zu </w:t>
            </w:r>
            <w:r w:rsidRPr="00D63587">
              <w:rPr>
                <w:b/>
              </w:rPr>
              <w:t>dislozierte</w:t>
            </w:r>
            <w:r>
              <w:rPr>
                <w:b/>
              </w:rPr>
              <w:t>r</w:t>
            </w:r>
            <w:r w:rsidRPr="00D63587">
              <w:rPr>
                <w:b/>
              </w:rPr>
              <w:t xml:space="preserve"> und zeitlich-asynchrone</w:t>
            </w:r>
            <w:r>
              <w:rPr>
                <w:b/>
              </w:rPr>
              <w:t>r</w:t>
            </w:r>
            <w:r w:rsidRPr="00D63587">
              <w:rPr>
                <w:b/>
              </w:rPr>
              <w:t xml:space="preserve"> Arbeit</w:t>
            </w:r>
            <w:r>
              <w:t xml:space="preserve"> von S/S &amp; L/L,</w:t>
            </w:r>
            <w:r>
              <w:t xml:space="preserve"> bei </w:t>
            </w:r>
            <w:r w:rsidRPr="00D63587">
              <w:rPr>
                <w:b/>
              </w:rPr>
              <w:t>Absenzen vom Unterricht</w:t>
            </w:r>
            <w:r>
              <w:t xml:space="preserve"> bei S/S &amp; L/L</w:t>
            </w:r>
          </w:p>
          <w:p w:rsidR="00564E5E" w:rsidRDefault="00564E5E" w:rsidP="00D63587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64E5E" w:rsidRDefault="00564E5E"/>
        </w:tc>
      </w:tr>
      <w:tr w:rsidR="00564E5E" w:rsidTr="00564E5E">
        <w:trPr>
          <w:trHeight w:val="1077"/>
        </w:trPr>
        <w:tc>
          <w:tcPr>
            <w:tcW w:w="445" w:type="dxa"/>
            <w:tcBorders>
              <w:top w:val="single" w:sz="4" w:space="0" w:color="auto"/>
            </w:tcBorders>
          </w:tcPr>
          <w:p w:rsidR="00564E5E" w:rsidRDefault="00564E5E"/>
        </w:tc>
        <w:tc>
          <w:tcPr>
            <w:tcW w:w="1256" w:type="dxa"/>
            <w:gridSpan w:val="2"/>
            <w:vAlign w:val="center"/>
          </w:tcPr>
          <w:p w:rsidR="00564E5E" w:rsidRDefault="00564E5E" w:rsidP="00564E5E">
            <w:pPr>
              <w:jc w:val="right"/>
            </w:pPr>
            <w:r>
              <w:t>C9</w:t>
            </w:r>
          </w:p>
        </w:tc>
        <w:tc>
          <w:tcPr>
            <w:tcW w:w="8931" w:type="dxa"/>
            <w:gridSpan w:val="3"/>
          </w:tcPr>
          <w:p w:rsidR="00564E5E" w:rsidRPr="00FA0999" w:rsidRDefault="00564E5E" w:rsidP="008E49DF">
            <w:r>
              <w:t>Lernplattformen als technische Unterstüt</w:t>
            </w:r>
            <w:r>
              <w:t>zung zur Information und Kontaktaufnahme mit den Eltern.</w:t>
            </w:r>
          </w:p>
          <w:p w:rsidR="00564E5E" w:rsidRDefault="00564E5E" w:rsidP="008E49DF">
            <w:pPr>
              <w:pStyle w:val="Listenabsatz"/>
              <w:numPr>
                <w:ilvl w:val="0"/>
                <w:numId w:val="1"/>
              </w:numPr>
            </w:pPr>
            <w:r>
              <w:t>Nennen Sie konkrete Ideen, bei denen Lernplattformen eine unterstützende Hilfe darstellen.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564E5E" w:rsidRDefault="00564E5E"/>
        </w:tc>
      </w:tr>
    </w:tbl>
    <w:p w:rsidR="006D2122" w:rsidRDefault="00873512"/>
    <w:p w:rsidR="005345C6" w:rsidRDefault="005345C6">
      <w:r>
        <w:br w:type="page"/>
      </w:r>
    </w:p>
    <w:tbl>
      <w:tblPr>
        <w:tblStyle w:val="Tabellenraster"/>
        <w:tblW w:w="11199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7"/>
        <w:gridCol w:w="891"/>
        <w:gridCol w:w="850"/>
        <w:gridCol w:w="5977"/>
        <w:gridCol w:w="1149"/>
        <w:gridCol w:w="1238"/>
        <w:gridCol w:w="567"/>
      </w:tblGrid>
      <w:tr w:rsidR="00873512" w:rsidTr="00873512">
        <w:trPr>
          <w:gridBefore w:val="2"/>
          <w:gridAfter w:val="2"/>
          <w:wBefore w:w="1418" w:type="dxa"/>
          <w:wAfter w:w="1805" w:type="dxa"/>
          <w:trHeight w:val="794"/>
        </w:trPr>
        <w:tc>
          <w:tcPr>
            <w:tcW w:w="6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873512">
            <w:r>
              <w:lastRenderedPageBreak/>
              <w:t>RISKEN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2" w:rsidRDefault="00873512" w:rsidP="00873512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tcBorders>
              <w:top w:val="single" w:sz="4" w:space="0" w:color="auto"/>
            </w:tcBorders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1</w:t>
            </w:r>
          </w:p>
        </w:tc>
        <w:tc>
          <w:tcPr>
            <w:tcW w:w="8364" w:type="dxa"/>
            <w:gridSpan w:val="3"/>
          </w:tcPr>
          <w:p w:rsidR="00873512" w:rsidRDefault="00873512" w:rsidP="005345C6">
            <w:r>
              <w:t>Lernplattformen können ausfallen und im Unterricht nicht verfügbar sein.</w:t>
            </w:r>
          </w:p>
          <w:p w:rsidR="00873512" w:rsidRDefault="00873512" w:rsidP="005345C6">
            <w:r>
              <w:t>Der Internetzugang funktioniert nur sehr / zu langsam.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2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S/S haben von zuhause / vom Mobiltelefon keinen Internetzugriff.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3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Die S/S nutzen andere Funktionen, als von </w:t>
            </w:r>
            <w:bookmarkStart w:id="0" w:name="_GoBack"/>
            <w:bookmarkEnd w:id="0"/>
            <w:r>
              <w:t xml:space="preserve">mir als Lehrperson gewünscht (z. B. Chat, </w:t>
            </w:r>
            <w:proofErr w:type="spellStart"/>
            <w:r>
              <w:t>Social</w:t>
            </w:r>
            <w:proofErr w:type="spellEnd"/>
            <w:r>
              <w:t xml:space="preserve"> Media, …).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4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Die Lernplattform ist altmodisch und kompliziert zu bedienen. </w:t>
            </w:r>
          </w:p>
          <w:p w:rsidR="00873512" w:rsidRDefault="00873512" w:rsidP="00873512"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5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Meine Kollegen / Kolleginnen fehlen die technischen Fertigkeiten zur Nutzung der Lernplattform.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6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Meine Kollegen / Kolleginnen sind nicht bereit, sich mit einer Lernplattform (auch noch) auseinanderzusetzen.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7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Ich betrachte es als einen </w:t>
            </w:r>
            <w:proofErr w:type="spellStart"/>
            <w:r>
              <w:t>unnotwendigen</w:t>
            </w:r>
            <w:proofErr w:type="spellEnd"/>
            <w:r>
              <w:t xml:space="preserve"> Mehraufwand, eine Lernplattform zu betreuen.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</w:t>
            </w:r>
            <w:r>
              <w:t>8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Die S/S sind mit der Arbeit auf einer Lernplattform überfordert.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R9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Die S/S arbeiten schon zu viel mit digitalen Medien. Mein Unterricht soll ohne Digitalisierung auskommen. Damit dämme ich die Reizüberflutung ein.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R10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Die Daten auf der Lernplattform können alle verloren sein.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R11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Ich sehe eine Mobbing-Gefahr unter S/S, wenn ich digitale Medien nutze.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3512" w:rsidRDefault="00873512" w:rsidP="005F5721"/>
        </w:tc>
      </w:tr>
      <w:tr w:rsidR="00873512" w:rsidTr="00873512">
        <w:trPr>
          <w:trHeight w:val="794"/>
        </w:trPr>
        <w:tc>
          <w:tcPr>
            <w:tcW w:w="527" w:type="dxa"/>
            <w:tcBorders>
              <w:top w:val="single" w:sz="4" w:space="0" w:color="auto"/>
            </w:tcBorders>
          </w:tcPr>
          <w:p w:rsidR="00873512" w:rsidRDefault="00873512" w:rsidP="005F5721"/>
        </w:tc>
        <w:tc>
          <w:tcPr>
            <w:tcW w:w="1741" w:type="dxa"/>
            <w:gridSpan w:val="2"/>
            <w:vAlign w:val="center"/>
          </w:tcPr>
          <w:p w:rsidR="00873512" w:rsidRDefault="00873512" w:rsidP="00873512">
            <w:pPr>
              <w:jc w:val="right"/>
            </w:pPr>
            <w:r>
              <w:t>R12</w:t>
            </w:r>
          </w:p>
        </w:tc>
        <w:tc>
          <w:tcPr>
            <w:tcW w:w="8364" w:type="dxa"/>
            <w:gridSpan w:val="3"/>
          </w:tcPr>
          <w:p w:rsidR="00873512" w:rsidRDefault="00873512" w:rsidP="00873512">
            <w:r>
              <w:t xml:space="preserve">Mit einer Lernplattform muss ich das Urheberrecht auch noch beachten. </w:t>
            </w:r>
          </w:p>
          <w:p w:rsidR="00873512" w:rsidRDefault="00873512" w:rsidP="00873512">
            <w:pPr>
              <w:pStyle w:val="Listenabsatz"/>
              <w:numPr>
                <w:ilvl w:val="0"/>
                <w:numId w:val="1"/>
              </w:numPr>
            </w:pPr>
            <w:r>
              <w:t>Nennen Sie konkrete Abhilfen und Lösungsvorschläge.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3512" w:rsidRDefault="00873512" w:rsidP="005F5721"/>
        </w:tc>
      </w:tr>
    </w:tbl>
    <w:p w:rsidR="005345C6" w:rsidRDefault="005345C6"/>
    <w:sectPr w:rsidR="00534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2E"/>
    <w:multiLevelType w:val="hybridMultilevel"/>
    <w:tmpl w:val="391C70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99"/>
    <w:rsid w:val="002E7F0A"/>
    <w:rsid w:val="005345C6"/>
    <w:rsid w:val="00564E5E"/>
    <w:rsid w:val="006F4E37"/>
    <w:rsid w:val="00873512"/>
    <w:rsid w:val="008E49DF"/>
    <w:rsid w:val="009546F3"/>
    <w:rsid w:val="00D37A80"/>
    <w:rsid w:val="00D63587"/>
    <w:rsid w:val="00F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83BD-B5BE-4B3A-A2DF-2F26C75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09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2018-10-31T06:18:00Z</cp:lastPrinted>
  <dcterms:created xsi:type="dcterms:W3CDTF">2018-10-31T06:36:00Z</dcterms:created>
  <dcterms:modified xsi:type="dcterms:W3CDTF">2018-10-31T06:36:00Z</dcterms:modified>
</cp:coreProperties>
</file>