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6989" w14:textId="08A7A18A" w:rsidR="00294D28" w:rsidRPr="00294D28" w:rsidRDefault="00294D28" w:rsidP="00294D28">
      <w:pPr>
        <w:spacing w:line="360" w:lineRule="auto"/>
        <w:rPr>
          <w:b/>
          <w:bCs/>
          <w:sz w:val="28"/>
          <w:szCs w:val="28"/>
          <w:lang w:val="de-DE"/>
        </w:rPr>
      </w:pPr>
      <w:r w:rsidRPr="00294D28">
        <w:rPr>
          <w:b/>
          <w:bCs/>
          <w:sz w:val="28"/>
          <w:szCs w:val="28"/>
          <w:lang w:val="de-DE"/>
        </w:rPr>
        <w:t>Leistungsbeurteilung</w:t>
      </w:r>
    </w:p>
    <w:p w14:paraId="657B1E91" w14:textId="723F6EE0" w:rsidR="00195CF3" w:rsidRDefault="0057574D" w:rsidP="00294D28">
      <w:pPr>
        <w:spacing w:line="360" w:lineRule="auto"/>
        <w:rPr>
          <w:lang w:val="de-DE"/>
        </w:rPr>
      </w:pPr>
      <w:r>
        <w:rPr>
          <w:lang w:val="de-DE"/>
        </w:rPr>
        <w:t>Meine Leitungsbeurteilung in Deutsch wird seit diesem Jahr mit einer Excelliste durchgeführt. Einzelne Beurteilungen (etwa bei Ansagen) werden zu Prozentsätzen umgeformt und schulintern einheitlich gewichtet. Dadurch ergibt sich eine Gesamtnote.</w:t>
      </w:r>
    </w:p>
    <w:p w14:paraId="1CC403C6" w14:textId="77777777" w:rsidR="0057574D" w:rsidRDefault="0057574D" w:rsidP="00294D28">
      <w:pPr>
        <w:spacing w:line="360" w:lineRule="auto"/>
        <w:rPr>
          <w:lang w:val="de-DE"/>
        </w:rPr>
      </w:pPr>
    </w:p>
    <w:p w14:paraId="51139346" w14:textId="42A24563" w:rsidR="0057574D" w:rsidRDefault="0057574D" w:rsidP="00294D28">
      <w:pPr>
        <w:spacing w:line="360" w:lineRule="auto"/>
        <w:rPr>
          <w:lang w:val="de-DE"/>
        </w:rPr>
      </w:pPr>
      <w:r w:rsidRPr="0057574D">
        <w:rPr>
          <w:lang w:val="de-DE"/>
        </w:rPr>
        <w:drawing>
          <wp:inline distT="0" distB="0" distL="0" distR="0" wp14:anchorId="664CCDEA" wp14:editId="47ED7858">
            <wp:extent cx="5760720" cy="3240405"/>
            <wp:effectExtent l="0" t="0" r="0" b="0"/>
            <wp:docPr id="621068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68357" name=""/>
                    <pic:cNvPicPr/>
                  </pic:nvPicPr>
                  <pic:blipFill>
                    <a:blip r:embed="rId5"/>
                    <a:stretch>
                      <a:fillRect/>
                    </a:stretch>
                  </pic:blipFill>
                  <pic:spPr>
                    <a:xfrm>
                      <a:off x="0" y="0"/>
                      <a:ext cx="5760720" cy="3240405"/>
                    </a:xfrm>
                    <a:prstGeom prst="rect">
                      <a:avLst/>
                    </a:prstGeom>
                  </pic:spPr>
                </pic:pic>
              </a:graphicData>
            </a:graphic>
          </wp:inline>
        </w:drawing>
      </w:r>
    </w:p>
    <w:p w14:paraId="2272C5D9" w14:textId="77777777" w:rsidR="0057574D" w:rsidRDefault="0057574D" w:rsidP="00294D28">
      <w:pPr>
        <w:spacing w:line="360" w:lineRule="auto"/>
        <w:rPr>
          <w:lang w:val="de-DE"/>
        </w:rPr>
      </w:pPr>
    </w:p>
    <w:p w14:paraId="64778532" w14:textId="66993355" w:rsidR="0057574D" w:rsidRDefault="0057574D" w:rsidP="00294D28">
      <w:pPr>
        <w:spacing w:line="360" w:lineRule="auto"/>
        <w:rPr>
          <w:lang w:val="de-DE"/>
        </w:rPr>
      </w:pPr>
      <w:r>
        <w:rPr>
          <w:lang w:val="de-DE"/>
        </w:rPr>
        <w:t>Meine Beurteilung in GW erfolgt folgendermaßen:</w:t>
      </w:r>
    </w:p>
    <w:p w14:paraId="53B3F890" w14:textId="639C759E" w:rsidR="0057574D" w:rsidRDefault="0057574D" w:rsidP="00294D28">
      <w:pPr>
        <w:pStyle w:val="Listenabsatz"/>
        <w:numPr>
          <w:ilvl w:val="0"/>
          <w:numId w:val="1"/>
        </w:numPr>
        <w:spacing w:line="360" w:lineRule="auto"/>
        <w:rPr>
          <w:lang w:val="de-DE"/>
        </w:rPr>
      </w:pPr>
      <w:r>
        <w:rPr>
          <w:lang w:val="de-DE"/>
        </w:rPr>
        <w:t xml:space="preserve">60% Tests </w:t>
      </w:r>
      <w:r w:rsidRPr="0057574D">
        <w:rPr>
          <w:lang w:val="de-DE"/>
        </w:rPr>
        <w:sym w:font="Wingdings" w:char="F0E0"/>
      </w:r>
      <w:r>
        <w:rPr>
          <w:lang w:val="de-DE"/>
        </w:rPr>
        <w:t xml:space="preserve"> Die Punkteanzahl an den Tests wird in Prozent umgerechnet</w:t>
      </w:r>
    </w:p>
    <w:p w14:paraId="7B594BF2" w14:textId="77777777" w:rsidR="0057574D" w:rsidRDefault="0057574D" w:rsidP="00294D28">
      <w:pPr>
        <w:pStyle w:val="Listenabsatz"/>
        <w:spacing w:line="360" w:lineRule="auto"/>
        <w:rPr>
          <w:lang w:val="de-DE"/>
        </w:rPr>
      </w:pPr>
    </w:p>
    <w:p w14:paraId="5C837997" w14:textId="189483E5" w:rsidR="0057574D" w:rsidRPr="0057574D" w:rsidRDefault="0057574D" w:rsidP="00294D28">
      <w:pPr>
        <w:pStyle w:val="Listenabsatz"/>
        <w:spacing w:line="360" w:lineRule="auto"/>
        <w:rPr>
          <w:lang w:val="de-DE"/>
        </w:rPr>
      </w:pPr>
      <w:r>
        <w:rPr>
          <w:lang w:val="de-DE"/>
        </w:rPr>
        <w:t xml:space="preserve">40 %Mitarbeit </w:t>
      </w:r>
      <w:r w:rsidRPr="0057574D">
        <w:rPr>
          <w:lang w:val="de-DE"/>
        </w:rPr>
        <w:sym w:font="Wingdings" w:char="F0E0"/>
      </w:r>
      <w:r>
        <w:rPr>
          <w:lang w:val="de-DE"/>
        </w:rPr>
        <w:t xml:space="preserve"> es gibt immer wieder kleine Mitarbeitskontrollen und mündliche Meldungen, die mittels ++, +, „</w:t>
      </w:r>
      <w:proofErr w:type="spellStart"/>
      <w:r>
        <w:rPr>
          <w:lang w:val="de-DE"/>
        </w:rPr>
        <w:t>hakerl</w:t>
      </w:r>
      <w:proofErr w:type="spellEnd"/>
      <w:proofErr w:type="gramStart"/>
      <w:r>
        <w:rPr>
          <w:lang w:val="de-DE"/>
        </w:rPr>
        <w:t>“,~</w:t>
      </w:r>
      <w:proofErr w:type="gramEnd"/>
      <w:r>
        <w:rPr>
          <w:lang w:val="de-DE"/>
        </w:rPr>
        <w:t xml:space="preserve"> und – bewertet werden. Diese werden für meine Leistungsfeststellung mit den Noten 1, 2, 3, 4 und 5 gewichtet. Dazu zählt auch die Heftführung.</w:t>
      </w:r>
    </w:p>
    <w:p w14:paraId="1E90301F" w14:textId="70490439" w:rsidR="00294D28" w:rsidRDefault="0057574D" w:rsidP="00294D28">
      <w:pPr>
        <w:pStyle w:val="Listenabsatz"/>
        <w:spacing w:line="360" w:lineRule="auto"/>
        <w:rPr>
          <w:lang w:val="de-DE"/>
        </w:rPr>
      </w:pPr>
      <w:r>
        <w:rPr>
          <w:lang w:val="de-DE"/>
        </w:rPr>
        <w:t xml:space="preserve">Heftführung </w:t>
      </w:r>
      <w:r w:rsidRPr="0057574D">
        <w:rPr>
          <w:lang w:val="de-DE"/>
        </w:rPr>
        <w:sym w:font="Wingdings" w:char="F0E0"/>
      </w:r>
      <w:r>
        <w:rPr>
          <w:lang w:val="de-DE"/>
        </w:rPr>
        <w:t xml:space="preserve"> Auf das Heft gibt es zu Semesterende ebenfalls eine derartige Beurteilung. Wichtig sind Vollständigkeit und eine schöne Form. Die Kinder werden eine Woche vorher informiert, dass das Heft abgesammelt wird und haben so Zeit, dieses auf Vordermann zu bringen.</w:t>
      </w:r>
    </w:p>
    <w:p w14:paraId="304B9377" w14:textId="16B2013F" w:rsidR="00294D28" w:rsidRPr="00294D28" w:rsidRDefault="00294D28" w:rsidP="00294D28">
      <w:pPr>
        <w:spacing w:line="360" w:lineRule="auto"/>
        <w:rPr>
          <w:lang w:val="de-DE"/>
        </w:rPr>
      </w:pPr>
      <w:r>
        <w:rPr>
          <w:lang w:val="de-DE"/>
        </w:rPr>
        <w:t>In den ersten und zweiten Klassen gibt es zudem Referate, da dies durch die zwei Wochenstunden möglich ist. In den 3. Klassen sind diese zeitbedingt leider nicht möglich.</w:t>
      </w:r>
    </w:p>
    <w:sectPr w:rsidR="00294D28" w:rsidRPr="00294D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1A3"/>
    <w:multiLevelType w:val="hybridMultilevel"/>
    <w:tmpl w:val="F51A76F0"/>
    <w:lvl w:ilvl="0" w:tplc="084CAA1E">
      <w:start w:val="4"/>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166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4D"/>
    <w:rsid w:val="00195CF3"/>
    <w:rsid w:val="00294D28"/>
    <w:rsid w:val="00523A04"/>
    <w:rsid w:val="0057574D"/>
    <w:rsid w:val="00B813AA"/>
    <w:rsid w:val="00BD7827"/>
    <w:rsid w:val="00C12B22"/>
    <w:rsid w:val="00DA2E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9BCF"/>
  <w15:chartTrackingRefBased/>
  <w15:docId w15:val="{D5C45E24-E3A0-4EE9-A465-27B5C20A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57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57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57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57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57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57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57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7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57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57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57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57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57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57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57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574D"/>
    <w:rPr>
      <w:rFonts w:eastAsiaTheme="majorEastAsia" w:cstheme="majorBidi"/>
      <w:color w:val="272727" w:themeColor="text1" w:themeTint="D8"/>
    </w:rPr>
  </w:style>
  <w:style w:type="paragraph" w:styleId="Titel">
    <w:name w:val="Title"/>
    <w:basedOn w:val="Standard"/>
    <w:next w:val="Standard"/>
    <w:link w:val="TitelZchn"/>
    <w:uiPriority w:val="10"/>
    <w:qFormat/>
    <w:rsid w:val="0057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57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57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57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57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574D"/>
    <w:rPr>
      <w:i/>
      <w:iCs/>
      <w:color w:val="404040" w:themeColor="text1" w:themeTint="BF"/>
    </w:rPr>
  </w:style>
  <w:style w:type="paragraph" w:styleId="Listenabsatz">
    <w:name w:val="List Paragraph"/>
    <w:basedOn w:val="Standard"/>
    <w:uiPriority w:val="34"/>
    <w:qFormat/>
    <w:rsid w:val="0057574D"/>
    <w:pPr>
      <w:ind w:left="720"/>
      <w:contextualSpacing/>
    </w:pPr>
  </w:style>
  <w:style w:type="character" w:styleId="IntensiveHervorhebung">
    <w:name w:val="Intense Emphasis"/>
    <w:basedOn w:val="Absatz-Standardschriftart"/>
    <w:uiPriority w:val="21"/>
    <w:qFormat/>
    <w:rsid w:val="0057574D"/>
    <w:rPr>
      <w:i/>
      <w:iCs/>
      <w:color w:val="0F4761" w:themeColor="accent1" w:themeShade="BF"/>
    </w:rPr>
  </w:style>
  <w:style w:type="paragraph" w:styleId="IntensivesZitat">
    <w:name w:val="Intense Quote"/>
    <w:basedOn w:val="Standard"/>
    <w:next w:val="Standard"/>
    <w:link w:val="IntensivesZitatZchn"/>
    <w:uiPriority w:val="30"/>
    <w:qFormat/>
    <w:rsid w:val="0057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574D"/>
    <w:rPr>
      <w:i/>
      <w:iCs/>
      <w:color w:val="0F4761" w:themeColor="accent1" w:themeShade="BF"/>
    </w:rPr>
  </w:style>
  <w:style w:type="character" w:styleId="IntensiverVerweis">
    <w:name w:val="Intense Reference"/>
    <w:basedOn w:val="Absatz-Standardschriftart"/>
    <w:uiPriority w:val="32"/>
    <w:qFormat/>
    <w:rsid w:val="00575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Mistlberger</dc:creator>
  <cp:keywords/>
  <dc:description/>
  <cp:lastModifiedBy>Oliver Mistlberger</cp:lastModifiedBy>
  <cp:revision>1</cp:revision>
  <dcterms:created xsi:type="dcterms:W3CDTF">2025-04-02T12:17:00Z</dcterms:created>
  <dcterms:modified xsi:type="dcterms:W3CDTF">2025-04-02T12:29:00Z</dcterms:modified>
</cp:coreProperties>
</file>