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594D" w14:textId="77777777" w:rsidR="00AC55D1" w:rsidRPr="00AC55D1" w:rsidRDefault="00AC55D1" w:rsidP="00AC55D1">
      <w:pPr>
        <w:spacing w:line="360" w:lineRule="auto"/>
        <w:jc w:val="both"/>
        <w:rPr>
          <w:rFonts w:ascii="Times New Roman" w:hAnsi="Times New Roman" w:cs="Times New Roman"/>
        </w:rPr>
      </w:pPr>
    </w:p>
    <w:p w14:paraId="3E56FB84" w14:textId="22CEC9FC" w:rsidR="00AC55D1" w:rsidRPr="00AC55D1" w:rsidRDefault="00AC55D1" w:rsidP="00AC55D1">
      <w:pPr>
        <w:spacing w:line="360" w:lineRule="auto"/>
        <w:jc w:val="both"/>
        <w:rPr>
          <w:rFonts w:ascii="Times New Roman" w:hAnsi="Times New Roman" w:cs="Times New Roman"/>
          <w:b/>
          <w:bCs/>
        </w:rPr>
      </w:pPr>
      <w:r w:rsidRPr="00AC55D1">
        <w:rPr>
          <w:rFonts w:ascii="Times New Roman" w:hAnsi="Times New Roman" w:cs="Times New Roman"/>
          <w:b/>
          <w:bCs/>
        </w:rPr>
        <w:t>1. Berufe erleben:</w:t>
      </w:r>
    </w:p>
    <w:p w14:paraId="749C0C7F" w14:textId="23D369EA" w:rsidR="00AC55D1" w:rsidRPr="00AC55D1" w:rsidRDefault="00AC55D1" w:rsidP="00AC55D1">
      <w:pPr>
        <w:spacing w:line="360" w:lineRule="auto"/>
        <w:jc w:val="both"/>
        <w:rPr>
          <w:rFonts w:ascii="Times New Roman" w:hAnsi="Times New Roman" w:cs="Times New Roman"/>
        </w:rPr>
      </w:pPr>
      <w:r w:rsidRPr="00AC55D1">
        <w:rPr>
          <w:rFonts w:ascii="Times New Roman" w:hAnsi="Times New Roman" w:cs="Times New Roman"/>
          <w:i/>
          <w:iCs/>
          <w:u w:val="single"/>
        </w:rPr>
        <w:t>Vorbereitung</w:t>
      </w:r>
      <w:r w:rsidRPr="00AC55D1">
        <w:rPr>
          <w:rFonts w:ascii="Times New Roman" w:hAnsi="Times New Roman" w:cs="Times New Roman"/>
        </w:rPr>
        <w:t xml:space="preserve">: Die Lehrkraft soll verschiedene Zettelchen vorbereiten mit Berufen (z.B.: </w:t>
      </w:r>
      <w:proofErr w:type="spellStart"/>
      <w:r w:rsidRPr="00AC55D1">
        <w:rPr>
          <w:rFonts w:ascii="Times New Roman" w:hAnsi="Times New Roman" w:cs="Times New Roman"/>
        </w:rPr>
        <w:t>Bäcker:in</w:t>
      </w:r>
      <w:proofErr w:type="spellEnd"/>
      <w:r w:rsidRPr="00AC55D1">
        <w:rPr>
          <w:rFonts w:ascii="Times New Roman" w:hAnsi="Times New Roman" w:cs="Times New Roman"/>
        </w:rPr>
        <w:t xml:space="preserve">, </w:t>
      </w:r>
      <w:proofErr w:type="spellStart"/>
      <w:r w:rsidRPr="00AC55D1">
        <w:rPr>
          <w:rFonts w:ascii="Times New Roman" w:hAnsi="Times New Roman" w:cs="Times New Roman"/>
        </w:rPr>
        <w:t>Kleidungsverkäufer:in</w:t>
      </w:r>
      <w:proofErr w:type="spellEnd"/>
      <w:r w:rsidRPr="00AC55D1">
        <w:rPr>
          <w:rFonts w:ascii="Times New Roman" w:hAnsi="Times New Roman" w:cs="Times New Roman"/>
        </w:rPr>
        <w:t xml:space="preserve">, </w:t>
      </w:r>
      <w:proofErr w:type="spellStart"/>
      <w:proofErr w:type="gramStart"/>
      <w:r w:rsidRPr="00AC55D1">
        <w:rPr>
          <w:rFonts w:ascii="Times New Roman" w:hAnsi="Times New Roman" w:cs="Times New Roman"/>
        </w:rPr>
        <w:t>Politiker:in</w:t>
      </w:r>
      <w:proofErr w:type="spellEnd"/>
      <w:r w:rsidRPr="00AC55D1">
        <w:rPr>
          <w:rFonts w:ascii="Times New Roman" w:hAnsi="Times New Roman" w:cs="Times New Roman"/>
        </w:rPr>
        <w:t>,…</w:t>
      </w:r>
      <w:proofErr w:type="gramEnd"/>
      <w:r w:rsidRPr="00AC55D1">
        <w:rPr>
          <w:rFonts w:ascii="Times New Roman" w:hAnsi="Times New Roman" w:cs="Times New Roman"/>
        </w:rPr>
        <w:t>), welche gerne laminiert werden dürfen.</w:t>
      </w:r>
    </w:p>
    <w:p w14:paraId="1A9C0F47" w14:textId="33334031" w:rsidR="00AC55D1" w:rsidRDefault="00AC55D1" w:rsidP="00AC55D1">
      <w:pPr>
        <w:spacing w:line="360" w:lineRule="auto"/>
        <w:jc w:val="both"/>
        <w:rPr>
          <w:rFonts w:ascii="Times New Roman" w:hAnsi="Times New Roman" w:cs="Times New Roman"/>
        </w:rPr>
      </w:pPr>
      <w:r w:rsidRPr="00AC55D1">
        <w:rPr>
          <w:rFonts w:ascii="Times New Roman" w:hAnsi="Times New Roman" w:cs="Times New Roman"/>
          <w:i/>
          <w:iCs/>
          <w:u w:val="single"/>
        </w:rPr>
        <w:t>In der Klasse</w:t>
      </w:r>
      <w:r w:rsidRPr="00AC55D1">
        <w:rPr>
          <w:rFonts w:ascii="Times New Roman" w:hAnsi="Times New Roman" w:cs="Times New Roman"/>
        </w:rPr>
        <w:t xml:space="preserve">: Die Schülerinnen und Schüler werden nun in Paare eingeteilt, ziehen einen Beruf und machen sich aus, wer den Beruf „ausübt“ und wer der Interviewer/ die Interviewerin sein möchte. Sie haben beide ungefähr 2-3 Minuten, um sich ein paar Fakten und Unterlagen vorzubereiten. Ziel ist es, dass der Interviewer/ die Interviewerin danach zu der Person wird, die den interviewten Job ausübt. Die Gruppen können beliebig oft getauscht werden, wobei sich die Rolle vom Interviewen und Job ausüben ständig ändern soll. </w:t>
      </w:r>
    </w:p>
    <w:p w14:paraId="16E3E0DE" w14:textId="7FE385F9" w:rsidR="00AC55D1" w:rsidRDefault="00AC55D1" w:rsidP="00AC55D1">
      <w:pPr>
        <w:spacing w:line="360" w:lineRule="auto"/>
        <w:jc w:val="both"/>
        <w:rPr>
          <w:rFonts w:ascii="Times New Roman" w:hAnsi="Times New Roman" w:cs="Times New Roman"/>
        </w:rPr>
      </w:pPr>
      <w:r>
        <w:rPr>
          <w:rFonts w:ascii="Times New Roman" w:hAnsi="Times New Roman" w:cs="Times New Roman"/>
        </w:rPr>
        <w:t>Warum: Die Schülerinnen und Schüler sollen nicht nur lernen aktiv zuzuhören, sondern auch die Kreativität bzw. das Interesse an ausgewählten Jobs soll gefördert werden. In weiterer Folge lernen die Lernenden diverse Berufe auch kennen.</w:t>
      </w:r>
    </w:p>
    <w:p w14:paraId="6531AF62" w14:textId="77777777" w:rsidR="00AC55D1" w:rsidRDefault="00AC55D1" w:rsidP="00AC55D1">
      <w:pPr>
        <w:spacing w:line="360" w:lineRule="auto"/>
        <w:jc w:val="both"/>
        <w:rPr>
          <w:rFonts w:ascii="Times New Roman" w:hAnsi="Times New Roman" w:cs="Times New Roman"/>
        </w:rPr>
      </w:pPr>
    </w:p>
    <w:p w14:paraId="40DD27DD" w14:textId="1D99A975" w:rsidR="00AC55D1" w:rsidRPr="00AC55D1" w:rsidRDefault="00AC55D1" w:rsidP="00AC55D1">
      <w:pPr>
        <w:spacing w:line="360" w:lineRule="auto"/>
        <w:jc w:val="both"/>
        <w:rPr>
          <w:rFonts w:ascii="Times New Roman" w:hAnsi="Times New Roman" w:cs="Times New Roman"/>
          <w:b/>
          <w:bCs/>
        </w:rPr>
      </w:pPr>
      <w:r w:rsidRPr="00AC55D1">
        <w:rPr>
          <w:rFonts w:ascii="Times New Roman" w:hAnsi="Times New Roman" w:cs="Times New Roman"/>
          <w:b/>
          <w:bCs/>
        </w:rPr>
        <w:t>2. Geografie-Bingo:</w:t>
      </w:r>
    </w:p>
    <w:p w14:paraId="5FA34697" w14:textId="2E5E5B65" w:rsidR="00AC55D1" w:rsidRDefault="00AC55D1" w:rsidP="00AC55D1">
      <w:pPr>
        <w:spacing w:line="360" w:lineRule="auto"/>
        <w:jc w:val="both"/>
        <w:rPr>
          <w:rFonts w:ascii="Times New Roman" w:hAnsi="Times New Roman" w:cs="Times New Roman"/>
        </w:rPr>
      </w:pPr>
      <w:r w:rsidRPr="00AC55D1">
        <w:rPr>
          <w:rFonts w:ascii="Times New Roman" w:hAnsi="Times New Roman" w:cs="Times New Roman"/>
          <w:i/>
          <w:iCs/>
          <w:u w:val="single"/>
        </w:rPr>
        <w:t>Vorbereitung</w:t>
      </w:r>
      <w:r>
        <w:rPr>
          <w:rFonts w:ascii="Times New Roman" w:hAnsi="Times New Roman" w:cs="Times New Roman"/>
        </w:rPr>
        <w:t>: Die Lehrperson soll ein leeres Bingo zur Verfügung stellen.</w:t>
      </w:r>
    </w:p>
    <w:p w14:paraId="12A1CA73" w14:textId="12CB6C88" w:rsidR="00AC55D1" w:rsidRDefault="00AC55D1" w:rsidP="00AC55D1">
      <w:pPr>
        <w:spacing w:line="360" w:lineRule="auto"/>
        <w:jc w:val="both"/>
        <w:rPr>
          <w:rFonts w:ascii="Times New Roman" w:hAnsi="Times New Roman" w:cs="Times New Roman"/>
        </w:rPr>
      </w:pPr>
      <w:r w:rsidRPr="00AC55D1">
        <w:rPr>
          <w:rFonts w:ascii="Times New Roman" w:hAnsi="Times New Roman" w:cs="Times New Roman"/>
          <w:i/>
          <w:iCs/>
          <w:u w:val="single"/>
        </w:rPr>
        <w:t>In der Klasse</w:t>
      </w:r>
      <w:r>
        <w:rPr>
          <w:rFonts w:ascii="Times New Roman" w:hAnsi="Times New Roman" w:cs="Times New Roman"/>
        </w:rPr>
        <w:t xml:space="preserve">: Die Schülerinnen und Schüler sollen in die leeren Kästchen (je nach Thema natürlich) zum Beispiel die Hauptstädte der EU-Länder hineinschreiben. Ist </w:t>
      </w:r>
      <w:proofErr w:type="gramStart"/>
      <w:r>
        <w:rPr>
          <w:rFonts w:ascii="Times New Roman" w:hAnsi="Times New Roman" w:cs="Times New Roman"/>
        </w:rPr>
        <w:t>das geschehen</w:t>
      </w:r>
      <w:proofErr w:type="gramEnd"/>
      <w:r>
        <w:rPr>
          <w:rFonts w:ascii="Times New Roman" w:hAnsi="Times New Roman" w:cs="Times New Roman"/>
        </w:rPr>
        <w:t>, so wählt die Lehrperson zufällig die Länder, nennt die Hauptstädte jedoch nicht, sodass die Jugendlichen selbstständig erkennen müssen, wann sie etwas wegstreichen dürfen. Befinden sich 4 durchgestrichene Begriffe in einer Reihe, so soll BINGO gerufen werden. (Gerne kann die gewinnende Person einen kleinen Anreiz wie ein Mitarbeitsplus erhalten.)</w:t>
      </w:r>
    </w:p>
    <w:p w14:paraId="646516D9" w14:textId="0E05E958" w:rsidR="00AC55D1" w:rsidRDefault="00AC55D1" w:rsidP="00AC55D1">
      <w:pPr>
        <w:spacing w:line="360" w:lineRule="auto"/>
        <w:jc w:val="both"/>
        <w:rPr>
          <w:rFonts w:ascii="Times New Roman" w:hAnsi="Times New Roman" w:cs="Times New Roman"/>
        </w:rPr>
      </w:pPr>
      <w:r w:rsidRPr="00AC55D1">
        <w:rPr>
          <w:rFonts w:ascii="Times New Roman" w:hAnsi="Times New Roman" w:cs="Times New Roman"/>
          <w:i/>
          <w:iCs/>
          <w:u w:val="single"/>
        </w:rPr>
        <w:t>Warum</w:t>
      </w:r>
      <w:r>
        <w:rPr>
          <w:rFonts w:ascii="Times New Roman" w:hAnsi="Times New Roman" w:cs="Times New Roman"/>
        </w:rPr>
        <w:t>: Die Länder, sowie deren Hauptstädte werden spielerisch wiederholt.</w:t>
      </w:r>
    </w:p>
    <w:p w14:paraId="3296B456" w14:textId="77777777" w:rsidR="00AC55D1" w:rsidRDefault="00AC55D1" w:rsidP="00AC55D1">
      <w:pPr>
        <w:spacing w:line="360" w:lineRule="auto"/>
        <w:jc w:val="both"/>
        <w:rPr>
          <w:rFonts w:ascii="Times New Roman" w:hAnsi="Times New Roman" w:cs="Times New Roman"/>
        </w:rPr>
      </w:pPr>
    </w:p>
    <w:p w14:paraId="0BB4DF8E" w14:textId="6CC25F3F" w:rsidR="00AC55D1" w:rsidRPr="004E2271" w:rsidRDefault="00AC55D1" w:rsidP="00AC55D1">
      <w:pPr>
        <w:spacing w:line="360" w:lineRule="auto"/>
        <w:jc w:val="both"/>
        <w:rPr>
          <w:rFonts w:ascii="Times New Roman" w:hAnsi="Times New Roman" w:cs="Times New Roman"/>
          <w:b/>
          <w:bCs/>
        </w:rPr>
      </w:pPr>
      <w:r w:rsidRPr="004E2271">
        <w:rPr>
          <w:rFonts w:ascii="Times New Roman" w:hAnsi="Times New Roman" w:cs="Times New Roman"/>
          <w:b/>
          <w:bCs/>
        </w:rPr>
        <w:t>3. Geografie-Memory:</w:t>
      </w:r>
    </w:p>
    <w:p w14:paraId="3D9937F9" w14:textId="77777777" w:rsidR="004E2271" w:rsidRDefault="00AC55D1" w:rsidP="00AC55D1">
      <w:pPr>
        <w:spacing w:line="360" w:lineRule="auto"/>
        <w:jc w:val="both"/>
        <w:rPr>
          <w:rFonts w:ascii="Times New Roman" w:hAnsi="Times New Roman" w:cs="Times New Roman"/>
        </w:rPr>
      </w:pPr>
      <w:r w:rsidRPr="004E2271">
        <w:rPr>
          <w:rFonts w:ascii="Times New Roman" w:hAnsi="Times New Roman" w:cs="Times New Roman"/>
          <w:i/>
          <w:iCs/>
          <w:u w:val="single"/>
        </w:rPr>
        <w:t>Vorbereitung</w:t>
      </w:r>
      <w:r>
        <w:rPr>
          <w:rFonts w:ascii="Times New Roman" w:hAnsi="Times New Roman" w:cs="Times New Roman"/>
        </w:rPr>
        <w:t>: Die Lehrperson druckt mehrere Memories aus, wobei sich hier nicht zwei Bilder befinden, sondern</w:t>
      </w:r>
      <w:r w:rsidR="004E2271">
        <w:rPr>
          <w:rFonts w:ascii="Times New Roman" w:hAnsi="Times New Roman" w:cs="Times New Roman"/>
        </w:rPr>
        <w:t xml:space="preserve"> beispielsweise EU-Land und Hauptstädte. </w:t>
      </w:r>
    </w:p>
    <w:p w14:paraId="7E7FF36A" w14:textId="77F27B28" w:rsidR="004E2271" w:rsidRDefault="004E2271" w:rsidP="00AC55D1">
      <w:pPr>
        <w:spacing w:line="360" w:lineRule="auto"/>
        <w:jc w:val="both"/>
        <w:rPr>
          <w:rFonts w:ascii="Times New Roman" w:hAnsi="Times New Roman" w:cs="Times New Roman"/>
        </w:rPr>
      </w:pPr>
      <w:r w:rsidRPr="004E2271">
        <w:rPr>
          <w:rFonts w:ascii="Times New Roman" w:hAnsi="Times New Roman" w:cs="Times New Roman"/>
          <w:i/>
          <w:iCs/>
          <w:u w:val="single"/>
        </w:rPr>
        <w:t>In der Klasse</w:t>
      </w:r>
      <w:r>
        <w:rPr>
          <w:rFonts w:ascii="Times New Roman" w:hAnsi="Times New Roman" w:cs="Times New Roman"/>
        </w:rPr>
        <w:t>: Die Lernenden werden dann in Teams aufgeteilt und sollen es gemeinsam lösen.</w:t>
      </w:r>
    </w:p>
    <w:p w14:paraId="083C3C0A" w14:textId="42AA6B8A" w:rsidR="00AC55D1" w:rsidRDefault="004E2271" w:rsidP="00AC55D1">
      <w:pPr>
        <w:spacing w:line="360" w:lineRule="auto"/>
        <w:jc w:val="both"/>
        <w:rPr>
          <w:rFonts w:ascii="Times New Roman" w:hAnsi="Times New Roman" w:cs="Times New Roman"/>
        </w:rPr>
      </w:pPr>
      <w:r w:rsidRPr="004E2271">
        <w:rPr>
          <w:rFonts w:ascii="Times New Roman" w:hAnsi="Times New Roman" w:cs="Times New Roman"/>
          <w:i/>
          <w:iCs/>
          <w:u w:val="single"/>
        </w:rPr>
        <w:t>Warum</w:t>
      </w:r>
      <w:r>
        <w:rPr>
          <w:rFonts w:ascii="Times New Roman" w:hAnsi="Times New Roman" w:cs="Times New Roman"/>
        </w:rPr>
        <w:t xml:space="preserve">: Das Thema EU-Länder kann somit spielerisch wiederholt werden. </w:t>
      </w:r>
    </w:p>
    <w:p w14:paraId="6F67E26B" w14:textId="77777777" w:rsidR="004E2271" w:rsidRDefault="004E2271" w:rsidP="00AC55D1">
      <w:pPr>
        <w:spacing w:line="360" w:lineRule="auto"/>
        <w:jc w:val="both"/>
        <w:rPr>
          <w:rFonts w:ascii="Times New Roman" w:hAnsi="Times New Roman" w:cs="Times New Roman"/>
        </w:rPr>
      </w:pPr>
    </w:p>
    <w:p w14:paraId="0A11FC09" w14:textId="72F2F78C" w:rsidR="004E2271" w:rsidRPr="004E2271" w:rsidRDefault="004E2271" w:rsidP="00AC55D1">
      <w:pPr>
        <w:spacing w:line="360" w:lineRule="auto"/>
        <w:jc w:val="both"/>
        <w:rPr>
          <w:rFonts w:ascii="Times New Roman" w:hAnsi="Times New Roman" w:cs="Times New Roman"/>
          <w:b/>
          <w:bCs/>
        </w:rPr>
      </w:pPr>
      <w:r w:rsidRPr="004E2271">
        <w:rPr>
          <w:rFonts w:ascii="Times New Roman" w:hAnsi="Times New Roman" w:cs="Times New Roman"/>
          <w:b/>
          <w:bCs/>
        </w:rPr>
        <w:t xml:space="preserve">4. </w:t>
      </w:r>
      <w:proofErr w:type="spellStart"/>
      <w:r w:rsidRPr="004E2271">
        <w:rPr>
          <w:rFonts w:ascii="Times New Roman" w:hAnsi="Times New Roman" w:cs="Times New Roman"/>
          <w:b/>
          <w:bCs/>
        </w:rPr>
        <w:t>Wetter-Reporter:in</w:t>
      </w:r>
      <w:proofErr w:type="spellEnd"/>
    </w:p>
    <w:p w14:paraId="6A2A682E" w14:textId="6165D08D" w:rsidR="004E2271" w:rsidRDefault="004E2271" w:rsidP="00AC55D1">
      <w:pPr>
        <w:spacing w:line="360" w:lineRule="auto"/>
        <w:jc w:val="both"/>
        <w:rPr>
          <w:rFonts w:ascii="Times New Roman" w:hAnsi="Times New Roman" w:cs="Times New Roman"/>
        </w:rPr>
      </w:pPr>
      <w:r w:rsidRPr="004E2271">
        <w:rPr>
          <w:rFonts w:ascii="Times New Roman" w:hAnsi="Times New Roman" w:cs="Times New Roman"/>
          <w:i/>
          <w:iCs/>
          <w:u w:val="single"/>
        </w:rPr>
        <w:t>Vorbereitung</w:t>
      </w:r>
      <w:r>
        <w:rPr>
          <w:rFonts w:ascii="Times New Roman" w:hAnsi="Times New Roman" w:cs="Times New Roman"/>
        </w:rPr>
        <w:t>: Auf Zettelchen sollen entweder eine Wetterlage oder ein Naturereignis (gerne auch beides – kommt auf die Gruppengrößen und Schüleranzahl an) niedergeschrieben werden von der Lehrperson.</w:t>
      </w:r>
    </w:p>
    <w:p w14:paraId="55FE6CEA" w14:textId="08E41065" w:rsidR="004E2271" w:rsidRDefault="004E2271" w:rsidP="00AC55D1">
      <w:pPr>
        <w:spacing w:line="360" w:lineRule="auto"/>
        <w:jc w:val="both"/>
        <w:rPr>
          <w:rFonts w:ascii="Times New Roman" w:hAnsi="Times New Roman" w:cs="Times New Roman"/>
        </w:rPr>
      </w:pPr>
      <w:r w:rsidRPr="004E2271">
        <w:rPr>
          <w:rFonts w:ascii="Times New Roman" w:hAnsi="Times New Roman" w:cs="Times New Roman"/>
          <w:i/>
          <w:iCs/>
          <w:u w:val="single"/>
        </w:rPr>
        <w:lastRenderedPageBreak/>
        <w:t>In der Klasse</w:t>
      </w:r>
      <w:r>
        <w:rPr>
          <w:rFonts w:ascii="Times New Roman" w:hAnsi="Times New Roman" w:cs="Times New Roman"/>
        </w:rPr>
        <w:t>: Nachdem festgelegt wurde, wer mit wem zusammenarbeitet, dürfen die Teams nun einen Zettel ziehen. Zu diesem Thema sollen sie einen Wetterbericht bzw. eine Live-Reportage vorbereiten. Je kreativer, desto besser, da das Ganze dann gemeinsam im Klassenzimmer angesehen werden soll und danach besprochen.</w:t>
      </w:r>
    </w:p>
    <w:p w14:paraId="2BA6F10D" w14:textId="063E6BFF" w:rsidR="004E2271" w:rsidRDefault="004E2271" w:rsidP="00AC55D1">
      <w:pPr>
        <w:spacing w:line="360" w:lineRule="auto"/>
        <w:jc w:val="both"/>
        <w:rPr>
          <w:rFonts w:ascii="Times New Roman" w:hAnsi="Times New Roman" w:cs="Times New Roman"/>
        </w:rPr>
      </w:pPr>
      <w:r w:rsidRPr="004E2271">
        <w:rPr>
          <w:rFonts w:ascii="Times New Roman" w:hAnsi="Times New Roman" w:cs="Times New Roman"/>
          <w:i/>
          <w:iCs/>
          <w:u w:val="single"/>
        </w:rPr>
        <w:t>Warum</w:t>
      </w:r>
      <w:r>
        <w:rPr>
          <w:rFonts w:ascii="Times New Roman" w:hAnsi="Times New Roman" w:cs="Times New Roman"/>
        </w:rPr>
        <w:t xml:space="preserve">: Kennenlernen der Wetterlagen, Naturereignisse und Förderung der Kreativität. </w:t>
      </w:r>
    </w:p>
    <w:p w14:paraId="1394E247" w14:textId="77777777" w:rsidR="004E2271" w:rsidRDefault="004E2271" w:rsidP="00AC55D1">
      <w:pPr>
        <w:spacing w:line="360" w:lineRule="auto"/>
        <w:jc w:val="both"/>
        <w:rPr>
          <w:rFonts w:ascii="Times New Roman" w:hAnsi="Times New Roman" w:cs="Times New Roman"/>
        </w:rPr>
      </w:pPr>
    </w:p>
    <w:p w14:paraId="517D7E46" w14:textId="65B7CC34" w:rsidR="004E2271" w:rsidRPr="004E2271" w:rsidRDefault="004E2271" w:rsidP="00AC55D1">
      <w:pPr>
        <w:spacing w:line="360" w:lineRule="auto"/>
        <w:jc w:val="both"/>
        <w:rPr>
          <w:rFonts w:ascii="Times New Roman" w:hAnsi="Times New Roman" w:cs="Times New Roman"/>
          <w:b/>
          <w:bCs/>
        </w:rPr>
      </w:pPr>
      <w:r w:rsidRPr="004E2271">
        <w:rPr>
          <w:rFonts w:ascii="Times New Roman" w:hAnsi="Times New Roman" w:cs="Times New Roman"/>
          <w:b/>
          <w:bCs/>
        </w:rPr>
        <w:t>5. Interaktive Weltkarte</w:t>
      </w:r>
    </w:p>
    <w:p w14:paraId="456CF1C9" w14:textId="53B7ABF7" w:rsidR="004E2271" w:rsidRDefault="004E2271" w:rsidP="00AC55D1">
      <w:pPr>
        <w:spacing w:line="360" w:lineRule="auto"/>
        <w:jc w:val="both"/>
        <w:rPr>
          <w:rFonts w:ascii="Times New Roman" w:hAnsi="Times New Roman" w:cs="Times New Roman"/>
        </w:rPr>
      </w:pPr>
      <w:r w:rsidRPr="004E2271">
        <w:rPr>
          <w:rFonts w:ascii="Times New Roman" w:hAnsi="Times New Roman" w:cs="Times New Roman"/>
          <w:i/>
          <w:iCs/>
          <w:u w:val="single"/>
        </w:rPr>
        <w:t>Vorbereitung</w:t>
      </w:r>
      <w:r>
        <w:rPr>
          <w:rFonts w:ascii="Times New Roman" w:hAnsi="Times New Roman" w:cs="Times New Roman"/>
        </w:rPr>
        <w:t>: Eine riesige Weltkarte sollte am Boden niedergelegt werden im Klassenzimmer.</w:t>
      </w:r>
    </w:p>
    <w:p w14:paraId="4E064D40" w14:textId="171E31FD" w:rsidR="004E2271" w:rsidRDefault="004E2271" w:rsidP="00AC55D1">
      <w:pPr>
        <w:spacing w:line="360" w:lineRule="auto"/>
        <w:jc w:val="both"/>
        <w:rPr>
          <w:rFonts w:ascii="Times New Roman" w:hAnsi="Times New Roman" w:cs="Times New Roman"/>
        </w:rPr>
      </w:pPr>
      <w:r w:rsidRPr="004E2271">
        <w:rPr>
          <w:rFonts w:ascii="Times New Roman" w:hAnsi="Times New Roman" w:cs="Times New Roman"/>
          <w:i/>
          <w:iCs/>
          <w:u w:val="single"/>
        </w:rPr>
        <w:t>In der Klasse</w:t>
      </w:r>
      <w:r>
        <w:rPr>
          <w:rFonts w:ascii="Times New Roman" w:hAnsi="Times New Roman" w:cs="Times New Roman"/>
        </w:rPr>
        <w:t xml:space="preserve">: Jeder Schüler bzw. jede Schülerin besitzt ein Land (wird zugelost). Nun haben sie ca. 5 Minuten </w:t>
      </w:r>
      <w:proofErr w:type="gramStart"/>
      <w:r>
        <w:rPr>
          <w:rFonts w:ascii="Times New Roman" w:hAnsi="Times New Roman" w:cs="Times New Roman"/>
        </w:rPr>
        <w:t>Zeit</w:t>
      </w:r>
      <w:proofErr w:type="gramEnd"/>
      <w:r>
        <w:rPr>
          <w:rFonts w:ascii="Times New Roman" w:hAnsi="Times New Roman" w:cs="Times New Roman"/>
        </w:rPr>
        <w:t xml:space="preserve"> um etwas über ihr Land zu erfahren. Später sollten Fun-Facts, Wirtschaftszweige, Beziehungen, Probleme und Ressourcen vorgestellt werden. Im Anschluss können auch Gemeinsamkeiten gefunden werden, wenn noch Zeit bleibt. (Wer produziert noch Kakao außer mir?)</w:t>
      </w:r>
    </w:p>
    <w:p w14:paraId="7EFED186" w14:textId="25A97112" w:rsidR="004E2271" w:rsidRDefault="004E2271" w:rsidP="00AC55D1">
      <w:pPr>
        <w:spacing w:line="360" w:lineRule="auto"/>
        <w:jc w:val="both"/>
        <w:rPr>
          <w:rFonts w:ascii="Times New Roman" w:hAnsi="Times New Roman" w:cs="Times New Roman"/>
        </w:rPr>
      </w:pPr>
      <w:r w:rsidRPr="004E2271">
        <w:rPr>
          <w:rFonts w:ascii="Times New Roman" w:hAnsi="Times New Roman" w:cs="Times New Roman"/>
          <w:i/>
          <w:iCs/>
          <w:u w:val="single"/>
        </w:rPr>
        <w:t>Warum</w:t>
      </w:r>
      <w:r>
        <w:rPr>
          <w:rFonts w:ascii="Times New Roman" w:hAnsi="Times New Roman" w:cs="Times New Roman"/>
        </w:rPr>
        <w:t>: Intensives Beschäftigen mit einem Land und das Ganze verknüpfen mit spielerischem Lernen. Durch die Fun-Facts können sich die anderen Lernenden mehr und leichter etwas über diverse Ländern merken.</w:t>
      </w:r>
    </w:p>
    <w:p w14:paraId="34CF94A4" w14:textId="77777777" w:rsidR="004E2271" w:rsidRDefault="004E2271" w:rsidP="00AC55D1">
      <w:pPr>
        <w:spacing w:line="360" w:lineRule="auto"/>
        <w:jc w:val="both"/>
        <w:rPr>
          <w:rFonts w:ascii="Times New Roman" w:hAnsi="Times New Roman" w:cs="Times New Roman"/>
        </w:rPr>
      </w:pPr>
    </w:p>
    <w:p w14:paraId="2642C8A7" w14:textId="7017A571" w:rsidR="004E2271" w:rsidRPr="003A7BE7" w:rsidRDefault="004E2271" w:rsidP="00AC55D1">
      <w:pPr>
        <w:spacing w:line="360" w:lineRule="auto"/>
        <w:jc w:val="both"/>
        <w:rPr>
          <w:rFonts w:ascii="Times New Roman" w:hAnsi="Times New Roman" w:cs="Times New Roman"/>
          <w:b/>
          <w:bCs/>
        </w:rPr>
      </w:pPr>
      <w:r w:rsidRPr="003A7BE7">
        <w:rPr>
          <w:rFonts w:ascii="Times New Roman" w:hAnsi="Times New Roman" w:cs="Times New Roman"/>
          <w:b/>
          <w:bCs/>
        </w:rPr>
        <w:t>6. Fake News vs. Fakten</w:t>
      </w:r>
    </w:p>
    <w:p w14:paraId="787313B3" w14:textId="573F20B1" w:rsidR="004E2271" w:rsidRDefault="004E2271" w:rsidP="00AC55D1">
      <w:pPr>
        <w:spacing w:line="360" w:lineRule="auto"/>
        <w:jc w:val="both"/>
        <w:rPr>
          <w:rFonts w:ascii="Times New Roman" w:hAnsi="Times New Roman" w:cs="Times New Roman"/>
        </w:rPr>
      </w:pPr>
      <w:r w:rsidRPr="003A7BE7">
        <w:rPr>
          <w:rFonts w:ascii="Times New Roman" w:hAnsi="Times New Roman" w:cs="Times New Roman"/>
          <w:i/>
          <w:iCs/>
          <w:u w:val="single"/>
        </w:rPr>
        <w:t>Vorbereitung</w:t>
      </w:r>
      <w:r>
        <w:rPr>
          <w:rFonts w:ascii="Times New Roman" w:hAnsi="Times New Roman" w:cs="Times New Roman"/>
        </w:rPr>
        <w:t>: Die Lehrperson soll gemäß der Anzahl der Schülerinnen und Schüler in einer Klasse, pro Person jeweils eine grüne und eine rote Karte ausdrucken und laminieren. Dann soll sich die Lehrperson einige Fakten bzw. Fake-News zusammensuchen</w:t>
      </w:r>
      <w:r w:rsidR="003A7BE7">
        <w:rPr>
          <w:rFonts w:ascii="Times New Roman" w:hAnsi="Times New Roman" w:cs="Times New Roman"/>
        </w:rPr>
        <w:t>, wie: „Alle Menschen in Afrika haben keine Handys.“.</w:t>
      </w:r>
    </w:p>
    <w:p w14:paraId="4D5FC4C6" w14:textId="7DF25144" w:rsidR="003A7BE7" w:rsidRDefault="003A7BE7" w:rsidP="00AC55D1">
      <w:pPr>
        <w:spacing w:line="360" w:lineRule="auto"/>
        <w:jc w:val="both"/>
        <w:rPr>
          <w:rFonts w:ascii="Times New Roman" w:hAnsi="Times New Roman" w:cs="Times New Roman"/>
        </w:rPr>
      </w:pPr>
      <w:r w:rsidRPr="003A7BE7">
        <w:rPr>
          <w:rFonts w:ascii="Times New Roman" w:hAnsi="Times New Roman" w:cs="Times New Roman"/>
          <w:i/>
          <w:iCs/>
          <w:u w:val="single"/>
        </w:rPr>
        <w:t>In der Klasse:</w:t>
      </w:r>
      <w:r>
        <w:rPr>
          <w:rFonts w:ascii="Times New Roman" w:hAnsi="Times New Roman" w:cs="Times New Roman"/>
        </w:rPr>
        <w:t xml:space="preserve"> Die Lehrperson geht ein Statement nach dem anderen durch, wobei die Lernenden für sich entscheiden müssen, was sie für einen Fakt (=grün) oder Fake-News (=rot) halten. Danach sollen sie sich austauschen, warum sie so denken und welche Argumente es dafür bzw. dagegen gibt. Die Lehrperson soll anschließend aufdecken, was richtig oder falsch ist.</w:t>
      </w:r>
    </w:p>
    <w:p w14:paraId="1A8E6D42" w14:textId="05C97F91" w:rsidR="003A7BE7" w:rsidRPr="00AC55D1" w:rsidRDefault="003A7BE7" w:rsidP="00AC55D1">
      <w:pPr>
        <w:spacing w:line="360" w:lineRule="auto"/>
        <w:jc w:val="both"/>
        <w:rPr>
          <w:rFonts w:ascii="Times New Roman" w:hAnsi="Times New Roman" w:cs="Times New Roman"/>
        </w:rPr>
      </w:pPr>
      <w:r w:rsidRPr="003A7BE7">
        <w:rPr>
          <w:rFonts w:ascii="Times New Roman" w:hAnsi="Times New Roman" w:cs="Times New Roman"/>
          <w:i/>
          <w:iCs/>
          <w:u w:val="single"/>
        </w:rPr>
        <w:t>Warum</w:t>
      </w:r>
      <w:r>
        <w:rPr>
          <w:rFonts w:ascii="Times New Roman" w:hAnsi="Times New Roman" w:cs="Times New Roman"/>
        </w:rPr>
        <w:t xml:space="preserve">: Spielerisches Lernen mit aktiver Teilnahme am Geschehen. </w:t>
      </w:r>
    </w:p>
    <w:sectPr w:rsidR="003A7BE7" w:rsidRPr="00AC55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AB53F" w14:textId="77777777" w:rsidR="008A1B72" w:rsidRDefault="008A1B72" w:rsidP="003A7BE7">
      <w:r>
        <w:separator/>
      </w:r>
    </w:p>
  </w:endnote>
  <w:endnote w:type="continuationSeparator" w:id="0">
    <w:p w14:paraId="7631923C" w14:textId="77777777" w:rsidR="008A1B72" w:rsidRDefault="008A1B72" w:rsidP="003A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 w:name="Apple Braille">
    <w:panose1 w:val="05000000000000000000"/>
    <w:charset w:val="00"/>
    <w:family w:val="decorative"/>
    <w:pitch w:val="variable"/>
    <w:sig w:usb0="80000043" w:usb1="00000000"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2B63" w14:textId="77777777" w:rsidR="003A7BE7" w:rsidRDefault="003A7B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B7F4" w14:textId="77777777" w:rsidR="003A7BE7" w:rsidRDefault="003A7B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F033" w14:textId="77777777" w:rsidR="003A7BE7" w:rsidRDefault="003A7B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3206D" w14:textId="77777777" w:rsidR="008A1B72" w:rsidRDefault="008A1B72" w:rsidP="003A7BE7">
      <w:r>
        <w:separator/>
      </w:r>
    </w:p>
  </w:footnote>
  <w:footnote w:type="continuationSeparator" w:id="0">
    <w:p w14:paraId="184582A5" w14:textId="77777777" w:rsidR="008A1B72" w:rsidRDefault="008A1B72" w:rsidP="003A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0F48" w14:textId="77777777" w:rsidR="003A7BE7" w:rsidRDefault="003A7B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C1DB" w14:textId="6B1C6A02" w:rsidR="003A7BE7" w:rsidRPr="003A7BE7" w:rsidRDefault="003A7BE7">
    <w:pPr>
      <w:pStyle w:val="Kopfzeile"/>
      <w:rPr>
        <w:rFonts w:ascii="Times New Roman" w:hAnsi="Times New Roman" w:cs="Times New Roman"/>
      </w:rPr>
    </w:pPr>
    <w:r>
      <w:rPr>
        <w:rFonts w:ascii="Times New Roman" w:hAnsi="Times New Roman" w:cs="Times New Roman"/>
      </w:rPr>
      <w:t xml:space="preserve">Jana </w:t>
    </w:r>
    <w:proofErr w:type="spellStart"/>
    <w:r>
      <w:rPr>
        <w:rFonts w:ascii="Times New Roman" w:hAnsi="Times New Roman" w:cs="Times New Roman"/>
      </w:rPr>
      <w:t>Pointinger</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Kooperatives Lernen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9ACC" w14:textId="77777777" w:rsidR="003A7BE7" w:rsidRDefault="003A7B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D0C7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5F6AD9A"/>
    <w:lvl w:ilvl="0">
      <w:start w:val="1"/>
      <w:numFmt w:val="bullet"/>
      <w:pStyle w:val="Aufzhlungszeichen"/>
      <w:lvlText w:val="­"/>
      <w:lvlJc w:val="left"/>
      <w:pPr>
        <w:ind w:left="0" w:firstLine="0"/>
      </w:pPr>
      <w:rPr>
        <w:rFonts w:ascii="Tahoma" w:hAnsi="Tahoma" w:hint="default"/>
      </w:rPr>
    </w:lvl>
  </w:abstractNum>
  <w:abstractNum w:abstractNumId="2" w15:restartNumberingAfterBreak="0">
    <w:nsid w:val="082647FF"/>
    <w:multiLevelType w:val="multilevel"/>
    <w:tmpl w:val="A20874E0"/>
    <w:styleLink w:val="AufzhlungPointinger"/>
    <w:lvl w:ilvl="0">
      <w:start w:val="1"/>
      <w:numFmt w:val="none"/>
      <w:lvlText w:val="-"/>
      <w:lvlJc w:val="left"/>
      <w:pPr>
        <w:ind w:left="360" w:hanging="36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71D7577"/>
    <w:multiLevelType w:val="multilevel"/>
    <w:tmpl w:val="AA3C6FC0"/>
    <w:lvl w:ilvl="0">
      <w:start w:val="1"/>
      <w:numFmt w:val="none"/>
      <w:pStyle w:val="Aufzhlungszeichen2"/>
      <w:lvlText w:val="1.)"/>
      <w:lvlJc w:val="left"/>
      <w:pPr>
        <w:ind w:left="283" w:firstLine="0"/>
      </w:pPr>
      <w:rPr>
        <w:rFonts w:hint="default"/>
      </w:rPr>
    </w:lvl>
    <w:lvl w:ilvl="1">
      <w:start w:val="1"/>
      <w:numFmt w:val="none"/>
      <w:lvlText w:val="2.)"/>
      <w:lvlJc w:val="left"/>
      <w:pPr>
        <w:ind w:left="283" w:firstLine="0"/>
      </w:pPr>
      <w:rPr>
        <w:rFonts w:hint="default"/>
      </w:rPr>
    </w:lvl>
    <w:lvl w:ilvl="2">
      <w:start w:val="1"/>
      <w:numFmt w:val="none"/>
      <w:lvlText w:val="3.)"/>
      <w:lvlJc w:val="left"/>
      <w:pPr>
        <w:ind w:left="283" w:firstLine="0"/>
      </w:pPr>
      <w:rPr>
        <w:rFonts w:hint="default"/>
      </w:rPr>
    </w:lvl>
    <w:lvl w:ilvl="3">
      <w:start w:val="1"/>
      <w:numFmt w:val="none"/>
      <w:lvlText w:val="4.)"/>
      <w:lvlJc w:val="left"/>
      <w:pPr>
        <w:ind w:left="283" w:firstLine="0"/>
      </w:pPr>
      <w:rPr>
        <w:rFonts w:hint="default"/>
      </w:rPr>
    </w:lvl>
    <w:lvl w:ilvl="4">
      <w:start w:val="1"/>
      <w:numFmt w:val="none"/>
      <w:lvlText w:val="5.)"/>
      <w:lvlJc w:val="left"/>
      <w:pPr>
        <w:ind w:left="283" w:firstLine="0"/>
      </w:pPr>
      <w:rPr>
        <w:rFonts w:hint="default"/>
      </w:rPr>
    </w:lvl>
    <w:lvl w:ilvl="5">
      <w:start w:val="1"/>
      <w:numFmt w:val="none"/>
      <w:lvlText w:val="6.)"/>
      <w:lvlJc w:val="left"/>
      <w:pPr>
        <w:ind w:left="283" w:firstLine="0"/>
      </w:pPr>
      <w:rPr>
        <w:rFonts w:hint="default"/>
      </w:rPr>
    </w:lvl>
    <w:lvl w:ilvl="6">
      <w:start w:val="1"/>
      <w:numFmt w:val="none"/>
      <w:lvlText w:val="7.)"/>
      <w:lvlJc w:val="left"/>
      <w:pPr>
        <w:ind w:left="283" w:firstLine="0"/>
      </w:pPr>
      <w:rPr>
        <w:rFonts w:hint="default"/>
      </w:rPr>
    </w:lvl>
    <w:lvl w:ilvl="7">
      <w:start w:val="1"/>
      <w:numFmt w:val="none"/>
      <w:lvlText w:val="8.)"/>
      <w:lvlJc w:val="left"/>
      <w:pPr>
        <w:ind w:left="283" w:firstLine="0"/>
      </w:pPr>
      <w:rPr>
        <w:rFonts w:hint="default"/>
      </w:rPr>
    </w:lvl>
    <w:lvl w:ilvl="8">
      <w:start w:val="1"/>
      <w:numFmt w:val="none"/>
      <w:lvlText w:val="9.)"/>
      <w:lvlJc w:val="left"/>
      <w:pPr>
        <w:ind w:left="283" w:firstLine="0"/>
      </w:pPr>
      <w:rPr>
        <w:rFonts w:hint="default"/>
      </w:rPr>
    </w:lvl>
  </w:abstractNum>
  <w:abstractNum w:abstractNumId="4" w15:restartNumberingAfterBreak="0">
    <w:nsid w:val="29210D0E"/>
    <w:multiLevelType w:val="multilevel"/>
    <w:tmpl w:val="02DC073A"/>
    <w:styleLink w:val="NummerierteAufzhlungdnPointinger"/>
    <w:lvl w:ilvl="0">
      <w:start w:val="1"/>
      <w:numFmt w:val="none"/>
      <w:lvlText w:val="1.)"/>
      <w:lvlJc w:val="left"/>
      <w:pPr>
        <w:ind w:left="360" w:firstLine="0"/>
      </w:pPr>
      <w:rPr>
        <w:rFonts w:hint="default"/>
      </w:rPr>
    </w:lvl>
    <w:lvl w:ilvl="1">
      <w:start w:val="1"/>
      <w:numFmt w:val="none"/>
      <w:lvlText w:val="2.)"/>
      <w:lvlJc w:val="left"/>
      <w:pPr>
        <w:ind w:left="360" w:firstLine="0"/>
      </w:pPr>
      <w:rPr>
        <w:rFonts w:hint="default"/>
      </w:rPr>
    </w:lvl>
    <w:lvl w:ilvl="2">
      <w:start w:val="1"/>
      <w:numFmt w:val="none"/>
      <w:lvlText w:val="3.)"/>
      <w:lvlJc w:val="left"/>
      <w:pPr>
        <w:ind w:left="360" w:firstLine="0"/>
      </w:pPr>
      <w:rPr>
        <w:rFonts w:hint="default"/>
      </w:rPr>
    </w:lvl>
    <w:lvl w:ilvl="3">
      <w:start w:val="1"/>
      <w:numFmt w:val="none"/>
      <w:lvlText w:val="4.)"/>
      <w:lvlJc w:val="left"/>
      <w:pPr>
        <w:ind w:left="360" w:firstLine="0"/>
      </w:pPr>
      <w:rPr>
        <w:rFonts w:hint="default"/>
      </w:rPr>
    </w:lvl>
    <w:lvl w:ilvl="4">
      <w:start w:val="1"/>
      <w:numFmt w:val="none"/>
      <w:lvlText w:val="5.)"/>
      <w:lvlJc w:val="left"/>
      <w:pPr>
        <w:ind w:left="360" w:firstLine="0"/>
      </w:pPr>
      <w:rPr>
        <w:rFonts w:hint="default"/>
      </w:rPr>
    </w:lvl>
    <w:lvl w:ilvl="5">
      <w:start w:val="1"/>
      <w:numFmt w:val="none"/>
      <w:lvlText w:val="6.)"/>
      <w:lvlJc w:val="left"/>
      <w:pPr>
        <w:ind w:left="360" w:firstLine="0"/>
      </w:pPr>
      <w:rPr>
        <w:rFonts w:hint="default"/>
      </w:rPr>
    </w:lvl>
    <w:lvl w:ilvl="6">
      <w:start w:val="1"/>
      <w:numFmt w:val="none"/>
      <w:lvlText w:val="7.)"/>
      <w:lvlJc w:val="left"/>
      <w:pPr>
        <w:ind w:left="360" w:firstLine="0"/>
      </w:pPr>
      <w:rPr>
        <w:rFonts w:hint="default"/>
      </w:rPr>
    </w:lvl>
    <w:lvl w:ilvl="7">
      <w:start w:val="1"/>
      <w:numFmt w:val="none"/>
      <w:lvlText w:val="8.)"/>
      <w:lvlJc w:val="left"/>
      <w:pPr>
        <w:ind w:left="360" w:firstLine="0"/>
      </w:pPr>
      <w:rPr>
        <w:rFonts w:hint="default"/>
      </w:rPr>
    </w:lvl>
    <w:lvl w:ilvl="8">
      <w:start w:val="1"/>
      <w:numFmt w:val="none"/>
      <w:lvlText w:val="9.)"/>
      <w:lvlJc w:val="left"/>
      <w:pPr>
        <w:ind w:left="360" w:firstLine="0"/>
      </w:pPr>
      <w:rPr>
        <w:rFonts w:hint="default"/>
      </w:rPr>
    </w:lvl>
  </w:abstractNum>
  <w:abstractNum w:abstractNumId="5" w15:restartNumberingAfterBreak="0">
    <w:nsid w:val="2A8D0FFE"/>
    <w:multiLevelType w:val="multilevel"/>
    <w:tmpl w:val="99B06440"/>
    <w:lvl w:ilvl="0">
      <w:start w:val="1"/>
      <w:numFmt w:val="decimal"/>
      <w:pStyle w:val="berschriftPointing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9020E0"/>
    <w:multiLevelType w:val="multilevel"/>
    <w:tmpl w:val="8084E446"/>
    <w:lvl w:ilvl="0">
      <w:start w:val="1"/>
      <w:numFmt w:val="decimal"/>
      <w:pStyle w:val="berschriftenPointing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7878B8"/>
    <w:multiLevelType w:val="multilevel"/>
    <w:tmpl w:val="04070025"/>
    <w:styleLink w:val="berschriftenPointinger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3815B71"/>
    <w:multiLevelType w:val="multilevel"/>
    <w:tmpl w:val="02DC073A"/>
    <w:styleLink w:val="NummerierteAufzhlungPointinger"/>
    <w:lvl w:ilvl="0">
      <w:start w:val="1"/>
      <w:numFmt w:val="non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16cid:durableId="535387581">
    <w:abstractNumId w:val="6"/>
  </w:num>
  <w:num w:numId="2" w16cid:durableId="205921077">
    <w:abstractNumId w:val="7"/>
  </w:num>
  <w:num w:numId="3" w16cid:durableId="634262371">
    <w:abstractNumId w:val="2"/>
  </w:num>
  <w:num w:numId="4" w16cid:durableId="1541480226">
    <w:abstractNumId w:val="8"/>
  </w:num>
  <w:num w:numId="5" w16cid:durableId="1235552472">
    <w:abstractNumId w:val="5"/>
  </w:num>
  <w:num w:numId="6" w16cid:durableId="357245552">
    <w:abstractNumId w:val="4"/>
  </w:num>
  <w:num w:numId="7" w16cid:durableId="1082144662">
    <w:abstractNumId w:val="1"/>
  </w:num>
  <w:num w:numId="8" w16cid:durableId="147135057">
    <w:abstractNumId w:val="1"/>
  </w:num>
  <w:num w:numId="9" w16cid:durableId="645866116">
    <w:abstractNumId w:val="0"/>
  </w:num>
  <w:num w:numId="10" w16cid:durableId="127747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D1"/>
    <w:rsid w:val="00016A71"/>
    <w:rsid w:val="00060D7B"/>
    <w:rsid w:val="000759E4"/>
    <w:rsid w:val="000C5293"/>
    <w:rsid w:val="000E62DF"/>
    <w:rsid w:val="00121BCF"/>
    <w:rsid w:val="00177416"/>
    <w:rsid w:val="00196FB4"/>
    <w:rsid w:val="001C1D1A"/>
    <w:rsid w:val="001C1D95"/>
    <w:rsid w:val="001D5A80"/>
    <w:rsid w:val="0020020A"/>
    <w:rsid w:val="00201DA1"/>
    <w:rsid w:val="002C1A7B"/>
    <w:rsid w:val="002D43EF"/>
    <w:rsid w:val="002D720D"/>
    <w:rsid w:val="0030321D"/>
    <w:rsid w:val="0031620C"/>
    <w:rsid w:val="0035325A"/>
    <w:rsid w:val="00361550"/>
    <w:rsid w:val="00397644"/>
    <w:rsid w:val="003A7BE7"/>
    <w:rsid w:val="003D2210"/>
    <w:rsid w:val="00402340"/>
    <w:rsid w:val="00423DC7"/>
    <w:rsid w:val="00437EB4"/>
    <w:rsid w:val="00454E82"/>
    <w:rsid w:val="00484A7E"/>
    <w:rsid w:val="004E2271"/>
    <w:rsid w:val="00532D26"/>
    <w:rsid w:val="00545D82"/>
    <w:rsid w:val="00552D86"/>
    <w:rsid w:val="0057151F"/>
    <w:rsid w:val="005739F7"/>
    <w:rsid w:val="005777BC"/>
    <w:rsid w:val="00592CB7"/>
    <w:rsid w:val="005D76A0"/>
    <w:rsid w:val="00601208"/>
    <w:rsid w:val="00615D7B"/>
    <w:rsid w:val="006512C9"/>
    <w:rsid w:val="00686F94"/>
    <w:rsid w:val="00693AC4"/>
    <w:rsid w:val="006B6ADD"/>
    <w:rsid w:val="006B7C5D"/>
    <w:rsid w:val="006E6DD7"/>
    <w:rsid w:val="006F55F6"/>
    <w:rsid w:val="00705CDD"/>
    <w:rsid w:val="00751948"/>
    <w:rsid w:val="00775BB4"/>
    <w:rsid w:val="00793366"/>
    <w:rsid w:val="007B1795"/>
    <w:rsid w:val="007C4097"/>
    <w:rsid w:val="007D5A15"/>
    <w:rsid w:val="007D69FA"/>
    <w:rsid w:val="00805E2D"/>
    <w:rsid w:val="0081168B"/>
    <w:rsid w:val="00811FD0"/>
    <w:rsid w:val="00836BBB"/>
    <w:rsid w:val="008433BB"/>
    <w:rsid w:val="0084464B"/>
    <w:rsid w:val="008A1B72"/>
    <w:rsid w:val="008F7D81"/>
    <w:rsid w:val="00923876"/>
    <w:rsid w:val="00927F3E"/>
    <w:rsid w:val="0094264D"/>
    <w:rsid w:val="00987C61"/>
    <w:rsid w:val="009A1925"/>
    <w:rsid w:val="00A10EAE"/>
    <w:rsid w:val="00A12F7C"/>
    <w:rsid w:val="00A15EF4"/>
    <w:rsid w:val="00A2331F"/>
    <w:rsid w:val="00AB1E52"/>
    <w:rsid w:val="00AC55D1"/>
    <w:rsid w:val="00AF6761"/>
    <w:rsid w:val="00B25291"/>
    <w:rsid w:val="00B36E87"/>
    <w:rsid w:val="00B407EB"/>
    <w:rsid w:val="00B40CD8"/>
    <w:rsid w:val="00B63D08"/>
    <w:rsid w:val="00B7761D"/>
    <w:rsid w:val="00BD50DF"/>
    <w:rsid w:val="00BD5D7F"/>
    <w:rsid w:val="00C176C8"/>
    <w:rsid w:val="00C31A31"/>
    <w:rsid w:val="00C422E2"/>
    <w:rsid w:val="00C51BD9"/>
    <w:rsid w:val="00C7616B"/>
    <w:rsid w:val="00C93E62"/>
    <w:rsid w:val="00C957BF"/>
    <w:rsid w:val="00CA5670"/>
    <w:rsid w:val="00CA5A9F"/>
    <w:rsid w:val="00CE59EB"/>
    <w:rsid w:val="00CF2F91"/>
    <w:rsid w:val="00D23F78"/>
    <w:rsid w:val="00D429CD"/>
    <w:rsid w:val="00D47A96"/>
    <w:rsid w:val="00D53E1E"/>
    <w:rsid w:val="00D57CE4"/>
    <w:rsid w:val="00DA2B76"/>
    <w:rsid w:val="00DB6977"/>
    <w:rsid w:val="00DD5DFB"/>
    <w:rsid w:val="00DF54A4"/>
    <w:rsid w:val="00E004DD"/>
    <w:rsid w:val="00E01AFF"/>
    <w:rsid w:val="00E2364C"/>
    <w:rsid w:val="00E31C37"/>
    <w:rsid w:val="00E3374D"/>
    <w:rsid w:val="00E33B6E"/>
    <w:rsid w:val="00E341BE"/>
    <w:rsid w:val="00E524A2"/>
    <w:rsid w:val="00E54083"/>
    <w:rsid w:val="00E761AA"/>
    <w:rsid w:val="00E76FFE"/>
    <w:rsid w:val="00E87679"/>
    <w:rsid w:val="00EA43D3"/>
    <w:rsid w:val="00EB4673"/>
    <w:rsid w:val="00EB58B0"/>
    <w:rsid w:val="00F013F9"/>
    <w:rsid w:val="00F217E5"/>
    <w:rsid w:val="00F233B7"/>
    <w:rsid w:val="00F42165"/>
    <w:rsid w:val="00F452EB"/>
    <w:rsid w:val="00F82D41"/>
    <w:rsid w:val="00F87F23"/>
    <w:rsid w:val="00FD4073"/>
    <w:rsid w:val="00FE02A7"/>
    <w:rsid w:val="00FE4CB5"/>
    <w:rsid w:val="00FE6929"/>
    <w:rsid w:val="00FF22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B7F0265"/>
  <w15:chartTrackingRefBased/>
  <w15:docId w15:val="{C7C61FC3-4815-9F46-9AF2-2FD02C4C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1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1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C55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C55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C55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C55D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55D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C55D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55D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textPointinger">
    <w:name w:val="Standarttext_Pointinger"/>
    <w:basedOn w:val="Standard"/>
    <w:next w:val="Standard"/>
    <w:link w:val="StandarttextPointingerZchn"/>
    <w:qFormat/>
    <w:rsid w:val="006512C9"/>
    <w:pPr>
      <w:spacing w:line="360" w:lineRule="auto"/>
      <w:jc w:val="both"/>
    </w:pPr>
    <w:rPr>
      <w:rFonts w:ascii="Aptos Serif" w:hAnsi="Aptos Serif"/>
    </w:rPr>
  </w:style>
  <w:style w:type="character" w:customStyle="1" w:styleId="StandarttextPointingerZchn">
    <w:name w:val="Standarttext_Pointinger Zchn"/>
    <w:basedOn w:val="Absatz-Standardschriftart"/>
    <w:link w:val="StandarttextPointinger"/>
    <w:rsid w:val="006512C9"/>
    <w:rPr>
      <w:rFonts w:ascii="Aptos Serif" w:hAnsi="Aptos Serif"/>
    </w:rPr>
  </w:style>
  <w:style w:type="character" w:customStyle="1" w:styleId="berschrift1Zchn">
    <w:name w:val="Überschrift 1 Zchn"/>
    <w:basedOn w:val="Absatz-Standardschriftart"/>
    <w:link w:val="berschrift1"/>
    <w:uiPriority w:val="9"/>
    <w:rsid w:val="006512C9"/>
    <w:rPr>
      <w:rFonts w:asciiTheme="majorHAnsi" w:eastAsiaTheme="majorEastAsia" w:hAnsiTheme="majorHAnsi" w:cstheme="majorBidi"/>
      <w:color w:val="0F4761" w:themeColor="accent1" w:themeShade="BF"/>
      <w:sz w:val="40"/>
      <w:szCs w:val="40"/>
    </w:rPr>
  </w:style>
  <w:style w:type="paragraph" w:customStyle="1" w:styleId="berschriftenPointinger">
    <w:name w:val="Überschriften_Pointinger"/>
    <w:basedOn w:val="berschrift1"/>
    <w:next w:val="berschrift2"/>
    <w:qFormat/>
    <w:rsid w:val="006512C9"/>
    <w:pPr>
      <w:numPr>
        <w:numId w:val="1"/>
      </w:numPr>
      <w:spacing w:line="360" w:lineRule="auto"/>
      <w:jc w:val="both"/>
    </w:pPr>
    <w:rPr>
      <w:rFonts w:ascii="Apple Braille" w:hAnsi="Apple Braille"/>
    </w:rPr>
  </w:style>
  <w:style w:type="character" w:customStyle="1" w:styleId="berschrift2Zchn">
    <w:name w:val="Überschrift 2 Zchn"/>
    <w:basedOn w:val="Absatz-Standardschriftart"/>
    <w:link w:val="berschrift2"/>
    <w:uiPriority w:val="9"/>
    <w:semiHidden/>
    <w:rsid w:val="006512C9"/>
    <w:rPr>
      <w:rFonts w:asciiTheme="majorHAnsi" w:eastAsiaTheme="majorEastAsia" w:hAnsiTheme="majorHAnsi" w:cstheme="majorBidi"/>
      <w:color w:val="0F4761" w:themeColor="accent1" w:themeShade="BF"/>
      <w:sz w:val="32"/>
      <w:szCs w:val="32"/>
    </w:rPr>
  </w:style>
  <w:style w:type="paragraph" w:customStyle="1" w:styleId="BlockzitatPointinger">
    <w:name w:val="Blockzitat_Pointinger"/>
    <w:basedOn w:val="Zitat"/>
    <w:next w:val="StandarttextPointinger"/>
    <w:qFormat/>
    <w:rsid w:val="006512C9"/>
    <w:pPr>
      <w:framePr w:wrap="notBeside" w:vAnchor="text" w:hAnchor="text" w:y="1"/>
      <w:spacing w:before="60" w:after="60" w:line="360" w:lineRule="auto"/>
      <w:ind w:left="1134" w:right="1134"/>
      <w:jc w:val="both"/>
    </w:pPr>
    <w:rPr>
      <w:rFonts w:ascii="Aptos Serif" w:hAnsi="Aptos Serif"/>
      <w:sz w:val="22"/>
    </w:rPr>
  </w:style>
  <w:style w:type="paragraph" w:styleId="Zitat">
    <w:name w:val="Quote"/>
    <w:basedOn w:val="Standard"/>
    <w:next w:val="Standard"/>
    <w:link w:val="ZitatZchn"/>
    <w:uiPriority w:val="29"/>
    <w:qFormat/>
    <w:rsid w:val="006512C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512C9"/>
    <w:rPr>
      <w:i/>
      <w:iCs/>
      <w:color w:val="404040" w:themeColor="text1" w:themeTint="BF"/>
    </w:rPr>
  </w:style>
  <w:style w:type="numbering" w:customStyle="1" w:styleId="berschriftenPointingerr">
    <w:name w:val="Überschriften_Pointingerr"/>
    <w:basedOn w:val="KeineListe"/>
    <w:uiPriority w:val="99"/>
    <w:rsid w:val="006512C9"/>
    <w:pPr>
      <w:numPr>
        <w:numId w:val="2"/>
      </w:numPr>
    </w:pPr>
  </w:style>
  <w:style w:type="numbering" w:customStyle="1" w:styleId="AufzhlungPointinger">
    <w:name w:val="Aufzählung_Pointinger"/>
    <w:basedOn w:val="KeineListe"/>
    <w:uiPriority w:val="99"/>
    <w:rsid w:val="006512C9"/>
    <w:pPr>
      <w:numPr>
        <w:numId w:val="3"/>
      </w:numPr>
    </w:pPr>
  </w:style>
  <w:style w:type="numbering" w:customStyle="1" w:styleId="NummerierteAufzhlungPointinger">
    <w:name w:val="Nummerierte_Aufzählung_Pointinger"/>
    <w:basedOn w:val="KeineListe"/>
    <w:uiPriority w:val="99"/>
    <w:rsid w:val="006512C9"/>
    <w:pPr>
      <w:numPr>
        <w:numId w:val="4"/>
      </w:numPr>
    </w:pPr>
  </w:style>
  <w:style w:type="paragraph" w:customStyle="1" w:styleId="berschriftPointinger">
    <w:name w:val="Überschrift_Pointinger"/>
    <w:basedOn w:val="berschrift1"/>
    <w:autoRedefine/>
    <w:qFormat/>
    <w:rsid w:val="006512C9"/>
    <w:pPr>
      <w:numPr>
        <w:numId w:val="5"/>
      </w:numPr>
      <w:spacing w:line="360" w:lineRule="auto"/>
    </w:pPr>
    <w:rPr>
      <w:rFonts w:ascii="Aptos Serif" w:hAnsi="Aptos Serif" w:cs="Aptos Serif"/>
      <w:lang w:val="en-US"/>
    </w:rPr>
  </w:style>
  <w:style w:type="numbering" w:customStyle="1" w:styleId="NummerierteAufzhlungdnPointinger">
    <w:name w:val="Nummerierte_Aufzählungdn_Pointinger"/>
    <w:basedOn w:val="KeineListe"/>
    <w:uiPriority w:val="99"/>
    <w:rsid w:val="006512C9"/>
    <w:pPr>
      <w:numPr>
        <w:numId w:val="6"/>
      </w:numPr>
    </w:pPr>
  </w:style>
  <w:style w:type="paragraph" w:styleId="Aufzhlungszeichen">
    <w:name w:val="List Bullet"/>
    <w:aliases w:val="Auflistung_Pointingerr"/>
    <w:basedOn w:val="Standard"/>
    <w:uiPriority w:val="99"/>
    <w:unhideWhenUsed/>
    <w:qFormat/>
    <w:rsid w:val="006512C9"/>
    <w:pPr>
      <w:numPr>
        <w:numId w:val="8"/>
      </w:numPr>
      <w:contextualSpacing/>
    </w:pPr>
  </w:style>
  <w:style w:type="paragraph" w:styleId="Aufzhlungszeichen2">
    <w:name w:val="List Bullet 2"/>
    <w:aliases w:val="Nummerierte_Aufzählung_Pointingerr"/>
    <w:basedOn w:val="Standard"/>
    <w:uiPriority w:val="99"/>
    <w:semiHidden/>
    <w:unhideWhenUsed/>
    <w:qFormat/>
    <w:rsid w:val="006512C9"/>
    <w:pPr>
      <w:numPr>
        <w:numId w:val="10"/>
      </w:numPr>
      <w:contextualSpacing/>
    </w:pPr>
  </w:style>
  <w:style w:type="character" w:customStyle="1" w:styleId="berschrift3Zchn">
    <w:name w:val="Überschrift 3 Zchn"/>
    <w:basedOn w:val="Absatz-Standardschriftart"/>
    <w:link w:val="berschrift3"/>
    <w:uiPriority w:val="9"/>
    <w:semiHidden/>
    <w:rsid w:val="00AC55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C55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C55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C55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C55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C55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C55D1"/>
    <w:rPr>
      <w:rFonts w:eastAsiaTheme="majorEastAsia" w:cstheme="majorBidi"/>
      <w:color w:val="272727" w:themeColor="text1" w:themeTint="D8"/>
    </w:rPr>
  </w:style>
  <w:style w:type="paragraph" w:styleId="Titel">
    <w:name w:val="Title"/>
    <w:basedOn w:val="Standard"/>
    <w:next w:val="Standard"/>
    <w:link w:val="TitelZchn"/>
    <w:uiPriority w:val="10"/>
    <w:qFormat/>
    <w:rsid w:val="00AC55D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55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C55D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55D1"/>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AC55D1"/>
    <w:pPr>
      <w:ind w:left="720"/>
      <w:contextualSpacing/>
    </w:pPr>
  </w:style>
  <w:style w:type="character" w:styleId="IntensiveHervorhebung">
    <w:name w:val="Intense Emphasis"/>
    <w:basedOn w:val="Absatz-Standardschriftart"/>
    <w:uiPriority w:val="21"/>
    <w:qFormat/>
    <w:rsid w:val="00AC55D1"/>
    <w:rPr>
      <w:i/>
      <w:iCs/>
      <w:color w:val="0F4761" w:themeColor="accent1" w:themeShade="BF"/>
    </w:rPr>
  </w:style>
  <w:style w:type="paragraph" w:styleId="IntensivesZitat">
    <w:name w:val="Intense Quote"/>
    <w:basedOn w:val="Standard"/>
    <w:next w:val="Standard"/>
    <w:link w:val="IntensivesZitatZchn"/>
    <w:uiPriority w:val="30"/>
    <w:qFormat/>
    <w:rsid w:val="00AC5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C55D1"/>
    <w:rPr>
      <w:i/>
      <w:iCs/>
      <w:color w:val="0F4761" w:themeColor="accent1" w:themeShade="BF"/>
    </w:rPr>
  </w:style>
  <w:style w:type="character" w:styleId="IntensiverVerweis">
    <w:name w:val="Intense Reference"/>
    <w:basedOn w:val="Absatz-Standardschriftart"/>
    <w:uiPriority w:val="32"/>
    <w:qFormat/>
    <w:rsid w:val="00AC55D1"/>
    <w:rPr>
      <w:b/>
      <w:bCs/>
      <w:smallCaps/>
      <w:color w:val="0F4761" w:themeColor="accent1" w:themeShade="BF"/>
      <w:spacing w:val="5"/>
    </w:rPr>
  </w:style>
  <w:style w:type="paragraph" w:styleId="Kopfzeile">
    <w:name w:val="header"/>
    <w:basedOn w:val="Standard"/>
    <w:link w:val="KopfzeileZchn"/>
    <w:uiPriority w:val="99"/>
    <w:unhideWhenUsed/>
    <w:rsid w:val="003A7BE7"/>
    <w:pPr>
      <w:tabs>
        <w:tab w:val="center" w:pos="4536"/>
        <w:tab w:val="right" w:pos="9072"/>
      </w:tabs>
    </w:pPr>
  </w:style>
  <w:style w:type="character" w:customStyle="1" w:styleId="KopfzeileZchn">
    <w:name w:val="Kopfzeile Zchn"/>
    <w:basedOn w:val="Absatz-Standardschriftart"/>
    <w:link w:val="Kopfzeile"/>
    <w:uiPriority w:val="99"/>
    <w:rsid w:val="003A7BE7"/>
  </w:style>
  <w:style w:type="paragraph" w:styleId="Fuzeile">
    <w:name w:val="footer"/>
    <w:basedOn w:val="Standard"/>
    <w:link w:val="FuzeileZchn"/>
    <w:uiPriority w:val="99"/>
    <w:unhideWhenUsed/>
    <w:rsid w:val="003A7BE7"/>
    <w:pPr>
      <w:tabs>
        <w:tab w:val="center" w:pos="4536"/>
        <w:tab w:val="right" w:pos="9072"/>
      </w:tabs>
    </w:pPr>
  </w:style>
  <w:style w:type="character" w:customStyle="1" w:styleId="FuzeileZchn">
    <w:name w:val="Fußzeile Zchn"/>
    <w:basedOn w:val="Absatz-Standardschriftart"/>
    <w:link w:val="Fuzeile"/>
    <w:uiPriority w:val="99"/>
    <w:rsid w:val="003A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Pointinger Jana</dc:creator>
  <cp:keywords/>
  <dc:description/>
  <cp:lastModifiedBy>Pointinger Jana</cp:lastModifiedBy>
  <cp:revision>1</cp:revision>
  <dcterms:created xsi:type="dcterms:W3CDTF">2025-04-16T12:43:00Z</dcterms:created>
  <dcterms:modified xsi:type="dcterms:W3CDTF">2025-04-16T13:06:00Z</dcterms:modified>
</cp:coreProperties>
</file>