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822BA" w14:textId="77777777" w:rsidR="00E909AA" w:rsidRPr="00965831" w:rsidRDefault="00E909AA" w:rsidP="00403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965831">
        <w:rPr>
          <w:rFonts w:ascii="Arial Black" w:hAnsi="Arial Black"/>
          <w:b/>
          <w:sz w:val="28"/>
          <w:szCs w:val="28"/>
        </w:rPr>
        <w:t>Mögliches Ablaufschema einer Betriebserkundung</w:t>
      </w:r>
    </w:p>
    <w:p w14:paraId="168921F3" w14:textId="77777777" w:rsidR="00E909AA" w:rsidRDefault="00E909AA" w:rsidP="008D6F04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9889" w:type="dxa"/>
        <w:tblLayout w:type="fixed"/>
        <w:tblLook w:val="00E0" w:firstRow="1" w:lastRow="1" w:firstColumn="1" w:lastColumn="0" w:noHBand="0" w:noVBand="0"/>
      </w:tblPr>
      <w:tblGrid>
        <w:gridCol w:w="1526"/>
        <w:gridCol w:w="1701"/>
        <w:gridCol w:w="425"/>
        <w:gridCol w:w="1559"/>
        <w:gridCol w:w="657"/>
        <w:gridCol w:w="52"/>
        <w:gridCol w:w="709"/>
        <w:gridCol w:w="3260"/>
      </w:tblGrid>
      <w:tr w:rsidR="00EE63E4" w14:paraId="547C8E1A" w14:textId="77777777" w:rsidTr="00403A3F">
        <w:trPr>
          <w:trHeight w:val="490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E81BBB" w14:textId="77777777" w:rsidR="00EE63E4" w:rsidRDefault="00EE63E4" w:rsidP="00EE63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 L A N U N G</w:t>
            </w:r>
          </w:p>
        </w:tc>
      </w:tr>
      <w:tr w:rsidR="00E909AA" w14:paraId="4641DB77" w14:textId="77777777" w:rsidTr="00403A3F">
        <w:trPr>
          <w:trHeight w:val="541"/>
        </w:trPr>
        <w:tc>
          <w:tcPr>
            <w:tcW w:w="3227" w:type="dxa"/>
            <w:gridSpan w:val="2"/>
            <w:tcBorders>
              <w:top w:val="single" w:sz="4" w:space="0" w:color="auto"/>
            </w:tcBorders>
            <w:vAlign w:val="center"/>
          </w:tcPr>
          <w:p w14:paraId="49646BFD" w14:textId="77777777" w:rsidR="00E909AA" w:rsidRDefault="00E909AA" w:rsidP="00965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inhaltlich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2C8F9C02" w14:textId="77777777" w:rsidR="00E909AA" w:rsidRDefault="00E909AA" w:rsidP="00965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räumlich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C60BD10" w14:textId="77777777" w:rsidR="00E909AA" w:rsidRDefault="00E909AA" w:rsidP="00965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zeitlich</w:t>
            </w:r>
          </w:p>
        </w:tc>
      </w:tr>
      <w:tr w:rsidR="00E909AA" w14:paraId="48EE9DA6" w14:textId="77777777" w:rsidTr="00403A3F"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14:paraId="678D3719" w14:textId="77777777" w:rsidR="00965831" w:rsidRPr="00965831" w:rsidRDefault="00965831" w:rsidP="008D6F04">
            <w:pPr>
              <w:rPr>
                <w:sz w:val="16"/>
                <w:szCs w:val="16"/>
              </w:rPr>
            </w:pPr>
          </w:p>
          <w:p w14:paraId="2F87B63D" w14:textId="77777777" w:rsidR="00E909AA" w:rsidRPr="00E909AA" w:rsidRDefault="00E909AA" w:rsidP="008D6F04">
            <w:r>
              <w:t>Leitthema</w:t>
            </w:r>
            <w:r w:rsidR="00403A3F">
              <w:t xml:space="preserve"> - Lehrplan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04671B2E" w14:textId="77777777" w:rsidR="00965831" w:rsidRPr="00965831" w:rsidRDefault="00965831" w:rsidP="008D6F04">
            <w:pPr>
              <w:rPr>
                <w:sz w:val="16"/>
                <w:szCs w:val="16"/>
              </w:rPr>
            </w:pPr>
          </w:p>
          <w:p w14:paraId="028A5F19" w14:textId="77777777" w:rsidR="00CD7C15" w:rsidRDefault="00CD7C15" w:rsidP="008D6F04">
            <w:r>
              <w:sym w:font="Wingdings" w:char="F0E0"/>
            </w:r>
            <w:r w:rsidR="00E909AA">
              <w:t xml:space="preserve">Festlegung des Zieles der </w:t>
            </w:r>
            <w:r>
              <w:t xml:space="preserve">  </w:t>
            </w:r>
          </w:p>
          <w:p w14:paraId="116EFC14" w14:textId="77777777" w:rsidR="00E909AA" w:rsidRDefault="00CD7C15" w:rsidP="008D6F04">
            <w:r>
              <w:t xml:space="preserve">    </w:t>
            </w:r>
            <w:r w:rsidR="00E909AA">
              <w:t>Betriebserkundung</w:t>
            </w:r>
          </w:p>
          <w:p w14:paraId="69C9555F" w14:textId="77777777" w:rsidR="00E909AA" w:rsidRDefault="00E909AA" w:rsidP="008D6F04"/>
          <w:p w14:paraId="6BDD00A4" w14:textId="77777777" w:rsidR="00CD7C15" w:rsidRDefault="00CD7C15" w:rsidP="008D6F04">
            <w:r>
              <w:sym w:font="Wingdings" w:char="F0E0"/>
            </w:r>
            <w:r w:rsidR="00E909AA">
              <w:t xml:space="preserve">Kontakt mit dem Betrieb </w:t>
            </w:r>
          </w:p>
          <w:p w14:paraId="186E7955" w14:textId="77777777" w:rsidR="00E909AA" w:rsidRDefault="00CD7C15" w:rsidP="008D6F04">
            <w:r>
              <w:t xml:space="preserve">    </w:t>
            </w:r>
            <w:r w:rsidR="00965831">
              <w:t>h</w:t>
            </w:r>
            <w:r w:rsidR="00E909AA">
              <w:t>erstellen</w:t>
            </w:r>
          </w:p>
          <w:p w14:paraId="61317F21" w14:textId="77777777" w:rsidR="00965831" w:rsidRPr="00965831" w:rsidRDefault="00965831" w:rsidP="008D6F0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2E6F93E" w14:textId="77777777" w:rsidR="00E909AA" w:rsidRDefault="00E909AA" w:rsidP="008D6F04"/>
          <w:p w14:paraId="31F49AB6" w14:textId="77777777" w:rsidR="00403A3F" w:rsidRDefault="00403A3F" w:rsidP="008D6F04">
            <w:r>
              <w:sym w:font="Wingdings" w:char="F0E0"/>
            </w:r>
            <w:r>
              <w:t xml:space="preserve"> Unterrichtsgang,  </w:t>
            </w:r>
          </w:p>
          <w:p w14:paraId="0FE01422" w14:textId="77777777" w:rsidR="00403A3F" w:rsidRDefault="00403A3F" w:rsidP="008D6F04">
            <w:r>
              <w:t xml:space="preserve">     Beobachtungsgang, </w:t>
            </w:r>
          </w:p>
          <w:p w14:paraId="227111ED" w14:textId="77777777" w:rsidR="00403A3F" w:rsidRDefault="00403A3F" w:rsidP="008D6F04">
            <w:r>
              <w:t xml:space="preserve">     Informationsgang</w:t>
            </w:r>
          </w:p>
          <w:p w14:paraId="66C98610" w14:textId="77777777" w:rsidR="00403A3F" w:rsidRDefault="00403A3F" w:rsidP="008D6F04">
            <w:r>
              <w:sym w:font="Wingdings" w:char="F0E0"/>
            </w:r>
            <w:r>
              <w:t xml:space="preserve"> Lehrwanderung</w:t>
            </w:r>
          </w:p>
          <w:p w14:paraId="5C291344" w14:textId="77777777" w:rsidR="00403A3F" w:rsidRDefault="00403A3F" w:rsidP="008D6F04">
            <w:r>
              <w:sym w:font="Wingdings" w:char="F0E0"/>
            </w:r>
            <w:r>
              <w:t xml:space="preserve"> Lehrfahrt, </w:t>
            </w:r>
          </w:p>
          <w:p w14:paraId="2ED4F06B" w14:textId="77777777" w:rsidR="00403A3F" w:rsidRDefault="00403A3F" w:rsidP="008D6F04">
            <w:r>
              <w:t xml:space="preserve">     Studienfahrt, </w:t>
            </w:r>
          </w:p>
          <w:p w14:paraId="3A18151C" w14:textId="77777777" w:rsidR="00403A3F" w:rsidRPr="00CD7C15" w:rsidRDefault="00403A3F" w:rsidP="008D6F04">
            <w:r>
              <w:t xml:space="preserve">     mehrtägige Exkursion</w:t>
            </w:r>
          </w:p>
        </w:tc>
      </w:tr>
      <w:tr w:rsidR="00CD7C15" w14:paraId="2EC716D5" w14:textId="77777777" w:rsidTr="00403A3F">
        <w:trPr>
          <w:trHeight w:val="1084"/>
        </w:trPr>
        <w:tc>
          <w:tcPr>
            <w:tcW w:w="6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847" w14:textId="77777777" w:rsidR="00965831" w:rsidRPr="00965831" w:rsidRDefault="00965831" w:rsidP="00965831">
            <w:pPr>
              <w:pStyle w:val="Listenabsatz"/>
              <w:rPr>
                <w:sz w:val="16"/>
                <w:szCs w:val="16"/>
              </w:rPr>
            </w:pPr>
          </w:p>
          <w:p w14:paraId="24CFCFA5" w14:textId="77777777" w:rsidR="00CD7C15" w:rsidRDefault="00CD7C15" w:rsidP="00CD7C15">
            <w:pPr>
              <w:pStyle w:val="Listenabsatz"/>
              <w:numPr>
                <w:ilvl w:val="0"/>
                <w:numId w:val="6"/>
              </w:numPr>
            </w:pPr>
            <w:r>
              <w:t>Endgültige Festlegung der Betriebserkundung</w:t>
            </w:r>
          </w:p>
          <w:p w14:paraId="535DBB17" w14:textId="77777777" w:rsidR="003D3F80" w:rsidRDefault="003D3F80" w:rsidP="00CD7C15">
            <w:pPr>
              <w:pStyle w:val="Listenabsatz"/>
              <w:numPr>
                <w:ilvl w:val="0"/>
                <w:numId w:val="6"/>
              </w:numPr>
            </w:pPr>
            <w:r>
              <w:t xml:space="preserve">Formulierung von Lernzielen und – </w:t>
            </w:r>
            <w:proofErr w:type="spellStart"/>
            <w:r>
              <w:t>inhalten</w:t>
            </w:r>
            <w:proofErr w:type="spellEnd"/>
          </w:p>
          <w:p w14:paraId="4DDF4C81" w14:textId="77777777" w:rsidR="00CD7C15" w:rsidRPr="00CD7C15" w:rsidRDefault="003D3F80" w:rsidP="00CD7C15">
            <w:pPr>
              <w:pStyle w:val="Listenabsatz"/>
              <w:numPr>
                <w:ilvl w:val="0"/>
                <w:numId w:val="6"/>
              </w:numPr>
            </w:pPr>
            <w:r>
              <w:t>Materialsammlung</w:t>
            </w:r>
          </w:p>
          <w:p w14:paraId="0A86C0F7" w14:textId="77777777" w:rsidR="00CD7C15" w:rsidRPr="00965831" w:rsidRDefault="00CD7C15" w:rsidP="00CD7C1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EA57DDF" w14:textId="77777777" w:rsidR="00965831" w:rsidRPr="00965831" w:rsidRDefault="00965831" w:rsidP="008D6F04">
            <w:pPr>
              <w:rPr>
                <w:sz w:val="16"/>
                <w:szCs w:val="16"/>
              </w:rPr>
            </w:pPr>
          </w:p>
          <w:p w14:paraId="5DDAD26A" w14:textId="77777777" w:rsidR="00CD7C15" w:rsidRPr="003D3F80" w:rsidRDefault="003D3F80" w:rsidP="008D6F04">
            <w:r>
              <w:t>Terminfestlegung</w:t>
            </w:r>
          </w:p>
        </w:tc>
      </w:tr>
      <w:tr w:rsidR="003D3F80" w14:paraId="3DB23DB3" w14:textId="77777777" w:rsidTr="00403A3F">
        <w:trPr>
          <w:trHeight w:val="547"/>
        </w:trPr>
        <w:tc>
          <w:tcPr>
            <w:tcW w:w="9889" w:type="dxa"/>
            <w:gridSpan w:val="8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14:paraId="26C3B98E" w14:textId="77777777" w:rsidR="003D3F80" w:rsidRDefault="003D3F80" w:rsidP="00EE63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Methodisch/didaktischer Rahmen der Betriebserkundung</w:t>
            </w:r>
          </w:p>
        </w:tc>
      </w:tr>
      <w:tr w:rsidR="003D3F80" w14:paraId="66376189" w14:textId="77777777" w:rsidTr="00403A3F">
        <w:trPr>
          <w:trHeight w:val="630"/>
        </w:trPr>
        <w:tc>
          <w:tcPr>
            <w:tcW w:w="9889" w:type="dxa"/>
            <w:gridSpan w:val="8"/>
            <w:tcBorders>
              <w:top w:val="single" w:sz="4" w:space="0" w:color="auto"/>
            </w:tcBorders>
            <w:vAlign w:val="center"/>
          </w:tcPr>
          <w:p w14:paraId="79F5CFF2" w14:textId="77777777" w:rsidR="003D3F80" w:rsidRDefault="003D3F80" w:rsidP="003D3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O R B E R E I T U N G</w:t>
            </w:r>
          </w:p>
        </w:tc>
      </w:tr>
      <w:tr w:rsidR="003D3F80" w14:paraId="78782ED4" w14:textId="77777777" w:rsidTr="00403A3F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868" w:type="dxa"/>
            <w:gridSpan w:val="5"/>
            <w:vAlign w:val="center"/>
          </w:tcPr>
          <w:p w14:paraId="75A5B0E3" w14:textId="77777777" w:rsidR="003D3F80" w:rsidRPr="003D3F80" w:rsidRDefault="003D3F80" w:rsidP="003D3F80">
            <w:pPr>
              <w:jc w:val="center"/>
              <w:rPr>
                <w:b/>
                <w:sz w:val="28"/>
                <w:szCs w:val="28"/>
              </w:rPr>
            </w:pPr>
            <w:r w:rsidRPr="003D3F80">
              <w:rPr>
                <w:b/>
                <w:sz w:val="28"/>
                <w:szCs w:val="28"/>
              </w:rPr>
              <w:t>thematisch</w:t>
            </w:r>
          </w:p>
        </w:tc>
        <w:tc>
          <w:tcPr>
            <w:tcW w:w="4021" w:type="dxa"/>
            <w:gridSpan w:val="3"/>
            <w:vAlign w:val="center"/>
          </w:tcPr>
          <w:p w14:paraId="707FF8C9" w14:textId="77777777" w:rsidR="003D3F80" w:rsidRDefault="003D3F80" w:rsidP="003D3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organisatorisch</w:t>
            </w:r>
          </w:p>
        </w:tc>
      </w:tr>
      <w:tr w:rsidR="003D3F80" w14:paraId="6918FED4" w14:textId="77777777" w:rsidTr="00403A3F">
        <w:tblPrEx>
          <w:tblLook w:val="04A0" w:firstRow="1" w:lastRow="0" w:firstColumn="1" w:lastColumn="0" w:noHBand="0" w:noVBand="1"/>
        </w:tblPrEx>
        <w:tc>
          <w:tcPr>
            <w:tcW w:w="5868" w:type="dxa"/>
            <w:gridSpan w:val="5"/>
          </w:tcPr>
          <w:p w14:paraId="35A965F0" w14:textId="77777777" w:rsidR="00965831" w:rsidRPr="00965831" w:rsidRDefault="00965831" w:rsidP="00965831">
            <w:pPr>
              <w:pStyle w:val="Listenabsatz"/>
              <w:rPr>
                <w:sz w:val="16"/>
                <w:szCs w:val="16"/>
              </w:rPr>
            </w:pPr>
          </w:p>
          <w:p w14:paraId="3EB889D2" w14:textId="77777777" w:rsidR="003D3F80" w:rsidRDefault="003D3F80" w:rsidP="003D3F80">
            <w:pPr>
              <w:pStyle w:val="Listenabsatz"/>
              <w:numPr>
                <w:ilvl w:val="0"/>
                <w:numId w:val="7"/>
              </w:numPr>
            </w:pPr>
            <w:r>
              <w:t>Inhaltliche Vorbereitung im Unterricht</w:t>
            </w:r>
          </w:p>
          <w:p w14:paraId="488C0AC4" w14:textId="77777777" w:rsidR="00403A3F" w:rsidRDefault="00403A3F" w:rsidP="003D3F80">
            <w:pPr>
              <w:pStyle w:val="Listenabsatz"/>
              <w:numPr>
                <w:ilvl w:val="0"/>
                <w:numId w:val="7"/>
              </w:numPr>
            </w:pPr>
            <w:r>
              <w:t>Materialbeschaffung, Kenntniserwerb und Sachstrukturierung (Sachanalyse)</w:t>
            </w:r>
          </w:p>
          <w:p w14:paraId="3F85D400" w14:textId="77777777" w:rsidR="003D3F80" w:rsidRDefault="003D3F80" w:rsidP="003D3F80">
            <w:pPr>
              <w:pStyle w:val="Listenabsatz"/>
              <w:numPr>
                <w:ilvl w:val="0"/>
                <w:numId w:val="7"/>
              </w:numPr>
            </w:pPr>
            <w:r>
              <w:t xml:space="preserve">Auswertung des Basismaterials unter größtmöglicher Eigenarbeit der </w:t>
            </w:r>
            <w:proofErr w:type="spellStart"/>
            <w:r>
              <w:t>SchülerInnen</w:t>
            </w:r>
            <w:proofErr w:type="spellEnd"/>
          </w:p>
          <w:p w14:paraId="0C22D2D4" w14:textId="77777777" w:rsidR="00403A3F" w:rsidRDefault="00403A3F" w:rsidP="003D3F80">
            <w:pPr>
              <w:pStyle w:val="Listenabsatz"/>
              <w:numPr>
                <w:ilvl w:val="0"/>
                <w:numId w:val="7"/>
              </w:numPr>
            </w:pPr>
            <w:r>
              <w:t>Unterric</w:t>
            </w:r>
            <w:r w:rsidR="00136241">
              <w:t>htsmethoden (Sozial- und Aktions</w:t>
            </w:r>
            <w:r>
              <w:t>formen), Medien (methodische Analyse)</w:t>
            </w:r>
          </w:p>
          <w:p w14:paraId="2EFEC5CA" w14:textId="77777777" w:rsidR="00403A3F" w:rsidRDefault="00403A3F" w:rsidP="003D3F80">
            <w:pPr>
              <w:pStyle w:val="Listenabsatz"/>
              <w:numPr>
                <w:ilvl w:val="0"/>
                <w:numId w:val="7"/>
              </w:numPr>
            </w:pPr>
            <w:r>
              <w:t>Exkursionsplan, Aufgaben (Verlaufsplanung)</w:t>
            </w:r>
          </w:p>
          <w:p w14:paraId="7EF6A7C0" w14:textId="77777777" w:rsidR="003D3F80" w:rsidRPr="003D3F80" w:rsidRDefault="003D3F80" w:rsidP="003D3F80">
            <w:pPr>
              <w:pStyle w:val="Listenabsatz"/>
              <w:numPr>
                <w:ilvl w:val="0"/>
                <w:numId w:val="7"/>
              </w:numPr>
            </w:pPr>
            <w:r>
              <w:t>Aufbau eines inhaltlichen Grobrasters und eines Fragenkatalogs</w:t>
            </w:r>
            <w:r w:rsidR="00403A3F">
              <w:t xml:space="preserve"> – Problemstellung bzw. </w:t>
            </w:r>
            <w:bookmarkStart w:id="0" w:name="_GoBack"/>
            <w:bookmarkEnd w:id="0"/>
            <w:r w:rsidR="00403A3F">
              <w:t>Ziele (Lernzielanalyse)</w:t>
            </w:r>
          </w:p>
        </w:tc>
        <w:tc>
          <w:tcPr>
            <w:tcW w:w="4021" w:type="dxa"/>
            <w:gridSpan w:val="3"/>
          </w:tcPr>
          <w:p w14:paraId="578E7AFE" w14:textId="77777777" w:rsidR="00965831" w:rsidRPr="00965831" w:rsidRDefault="00965831" w:rsidP="00965831">
            <w:pPr>
              <w:pStyle w:val="Listenabsatz"/>
              <w:rPr>
                <w:sz w:val="16"/>
                <w:szCs w:val="16"/>
              </w:rPr>
            </w:pPr>
          </w:p>
          <w:p w14:paraId="10114110" w14:textId="77777777" w:rsidR="00403A3F" w:rsidRDefault="00403A3F" w:rsidP="003D3F80">
            <w:pPr>
              <w:pStyle w:val="Listenabsatz"/>
              <w:numPr>
                <w:ilvl w:val="0"/>
                <w:numId w:val="7"/>
              </w:numPr>
            </w:pPr>
            <w:r>
              <w:t>Absprache mit der Schulorganisation</w:t>
            </w:r>
          </w:p>
          <w:p w14:paraId="00F9ADAD" w14:textId="77777777" w:rsidR="00403A3F" w:rsidRDefault="00403A3F" w:rsidP="003D3F80">
            <w:pPr>
              <w:pStyle w:val="Listenabsatz"/>
              <w:numPr>
                <w:ilvl w:val="0"/>
                <w:numId w:val="7"/>
              </w:numPr>
            </w:pPr>
            <w:r>
              <w:t>Einsatz von Aufsichtspersonen</w:t>
            </w:r>
          </w:p>
          <w:p w14:paraId="0588756E" w14:textId="77777777" w:rsidR="003D3F80" w:rsidRDefault="00FD5B93" w:rsidP="003D3F80">
            <w:pPr>
              <w:pStyle w:val="Listenabsatz"/>
              <w:numPr>
                <w:ilvl w:val="0"/>
                <w:numId w:val="7"/>
              </w:numPr>
            </w:pPr>
            <w:r>
              <w:t>Kontakte mit den</w:t>
            </w:r>
            <w:r w:rsidR="003D3F80">
              <w:t xml:space="preserve"> Mitarbeitern des Betriebes</w:t>
            </w:r>
          </w:p>
          <w:p w14:paraId="5F0DBD8C" w14:textId="77777777" w:rsidR="003D3F80" w:rsidRDefault="003D3F80" w:rsidP="003D3F80">
            <w:pPr>
              <w:pStyle w:val="Listenabsatz"/>
              <w:numPr>
                <w:ilvl w:val="0"/>
                <w:numId w:val="7"/>
              </w:numPr>
            </w:pPr>
            <w:r>
              <w:t>Festlegung eines Zeit- und Ablaufplanes</w:t>
            </w:r>
          </w:p>
          <w:p w14:paraId="2D2D9F3A" w14:textId="77777777" w:rsidR="003D3F80" w:rsidRDefault="003D3F80" w:rsidP="003D3F80">
            <w:pPr>
              <w:pStyle w:val="Listenabsatz"/>
              <w:numPr>
                <w:ilvl w:val="0"/>
                <w:numId w:val="7"/>
              </w:numPr>
            </w:pPr>
            <w:r>
              <w:t>Transportmittel wählen und ev. Bestellung eines Bus</w:t>
            </w:r>
            <w:r w:rsidR="00EE63E4">
              <w:t>s</w:t>
            </w:r>
            <w:r>
              <w:t>es</w:t>
            </w:r>
          </w:p>
          <w:p w14:paraId="4A4235DB" w14:textId="77777777" w:rsidR="00F448E9" w:rsidRPr="00F448E9" w:rsidRDefault="00F448E9" w:rsidP="00F448E9">
            <w:pPr>
              <w:pStyle w:val="Listenabsatz"/>
              <w:rPr>
                <w:sz w:val="16"/>
                <w:szCs w:val="16"/>
              </w:rPr>
            </w:pPr>
          </w:p>
        </w:tc>
      </w:tr>
      <w:tr w:rsidR="003D3F80" w14:paraId="16B13811" w14:textId="77777777" w:rsidTr="00403A3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889" w:type="dxa"/>
            <w:gridSpan w:val="8"/>
            <w:shd w:val="clear" w:color="auto" w:fill="C2D69B" w:themeFill="accent3" w:themeFillTint="99"/>
            <w:vAlign w:val="center"/>
          </w:tcPr>
          <w:p w14:paraId="7EF4F6E9" w14:textId="77777777" w:rsidR="003D3F80" w:rsidRDefault="003D3F80" w:rsidP="003D3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 U R CH F Ü H R U N G</w:t>
            </w:r>
          </w:p>
        </w:tc>
      </w:tr>
      <w:tr w:rsidR="003D3F80" w14:paraId="66D38F95" w14:textId="77777777" w:rsidTr="00403A3F">
        <w:tblPrEx>
          <w:tblLook w:val="04A0" w:firstRow="1" w:lastRow="0" w:firstColumn="1" w:lastColumn="0" w:noHBand="0" w:noVBand="1"/>
        </w:tblPrEx>
        <w:tc>
          <w:tcPr>
            <w:tcW w:w="9889" w:type="dxa"/>
            <w:gridSpan w:val="8"/>
          </w:tcPr>
          <w:p w14:paraId="27C09B8D" w14:textId="77777777" w:rsidR="00965831" w:rsidRPr="00965831" w:rsidRDefault="00965831" w:rsidP="00965831">
            <w:pPr>
              <w:pStyle w:val="Listenabsatz"/>
              <w:rPr>
                <w:b/>
                <w:sz w:val="16"/>
                <w:szCs w:val="16"/>
              </w:rPr>
            </w:pPr>
          </w:p>
          <w:p w14:paraId="231C2C9E" w14:textId="77777777" w:rsidR="00E21729" w:rsidRPr="00E21729" w:rsidRDefault="00E21729" w:rsidP="00EE63E4">
            <w:pPr>
              <w:pStyle w:val="Listenabsatz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t xml:space="preserve">Erledigung der geplanten Arbeit: </w:t>
            </w:r>
          </w:p>
          <w:p w14:paraId="0AE86C50" w14:textId="77777777" w:rsidR="00E21729" w:rsidRDefault="00E21729" w:rsidP="00E21729">
            <w:pPr>
              <w:pStyle w:val="Listenabsatz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>
              <w:t>Führung durch Experten, Einsatz verschiedener Medien</w:t>
            </w:r>
          </w:p>
          <w:p w14:paraId="118FF469" w14:textId="77777777" w:rsidR="003D3F80" w:rsidRPr="00EE63E4" w:rsidRDefault="00E21729" w:rsidP="00E21729">
            <w:pPr>
              <w:pStyle w:val="Listenabsatz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>
              <w:t>Materialsammlung: Beobachten, Beschreiben, etc.</w:t>
            </w:r>
          </w:p>
          <w:p w14:paraId="5AA00E39" w14:textId="77777777" w:rsidR="00EE63E4" w:rsidRPr="00965831" w:rsidRDefault="00EE63E4" w:rsidP="00EE63E4">
            <w:pPr>
              <w:pStyle w:val="Listenabsatz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t>Klärung neuer Fragen vor Ort</w:t>
            </w:r>
          </w:p>
          <w:p w14:paraId="494E95BF" w14:textId="77777777" w:rsidR="00965831" w:rsidRPr="00965831" w:rsidRDefault="00965831" w:rsidP="00965831">
            <w:pPr>
              <w:pStyle w:val="Listenabsatz"/>
              <w:rPr>
                <w:b/>
                <w:sz w:val="16"/>
                <w:szCs w:val="16"/>
              </w:rPr>
            </w:pPr>
          </w:p>
        </w:tc>
      </w:tr>
      <w:tr w:rsidR="00EE63E4" w14:paraId="530CB9F0" w14:textId="77777777" w:rsidTr="00403A3F">
        <w:tblPrEx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9889" w:type="dxa"/>
            <w:gridSpan w:val="8"/>
            <w:shd w:val="clear" w:color="auto" w:fill="C2D69B" w:themeFill="accent3" w:themeFillTint="99"/>
            <w:vAlign w:val="center"/>
          </w:tcPr>
          <w:p w14:paraId="5D38471B" w14:textId="77777777" w:rsidR="00EE63E4" w:rsidRDefault="00EE63E4" w:rsidP="00EE63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 A C H B E R E I T U N G</w:t>
            </w:r>
          </w:p>
        </w:tc>
      </w:tr>
      <w:tr w:rsidR="00EE63E4" w14:paraId="45790599" w14:textId="77777777" w:rsidTr="00403A3F">
        <w:tblPrEx>
          <w:tblLook w:val="04A0" w:firstRow="1" w:lastRow="0" w:firstColumn="1" w:lastColumn="0" w:noHBand="0" w:noVBand="1"/>
        </w:tblPrEx>
        <w:tc>
          <w:tcPr>
            <w:tcW w:w="9889" w:type="dxa"/>
            <w:gridSpan w:val="8"/>
          </w:tcPr>
          <w:p w14:paraId="2A4611F1" w14:textId="77777777" w:rsidR="00965831" w:rsidRPr="00965831" w:rsidRDefault="00965831" w:rsidP="00965831">
            <w:pPr>
              <w:pStyle w:val="Listenabsatz"/>
              <w:rPr>
                <w:b/>
                <w:sz w:val="16"/>
                <w:szCs w:val="16"/>
              </w:rPr>
            </w:pPr>
          </w:p>
          <w:p w14:paraId="5D2B17A7" w14:textId="77777777" w:rsidR="00E21729" w:rsidRPr="00E21729" w:rsidRDefault="00E21729" w:rsidP="00E217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Auswertung – Sicherung – Vertiefung - Anwendung</w:t>
            </w:r>
          </w:p>
          <w:p w14:paraId="593737FC" w14:textId="77777777" w:rsidR="00EE63E4" w:rsidRPr="00EE63E4" w:rsidRDefault="00EE63E4" w:rsidP="00EE63E4">
            <w:pPr>
              <w:pStyle w:val="Listenabsatz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t>Synoptische Betrachtung der Resultate</w:t>
            </w:r>
          </w:p>
          <w:p w14:paraId="366BA1FA" w14:textId="77777777" w:rsidR="00EE63E4" w:rsidRPr="00EE63E4" w:rsidRDefault="00EE63E4" w:rsidP="00EE63E4">
            <w:pPr>
              <w:pStyle w:val="Listenabsatz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t>Auswertung der gesammelten Informationen</w:t>
            </w:r>
          </w:p>
          <w:p w14:paraId="5A31CF15" w14:textId="77777777" w:rsidR="00EE63E4" w:rsidRPr="00E21729" w:rsidRDefault="00EE63E4" w:rsidP="00EE63E4">
            <w:pPr>
              <w:pStyle w:val="Listenabsatz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t>Überprüfung etwaiger Vorarbeiten</w:t>
            </w:r>
          </w:p>
          <w:p w14:paraId="43E23B9C" w14:textId="77777777" w:rsidR="00E21729" w:rsidRDefault="00E21729" w:rsidP="00E21729"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Die Nachbereitung kann bereits im Gelände beginnen, der größere Teil passiert aber im </w:t>
            </w:r>
          </w:p>
          <w:p w14:paraId="5915A77D" w14:textId="77777777" w:rsidR="00E21729" w:rsidRDefault="00E21729" w:rsidP="00E21729">
            <w:r>
              <w:t xml:space="preserve">  Klassenzimmer: spontane Reaktionen der </w:t>
            </w:r>
            <w:proofErr w:type="spellStart"/>
            <w:r>
              <w:t>SchülerInnen</w:t>
            </w:r>
            <w:proofErr w:type="spellEnd"/>
            <w:r>
              <w:t xml:space="preserve"> (persönliche und emotionale Eindrücke, </w:t>
            </w:r>
          </w:p>
          <w:p w14:paraId="2EC73BC1" w14:textId="77777777" w:rsidR="00E21729" w:rsidRDefault="00E21729" w:rsidP="00E21729">
            <w:r>
              <w:t xml:space="preserve">  Probleme)</w:t>
            </w:r>
          </w:p>
          <w:p w14:paraId="2C4C30AF" w14:textId="77777777" w:rsidR="00E21729" w:rsidRDefault="00E21729" w:rsidP="00E21729"/>
          <w:p w14:paraId="01F46DB0" w14:textId="77777777" w:rsidR="00E21729" w:rsidRPr="00E21729" w:rsidRDefault="00E21729" w:rsidP="00E21729"/>
          <w:p w14:paraId="1920B0B0" w14:textId="77777777" w:rsidR="00965831" w:rsidRPr="00E21729" w:rsidRDefault="00E21729" w:rsidP="00E21729">
            <w:r>
              <w:lastRenderedPageBreak/>
              <w:t xml:space="preserve">  </w:t>
            </w:r>
            <w:r w:rsidRPr="00E21729">
              <w:t xml:space="preserve">Inhaltliche </w:t>
            </w:r>
            <w:r>
              <w:t xml:space="preserve">und methodische Maßnahmen der Nachbereitung: </w:t>
            </w:r>
          </w:p>
          <w:p w14:paraId="162708D0" w14:textId="77777777" w:rsidR="00E21729" w:rsidRDefault="00E21729" w:rsidP="00E21729">
            <w:pPr>
              <w:pStyle w:val="Listenabsatz"/>
              <w:numPr>
                <w:ilvl w:val="0"/>
                <w:numId w:val="13"/>
              </w:numPr>
            </w:pPr>
            <w:r>
              <w:t>Umsetzung der gesammelten Ergebnisse (Verarbeitung der Informationen)</w:t>
            </w:r>
          </w:p>
          <w:p w14:paraId="7289D8DE" w14:textId="77777777" w:rsidR="00E21729" w:rsidRDefault="00E21729" w:rsidP="00E21729">
            <w:pPr>
              <w:pStyle w:val="Listenabsatz"/>
              <w:numPr>
                <w:ilvl w:val="0"/>
                <w:numId w:val="13"/>
              </w:numPr>
            </w:pPr>
            <w:r>
              <w:t>Einordnen der Einzelergebnisse in die übergeordnete Fragestellung</w:t>
            </w:r>
          </w:p>
          <w:p w14:paraId="2D51BD87" w14:textId="77777777" w:rsidR="00E21729" w:rsidRDefault="00E21729" w:rsidP="00E21729">
            <w:pPr>
              <w:pStyle w:val="Listenabsatz"/>
              <w:numPr>
                <w:ilvl w:val="0"/>
                <w:numId w:val="13"/>
              </w:numPr>
            </w:pPr>
            <w:r>
              <w:t>Lösung der Fragestellung und Zusammenfassung der Ergebnisse</w:t>
            </w:r>
          </w:p>
          <w:p w14:paraId="33E0A7B4" w14:textId="77777777" w:rsidR="00E21729" w:rsidRDefault="00E21729" w:rsidP="00E21729">
            <w:pPr>
              <w:pStyle w:val="Listenabsatz"/>
              <w:numPr>
                <w:ilvl w:val="0"/>
                <w:numId w:val="13"/>
              </w:numPr>
            </w:pPr>
            <w:r>
              <w:t>Anwendung und Reflexion der Ergebnisse</w:t>
            </w:r>
          </w:p>
          <w:p w14:paraId="4C8E7F0E" w14:textId="77777777" w:rsidR="006C376E" w:rsidRDefault="006C376E" w:rsidP="00E21729">
            <w:pPr>
              <w:pStyle w:val="Listenabsatz"/>
              <w:numPr>
                <w:ilvl w:val="0"/>
                <w:numId w:val="13"/>
              </w:numPr>
            </w:pPr>
            <w:r>
              <w:t>Bewusstmachen des Stellenwertes der Ergebnisse</w:t>
            </w:r>
          </w:p>
          <w:p w14:paraId="11AD0DB0" w14:textId="77777777" w:rsidR="006C376E" w:rsidRPr="00E21729" w:rsidRDefault="006C376E" w:rsidP="00E21729">
            <w:pPr>
              <w:pStyle w:val="Listenabsatz"/>
              <w:numPr>
                <w:ilvl w:val="0"/>
                <w:numId w:val="13"/>
              </w:numPr>
            </w:pPr>
            <w:r>
              <w:t>Transfer auf weitere Lehrplanforderungen</w:t>
            </w:r>
          </w:p>
          <w:p w14:paraId="36F2C4FF" w14:textId="77777777" w:rsidR="00E21729" w:rsidRDefault="00E21729" w:rsidP="00E21729">
            <w:pPr>
              <w:rPr>
                <w:b/>
                <w:sz w:val="16"/>
                <w:szCs w:val="16"/>
              </w:rPr>
            </w:pPr>
          </w:p>
          <w:p w14:paraId="1A7C3CFC" w14:textId="77777777" w:rsidR="00E21729" w:rsidRDefault="00E21729" w:rsidP="00E21729">
            <w:pPr>
              <w:rPr>
                <w:b/>
                <w:sz w:val="16"/>
                <w:szCs w:val="16"/>
              </w:rPr>
            </w:pPr>
          </w:p>
          <w:p w14:paraId="2B3C5AED" w14:textId="77777777" w:rsidR="00E21729" w:rsidRPr="00E21729" w:rsidRDefault="00E21729" w:rsidP="00E21729">
            <w:pPr>
              <w:rPr>
                <w:b/>
                <w:sz w:val="16"/>
                <w:szCs w:val="16"/>
              </w:rPr>
            </w:pPr>
          </w:p>
        </w:tc>
      </w:tr>
      <w:tr w:rsidR="00EE63E4" w14:paraId="3A8570E5" w14:textId="77777777" w:rsidTr="00403A3F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14:paraId="4ED88DB5" w14:textId="77777777" w:rsidR="00965831" w:rsidRPr="00965831" w:rsidRDefault="00965831" w:rsidP="00EE63E4">
            <w:pPr>
              <w:tabs>
                <w:tab w:val="left" w:pos="3990"/>
              </w:tabs>
              <w:rPr>
                <w:sz w:val="16"/>
                <w:szCs w:val="16"/>
              </w:rPr>
            </w:pPr>
          </w:p>
          <w:p w14:paraId="64C12B66" w14:textId="77777777" w:rsidR="00EE63E4" w:rsidRDefault="00EE63E4" w:rsidP="00EE63E4">
            <w:pPr>
              <w:tabs>
                <w:tab w:val="left" w:pos="3990"/>
              </w:tabs>
              <w:rPr>
                <w:b/>
                <w:sz w:val="28"/>
                <w:szCs w:val="28"/>
              </w:rPr>
            </w:pPr>
            <w:r>
              <w:t>Begriffe bilden</w:t>
            </w:r>
            <w:r>
              <w:rPr>
                <w:b/>
                <w:sz w:val="28"/>
                <w:szCs w:val="28"/>
              </w:rPr>
              <w:tab/>
            </w:r>
          </w:p>
          <w:p w14:paraId="61AACF4E" w14:textId="77777777" w:rsidR="00965831" w:rsidRPr="00965831" w:rsidRDefault="00965831" w:rsidP="00EE63E4">
            <w:pPr>
              <w:tabs>
                <w:tab w:val="left" w:pos="399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70DFC8B6" w14:textId="77777777" w:rsidR="00965831" w:rsidRPr="00965831" w:rsidRDefault="00965831" w:rsidP="00EE63E4">
            <w:pPr>
              <w:tabs>
                <w:tab w:val="left" w:pos="3990"/>
              </w:tabs>
              <w:rPr>
                <w:sz w:val="16"/>
                <w:szCs w:val="16"/>
              </w:rPr>
            </w:pPr>
          </w:p>
          <w:p w14:paraId="5423E51A" w14:textId="77777777" w:rsidR="00EE63E4" w:rsidRPr="00EE63E4" w:rsidRDefault="00EE63E4" w:rsidP="00EE63E4">
            <w:pPr>
              <w:tabs>
                <w:tab w:val="left" w:pos="3990"/>
              </w:tabs>
            </w:pPr>
            <w:r>
              <w:t>Gesetzmäßigkeiten aufdecken</w:t>
            </w:r>
          </w:p>
        </w:tc>
        <w:tc>
          <w:tcPr>
            <w:tcW w:w="2268" w:type="dxa"/>
            <w:gridSpan w:val="3"/>
          </w:tcPr>
          <w:p w14:paraId="0019015F" w14:textId="77777777" w:rsidR="00965831" w:rsidRPr="00965831" w:rsidRDefault="00965831" w:rsidP="00EE63E4">
            <w:pPr>
              <w:tabs>
                <w:tab w:val="left" w:pos="3990"/>
              </w:tabs>
              <w:rPr>
                <w:sz w:val="16"/>
                <w:szCs w:val="16"/>
              </w:rPr>
            </w:pPr>
          </w:p>
          <w:p w14:paraId="5A5654B4" w14:textId="77777777" w:rsidR="00EE63E4" w:rsidRPr="00EE63E4" w:rsidRDefault="00EE63E4" w:rsidP="00EE63E4">
            <w:pPr>
              <w:tabs>
                <w:tab w:val="left" w:pos="3990"/>
              </w:tabs>
            </w:pPr>
            <w:r>
              <w:t>Theorien aufstellen</w:t>
            </w:r>
          </w:p>
        </w:tc>
        <w:tc>
          <w:tcPr>
            <w:tcW w:w="3969" w:type="dxa"/>
            <w:gridSpan w:val="2"/>
          </w:tcPr>
          <w:p w14:paraId="3CFC6A43" w14:textId="77777777" w:rsidR="00EE63E4" w:rsidRDefault="00EE63E4" w:rsidP="00EE63E4">
            <w:pPr>
              <w:tabs>
                <w:tab w:val="left" w:pos="3990"/>
              </w:tabs>
              <w:rPr>
                <w:b/>
                <w:sz w:val="28"/>
                <w:szCs w:val="28"/>
              </w:rPr>
            </w:pPr>
          </w:p>
        </w:tc>
      </w:tr>
      <w:tr w:rsidR="00965831" w14:paraId="00A8E35C" w14:textId="77777777" w:rsidTr="00403A3F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889" w:type="dxa"/>
            <w:gridSpan w:val="8"/>
            <w:shd w:val="clear" w:color="auto" w:fill="C2D69B" w:themeFill="accent3" w:themeFillTint="99"/>
            <w:vAlign w:val="center"/>
          </w:tcPr>
          <w:p w14:paraId="2C48D1E4" w14:textId="77777777" w:rsidR="00965831" w:rsidRDefault="00965831" w:rsidP="00965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 F F E K T I V I T Ä T S K O N T R O L L E</w:t>
            </w:r>
          </w:p>
        </w:tc>
      </w:tr>
      <w:tr w:rsidR="00965831" w14:paraId="1448C0AE" w14:textId="77777777" w:rsidTr="00403A3F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5211" w:type="dxa"/>
            <w:gridSpan w:val="4"/>
            <w:vAlign w:val="center"/>
          </w:tcPr>
          <w:p w14:paraId="6A26F77E" w14:textId="77777777" w:rsidR="00965831" w:rsidRPr="00965831" w:rsidRDefault="00965831" w:rsidP="00965831">
            <w:pPr>
              <w:pStyle w:val="Listenabsatz"/>
              <w:jc w:val="center"/>
            </w:pPr>
            <w:r>
              <w:t>inhaltlich</w:t>
            </w:r>
          </w:p>
        </w:tc>
        <w:tc>
          <w:tcPr>
            <w:tcW w:w="4678" w:type="dxa"/>
            <w:gridSpan w:val="4"/>
            <w:vAlign w:val="center"/>
          </w:tcPr>
          <w:p w14:paraId="73F18A04" w14:textId="77777777" w:rsidR="00965831" w:rsidRPr="00965831" w:rsidRDefault="00965831" w:rsidP="00965831">
            <w:pPr>
              <w:ind w:left="360"/>
              <w:jc w:val="center"/>
            </w:pPr>
            <w:r>
              <w:t>organisatorisch</w:t>
            </w:r>
          </w:p>
        </w:tc>
      </w:tr>
      <w:tr w:rsidR="003D3F80" w14:paraId="4D142C58" w14:textId="77777777" w:rsidTr="00403A3F">
        <w:tblPrEx>
          <w:tblLook w:val="04A0" w:firstRow="1" w:lastRow="0" w:firstColumn="1" w:lastColumn="0" w:noHBand="0" w:noVBand="1"/>
        </w:tblPrEx>
        <w:tc>
          <w:tcPr>
            <w:tcW w:w="5211" w:type="dxa"/>
            <w:gridSpan w:val="4"/>
            <w:vAlign w:val="center"/>
          </w:tcPr>
          <w:p w14:paraId="46148530" w14:textId="77777777" w:rsidR="003D3F80" w:rsidRDefault="00965831" w:rsidP="00965831">
            <w:pPr>
              <w:pStyle w:val="Listenabsatz"/>
              <w:numPr>
                <w:ilvl w:val="0"/>
                <w:numId w:val="10"/>
              </w:numPr>
            </w:pPr>
            <w:r>
              <w:t>Deckung von Lernzielen und dem tatsächlich Gelernten</w:t>
            </w:r>
          </w:p>
          <w:p w14:paraId="1C466233" w14:textId="77777777" w:rsidR="00965831" w:rsidRPr="00965831" w:rsidRDefault="00965831" w:rsidP="00965831">
            <w:pPr>
              <w:pStyle w:val="Listenabsatz"/>
              <w:numPr>
                <w:ilvl w:val="0"/>
                <w:numId w:val="10"/>
              </w:numPr>
            </w:pPr>
            <w:r>
              <w:t>Beurteilung der Relevanz des Betriebes</w:t>
            </w:r>
          </w:p>
        </w:tc>
        <w:tc>
          <w:tcPr>
            <w:tcW w:w="4678" w:type="dxa"/>
            <w:gridSpan w:val="4"/>
          </w:tcPr>
          <w:p w14:paraId="5331F73F" w14:textId="77777777" w:rsidR="00F448E9" w:rsidRPr="00F448E9" w:rsidRDefault="00F448E9" w:rsidP="00F448E9">
            <w:pPr>
              <w:pStyle w:val="Listenabsatz"/>
              <w:rPr>
                <w:sz w:val="16"/>
                <w:szCs w:val="16"/>
              </w:rPr>
            </w:pPr>
          </w:p>
          <w:p w14:paraId="3EE718FC" w14:textId="77777777" w:rsidR="003D3F80" w:rsidRDefault="00F448E9" w:rsidP="00F448E9">
            <w:pPr>
              <w:pStyle w:val="Listenabsatz"/>
              <w:numPr>
                <w:ilvl w:val="0"/>
                <w:numId w:val="10"/>
              </w:numPr>
            </w:pPr>
            <w:r>
              <w:t>A</w:t>
            </w:r>
            <w:r w:rsidR="00965831">
              <w:t>ufforderung an die Schüler</w:t>
            </w:r>
          </w:p>
          <w:p w14:paraId="42B64101" w14:textId="77777777" w:rsidR="00965831" w:rsidRDefault="00965831" w:rsidP="00965831">
            <w:pPr>
              <w:pStyle w:val="Listenabsatz"/>
              <w:numPr>
                <w:ilvl w:val="0"/>
                <w:numId w:val="10"/>
              </w:numPr>
            </w:pPr>
            <w:r>
              <w:t>Kritische Bewertung des Ablaufes</w:t>
            </w:r>
          </w:p>
          <w:p w14:paraId="64E8ABD0" w14:textId="77777777" w:rsidR="00F448E9" w:rsidRPr="00F448E9" w:rsidRDefault="00F448E9" w:rsidP="00F448E9">
            <w:pPr>
              <w:rPr>
                <w:sz w:val="16"/>
                <w:szCs w:val="16"/>
              </w:rPr>
            </w:pPr>
          </w:p>
        </w:tc>
      </w:tr>
    </w:tbl>
    <w:p w14:paraId="19F60762" w14:textId="77777777" w:rsidR="00F27CE7" w:rsidRPr="000F2C1A" w:rsidRDefault="00F448E9" w:rsidP="00862EFC">
      <w:pPr>
        <w:tabs>
          <w:tab w:val="left" w:pos="3629"/>
        </w:tabs>
        <w:spacing w:after="0" w:line="240" w:lineRule="auto"/>
      </w:pPr>
      <w:r>
        <w:rPr>
          <w:b/>
          <w:i/>
          <w:sz w:val="16"/>
          <w:szCs w:val="16"/>
        </w:rPr>
        <w:t xml:space="preserve">Nach Knirsch 1979, </w:t>
      </w:r>
      <w:proofErr w:type="spellStart"/>
      <w:r>
        <w:rPr>
          <w:b/>
          <w:i/>
          <w:sz w:val="16"/>
          <w:szCs w:val="16"/>
        </w:rPr>
        <w:t>Gieger</w:t>
      </w:r>
      <w:proofErr w:type="spellEnd"/>
      <w:r>
        <w:rPr>
          <w:b/>
          <w:i/>
          <w:sz w:val="16"/>
          <w:szCs w:val="16"/>
        </w:rPr>
        <w:t xml:space="preserve"> und </w:t>
      </w:r>
      <w:proofErr w:type="spellStart"/>
      <w:r>
        <w:rPr>
          <w:b/>
          <w:i/>
          <w:sz w:val="16"/>
          <w:szCs w:val="16"/>
        </w:rPr>
        <w:t>Pietrusky</w:t>
      </w:r>
      <w:proofErr w:type="spellEnd"/>
      <w:r>
        <w:rPr>
          <w:b/>
          <w:i/>
          <w:sz w:val="16"/>
          <w:szCs w:val="16"/>
        </w:rPr>
        <w:t xml:space="preserve"> 1981</w:t>
      </w:r>
      <w:r w:rsidR="006C376E">
        <w:rPr>
          <w:b/>
          <w:i/>
          <w:sz w:val="16"/>
          <w:szCs w:val="16"/>
        </w:rPr>
        <w:t xml:space="preserve">; </w:t>
      </w:r>
      <w:proofErr w:type="spellStart"/>
      <w:r w:rsidR="006C376E">
        <w:rPr>
          <w:b/>
          <w:i/>
          <w:sz w:val="16"/>
          <w:szCs w:val="16"/>
        </w:rPr>
        <w:t>Rienschede</w:t>
      </w:r>
      <w:proofErr w:type="spellEnd"/>
      <w:r w:rsidR="006C376E">
        <w:rPr>
          <w:b/>
          <w:i/>
          <w:sz w:val="16"/>
          <w:szCs w:val="16"/>
        </w:rPr>
        <w:t xml:space="preserve"> 2007, S.258-263)</w:t>
      </w:r>
      <w:r w:rsidR="00862EFC">
        <w:rPr>
          <w:b/>
          <w:i/>
          <w:sz w:val="16"/>
          <w:szCs w:val="16"/>
        </w:rPr>
        <w:tab/>
      </w:r>
    </w:p>
    <w:sectPr w:rsidR="00F27CE7" w:rsidRPr="000F2C1A" w:rsidSect="00B33F5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3pt;height:12.3pt" o:bullet="t">
        <v:imagedata r:id="rId1" o:title="mso2AEE"/>
      </v:shape>
    </w:pict>
  </w:numPicBullet>
  <w:abstractNum w:abstractNumId="0">
    <w:nsid w:val="03D11F78"/>
    <w:multiLevelType w:val="hybridMultilevel"/>
    <w:tmpl w:val="BD0CEF44"/>
    <w:lvl w:ilvl="0" w:tplc="3F143C0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1035D"/>
    <w:multiLevelType w:val="hybridMultilevel"/>
    <w:tmpl w:val="88C464C4"/>
    <w:lvl w:ilvl="0" w:tplc="8D3A602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72F77"/>
    <w:multiLevelType w:val="hybridMultilevel"/>
    <w:tmpl w:val="CFA222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E6D0A"/>
    <w:multiLevelType w:val="hybridMultilevel"/>
    <w:tmpl w:val="FDB4A8B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B24DD"/>
    <w:multiLevelType w:val="hybridMultilevel"/>
    <w:tmpl w:val="53D0DDEE"/>
    <w:lvl w:ilvl="0" w:tplc="6220BE1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0CFE"/>
    <w:multiLevelType w:val="hybridMultilevel"/>
    <w:tmpl w:val="FD44DDD8"/>
    <w:lvl w:ilvl="0" w:tplc="A76C60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5" w:hanging="360"/>
      </w:pPr>
    </w:lvl>
    <w:lvl w:ilvl="2" w:tplc="0C07001B" w:tentative="1">
      <w:start w:val="1"/>
      <w:numFmt w:val="lowerRoman"/>
      <w:lvlText w:val="%3."/>
      <w:lvlJc w:val="right"/>
      <w:pPr>
        <w:ind w:left="2505" w:hanging="180"/>
      </w:pPr>
    </w:lvl>
    <w:lvl w:ilvl="3" w:tplc="0C07000F" w:tentative="1">
      <w:start w:val="1"/>
      <w:numFmt w:val="decimal"/>
      <w:lvlText w:val="%4."/>
      <w:lvlJc w:val="left"/>
      <w:pPr>
        <w:ind w:left="3225" w:hanging="360"/>
      </w:pPr>
    </w:lvl>
    <w:lvl w:ilvl="4" w:tplc="0C070019" w:tentative="1">
      <w:start w:val="1"/>
      <w:numFmt w:val="lowerLetter"/>
      <w:lvlText w:val="%5."/>
      <w:lvlJc w:val="left"/>
      <w:pPr>
        <w:ind w:left="3945" w:hanging="360"/>
      </w:pPr>
    </w:lvl>
    <w:lvl w:ilvl="5" w:tplc="0C07001B" w:tentative="1">
      <w:start w:val="1"/>
      <w:numFmt w:val="lowerRoman"/>
      <w:lvlText w:val="%6."/>
      <w:lvlJc w:val="right"/>
      <w:pPr>
        <w:ind w:left="4665" w:hanging="180"/>
      </w:pPr>
    </w:lvl>
    <w:lvl w:ilvl="6" w:tplc="0C07000F" w:tentative="1">
      <w:start w:val="1"/>
      <w:numFmt w:val="decimal"/>
      <w:lvlText w:val="%7."/>
      <w:lvlJc w:val="left"/>
      <w:pPr>
        <w:ind w:left="5385" w:hanging="360"/>
      </w:pPr>
    </w:lvl>
    <w:lvl w:ilvl="7" w:tplc="0C070019" w:tentative="1">
      <w:start w:val="1"/>
      <w:numFmt w:val="lowerLetter"/>
      <w:lvlText w:val="%8."/>
      <w:lvlJc w:val="left"/>
      <w:pPr>
        <w:ind w:left="6105" w:hanging="360"/>
      </w:pPr>
    </w:lvl>
    <w:lvl w:ilvl="8" w:tplc="0C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E97BC3"/>
    <w:multiLevelType w:val="hybridMultilevel"/>
    <w:tmpl w:val="B92C5E2E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5338E"/>
    <w:multiLevelType w:val="hybridMultilevel"/>
    <w:tmpl w:val="BA8E5248"/>
    <w:lvl w:ilvl="0" w:tplc="2BD87F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ED0C7E"/>
    <w:multiLevelType w:val="hybridMultilevel"/>
    <w:tmpl w:val="F2960318"/>
    <w:lvl w:ilvl="0" w:tplc="0C07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>
    <w:nsid w:val="48DF5354"/>
    <w:multiLevelType w:val="hybridMultilevel"/>
    <w:tmpl w:val="24F8A5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63E0A"/>
    <w:multiLevelType w:val="hybridMultilevel"/>
    <w:tmpl w:val="0786F4D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F04A4"/>
    <w:multiLevelType w:val="hybridMultilevel"/>
    <w:tmpl w:val="0786F4D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E47D2"/>
    <w:multiLevelType w:val="hybridMultilevel"/>
    <w:tmpl w:val="01D49FA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3F59"/>
    <w:rsid w:val="00006F7F"/>
    <w:rsid w:val="0004283C"/>
    <w:rsid w:val="000905CC"/>
    <w:rsid w:val="000E3C46"/>
    <w:rsid w:val="000F2C1A"/>
    <w:rsid w:val="00136241"/>
    <w:rsid w:val="001B2832"/>
    <w:rsid w:val="0030333F"/>
    <w:rsid w:val="00342B62"/>
    <w:rsid w:val="00397619"/>
    <w:rsid w:val="003A1F2A"/>
    <w:rsid w:val="003B26F0"/>
    <w:rsid w:val="003D3F80"/>
    <w:rsid w:val="00403A3F"/>
    <w:rsid w:val="00497A08"/>
    <w:rsid w:val="005D28C6"/>
    <w:rsid w:val="006C376E"/>
    <w:rsid w:val="006F4E51"/>
    <w:rsid w:val="007204DC"/>
    <w:rsid w:val="00783F59"/>
    <w:rsid w:val="007D657E"/>
    <w:rsid w:val="00802921"/>
    <w:rsid w:val="00826914"/>
    <w:rsid w:val="00836599"/>
    <w:rsid w:val="00862EFC"/>
    <w:rsid w:val="00872D7F"/>
    <w:rsid w:val="0087591B"/>
    <w:rsid w:val="008B1C4E"/>
    <w:rsid w:val="008D6F04"/>
    <w:rsid w:val="00901F29"/>
    <w:rsid w:val="009131B1"/>
    <w:rsid w:val="00946E11"/>
    <w:rsid w:val="00965831"/>
    <w:rsid w:val="0098799B"/>
    <w:rsid w:val="009B07D3"/>
    <w:rsid w:val="009B482E"/>
    <w:rsid w:val="009D5BF9"/>
    <w:rsid w:val="00A91B23"/>
    <w:rsid w:val="00B33F56"/>
    <w:rsid w:val="00B742F7"/>
    <w:rsid w:val="00B871C1"/>
    <w:rsid w:val="00CD7C15"/>
    <w:rsid w:val="00D47563"/>
    <w:rsid w:val="00DE01BD"/>
    <w:rsid w:val="00E21729"/>
    <w:rsid w:val="00E909AA"/>
    <w:rsid w:val="00EA6300"/>
    <w:rsid w:val="00EE63E4"/>
    <w:rsid w:val="00F27CE7"/>
    <w:rsid w:val="00F448E9"/>
    <w:rsid w:val="00F51A60"/>
    <w:rsid w:val="00FD3A7D"/>
    <w:rsid w:val="00FD5B93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A4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5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6E1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90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A068-B81B-574F-965C-266DFADA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Eidenberger</dc:creator>
  <cp:lastModifiedBy>Microsoft Office-Anwender</cp:lastModifiedBy>
  <cp:revision>2</cp:revision>
  <dcterms:created xsi:type="dcterms:W3CDTF">2020-04-19T15:03:00Z</dcterms:created>
  <dcterms:modified xsi:type="dcterms:W3CDTF">2020-04-19T15:03:00Z</dcterms:modified>
</cp:coreProperties>
</file>