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14B1" w14:textId="77777777" w:rsidR="002614CF" w:rsidRPr="002614CF" w:rsidRDefault="002614CF" w:rsidP="002614CF">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lang w:eastAsia="de-DE"/>
          <w14:ligatures w14:val="none"/>
        </w:rPr>
      </w:pPr>
      <w:r w:rsidRPr="002614CF">
        <w:rPr>
          <w:rFonts w:asciiTheme="majorHAnsi" w:eastAsia="Times New Roman" w:hAnsiTheme="majorHAnsi" w:cs="Times New Roman"/>
          <w:b/>
          <w:bCs/>
          <w:color w:val="000000"/>
          <w:kern w:val="0"/>
          <w:sz w:val="27"/>
          <w:szCs w:val="27"/>
          <w:lang w:eastAsia="de-DE"/>
          <w14:ligatures w14:val="none"/>
        </w:rPr>
        <w:t>Reflexion zur Lehrerfortbildung – Einsatz des Copernicus-Browsers im GW-Unterricht</w:t>
      </w:r>
    </w:p>
    <w:p w14:paraId="6C45555E" w14:textId="77777777" w:rsidR="0031766D" w:rsidRDefault="002614CF" w:rsidP="0031766D">
      <w:pPr>
        <w:spacing w:before="100" w:beforeAutospacing="1" w:after="100" w:afterAutospacing="1" w:line="360" w:lineRule="auto"/>
        <w:rPr>
          <w:rFonts w:eastAsia="Times New Roman" w:cs="Times New Roman"/>
          <w:color w:val="000000"/>
          <w:kern w:val="0"/>
          <w:lang w:eastAsia="de-DE"/>
          <w14:ligatures w14:val="none"/>
        </w:rPr>
      </w:pPr>
      <w:r w:rsidRPr="002614CF">
        <w:rPr>
          <w:rFonts w:eastAsia="Times New Roman" w:cs="Times New Roman"/>
          <w:color w:val="000000"/>
          <w:kern w:val="0"/>
          <w:lang w:eastAsia="de-DE"/>
          <w14:ligatures w14:val="none"/>
        </w:rPr>
        <w:t>Die Fortbildung zum Copernicus-Browser fand ich sehr spannend, weil sie gezeigt hat, wie vielseitig und gleichzeitig einfach zugänglich Satellitenbilder im Unterricht eingesetzt werden können. Ich war überrascht, wie intuitiv das Programm aufgebaut ist und wie schnell man selbst kleine Analysen durchführen kann</w:t>
      </w:r>
      <w:r w:rsidR="00E16E0D">
        <w:rPr>
          <w:rFonts w:eastAsia="Times New Roman" w:cs="Times New Roman"/>
          <w:color w:val="000000"/>
          <w:kern w:val="0"/>
          <w:lang w:eastAsia="de-DE"/>
          <w14:ligatures w14:val="none"/>
        </w:rPr>
        <w:t xml:space="preserve">, </w:t>
      </w:r>
      <w:r w:rsidRPr="002614CF">
        <w:rPr>
          <w:rFonts w:eastAsia="Times New Roman" w:cs="Times New Roman"/>
          <w:color w:val="000000"/>
          <w:kern w:val="0"/>
          <w:lang w:eastAsia="de-DE"/>
          <w14:ligatures w14:val="none"/>
        </w:rPr>
        <w:t>zum Beispiel Veränderungen von Landschaften oder Städten über die Zeit hinweg. Besonders interessant fand ich die Möglichkeit, eigene Pins zu setzen und Bilder miteinander zu vergleichen. So kann man Umweltveränderungen, wie Gletscherschmelze oder Abholzung, direkt sichtbar machen.</w:t>
      </w:r>
    </w:p>
    <w:p w14:paraId="361E5F8A" w14:textId="5FFA26C0" w:rsidR="002614CF" w:rsidRPr="002614CF" w:rsidRDefault="002614CF" w:rsidP="0031766D">
      <w:pPr>
        <w:spacing w:before="100" w:beforeAutospacing="1" w:after="100" w:afterAutospacing="1" w:line="360" w:lineRule="auto"/>
        <w:rPr>
          <w:rFonts w:eastAsia="Times New Roman" w:cs="Times New Roman"/>
          <w:color w:val="000000"/>
          <w:kern w:val="0"/>
          <w:lang w:eastAsia="de-DE"/>
          <w14:ligatures w14:val="none"/>
        </w:rPr>
      </w:pPr>
      <w:r w:rsidRPr="002614CF">
        <w:rPr>
          <w:rFonts w:eastAsia="Times New Roman" w:cs="Times New Roman"/>
          <w:color w:val="000000"/>
          <w:kern w:val="0"/>
          <w:lang w:eastAsia="de-DE"/>
          <w14:ligatures w14:val="none"/>
        </w:rPr>
        <w:t>Für den GW-Unterricht in der Sekundarstufe I sehe ich großes Potenzial, um Themen wie „Klimawandel“, „Landnutzung“ oder „Umweltschutz“ anschaulicher zu gestalten. Schüler:innen könnten etwa ihre eigene Region erkunden, Jahreszeitenvergleiche durchführen oder untersuchen, wie sich bestimmte Gebiete im Laufe der Zeit verändert haben. Das fördert nicht nur das geografische Denken, sondern auch Neugier und Beobachtungsgabe</w:t>
      </w:r>
      <w:r w:rsidR="004E650D">
        <w:rPr>
          <w:rFonts w:eastAsia="Times New Roman" w:cs="Times New Roman"/>
          <w:color w:val="000000"/>
          <w:kern w:val="0"/>
          <w:lang w:eastAsia="de-DE"/>
          <w14:ligatures w14:val="none"/>
        </w:rPr>
        <w:t xml:space="preserve">. </w:t>
      </w:r>
      <w:r w:rsidRPr="002614CF">
        <w:rPr>
          <w:rFonts w:eastAsia="Times New Roman" w:cs="Times New Roman"/>
          <w:color w:val="000000"/>
          <w:kern w:val="0"/>
          <w:lang w:eastAsia="de-DE"/>
          <w14:ligatures w14:val="none"/>
        </w:rPr>
        <w:t>In der Sekundarstufe II könnte der Browser gut eingesetzt werden, um komplexere Fragestellungen zu bearbeiten, z. B. zur Analyse von Vegetationsindizes oder zur Untersuchung von Urbanisierungsprozessen. Dabei würden die Schüler:innen lernen, mit echten wissenschaftlichen Daten umzugehen und kritisch über Umwelt- und Klimathemen nachzudenken.</w:t>
      </w:r>
    </w:p>
    <w:p w14:paraId="43E3B1CE" w14:textId="77777777" w:rsidR="0060095E" w:rsidRDefault="002614CF" w:rsidP="0031766D">
      <w:pPr>
        <w:spacing w:before="100" w:beforeAutospacing="1" w:after="100" w:afterAutospacing="1" w:line="360" w:lineRule="auto"/>
        <w:rPr>
          <w:rFonts w:eastAsia="Times New Roman" w:cs="Times New Roman"/>
          <w:color w:val="000000"/>
          <w:kern w:val="0"/>
          <w:lang w:eastAsia="de-DE"/>
          <w14:ligatures w14:val="none"/>
        </w:rPr>
      </w:pPr>
      <w:r w:rsidRPr="002614CF">
        <w:rPr>
          <w:rFonts w:eastAsia="Times New Roman" w:cs="Times New Roman"/>
          <w:color w:val="000000"/>
          <w:kern w:val="0"/>
          <w:lang w:eastAsia="de-DE"/>
          <w14:ligatures w14:val="none"/>
        </w:rPr>
        <w:t>Mir gefällt besonders, dass der Copernicus-Browser forschendes Lernen ermöglicht. Anstatt nur über Klimawandel oder Nachhaltigkeit zu sprechen, können die Schüler:innen selbst etwas „entdecken“ und visuell nachvollziehen. Ich könnte mir vorstellen, ihn auch in Projektphasen oder im Rahmen von fächerübergreifenden Arbeiten</w:t>
      </w:r>
      <w:r w:rsidR="000C4448">
        <w:rPr>
          <w:rFonts w:eastAsia="Times New Roman" w:cs="Times New Roman"/>
          <w:color w:val="000000"/>
          <w:kern w:val="0"/>
          <w:lang w:eastAsia="de-DE"/>
          <w14:ligatures w14:val="none"/>
        </w:rPr>
        <w:t xml:space="preserve"> </w:t>
      </w:r>
      <w:r w:rsidRPr="002614CF">
        <w:rPr>
          <w:rFonts w:eastAsia="Times New Roman" w:cs="Times New Roman"/>
          <w:color w:val="000000"/>
          <w:kern w:val="0"/>
          <w:lang w:eastAsia="de-DE"/>
          <w14:ligatures w14:val="none"/>
        </w:rPr>
        <w:t>einzusetzen.</w:t>
      </w:r>
      <w:r w:rsidR="009866A5">
        <w:rPr>
          <w:rFonts w:eastAsia="Times New Roman" w:cs="Times New Roman"/>
          <w:color w:val="000000"/>
          <w:kern w:val="0"/>
          <w:lang w:eastAsia="de-DE"/>
          <w14:ligatures w14:val="none"/>
        </w:rPr>
        <w:t xml:space="preserve"> </w:t>
      </w:r>
    </w:p>
    <w:p w14:paraId="3B1547C0" w14:textId="26B68F9C" w:rsidR="002614CF" w:rsidRPr="002614CF" w:rsidRDefault="002614CF" w:rsidP="0031766D">
      <w:pPr>
        <w:spacing w:before="100" w:beforeAutospacing="1" w:after="100" w:afterAutospacing="1" w:line="360" w:lineRule="auto"/>
        <w:rPr>
          <w:rFonts w:eastAsia="Times New Roman" w:cs="Times New Roman"/>
          <w:color w:val="000000"/>
          <w:kern w:val="0"/>
          <w:lang w:eastAsia="de-DE"/>
          <w14:ligatures w14:val="none"/>
        </w:rPr>
      </w:pPr>
      <w:r w:rsidRPr="002614CF">
        <w:rPr>
          <w:rFonts w:eastAsia="Times New Roman" w:cs="Times New Roman"/>
          <w:color w:val="000000"/>
          <w:kern w:val="0"/>
          <w:lang w:eastAsia="de-DE"/>
          <w14:ligatures w14:val="none"/>
        </w:rPr>
        <w:t>Insgesamt habe ich aus der Fortbildung mitgenommen, dass digitale Tools wie der Copernicus-Browser nicht nur Wissen vermitteln, sondern auch Begeisterung für wissenschaftliches Arbeiten wecken können. Ich würde ihn auf jeden Fall in meiner zukünftigen Unterrichtspraxis ausprobieren</w:t>
      </w:r>
      <w:r w:rsidR="001C3706">
        <w:rPr>
          <w:rFonts w:eastAsia="Times New Roman" w:cs="Times New Roman"/>
          <w:color w:val="000000"/>
          <w:kern w:val="0"/>
          <w:lang w:eastAsia="de-DE"/>
          <w14:ligatures w14:val="none"/>
        </w:rPr>
        <w:t xml:space="preserve">, </w:t>
      </w:r>
      <w:r w:rsidRPr="002614CF">
        <w:rPr>
          <w:rFonts w:eastAsia="Times New Roman" w:cs="Times New Roman"/>
          <w:color w:val="000000"/>
          <w:kern w:val="0"/>
          <w:lang w:eastAsia="de-DE"/>
          <w14:ligatures w14:val="none"/>
        </w:rPr>
        <w:t>gerade, weil er anschaulich, kostenlos und leicht verständlich ist.</w:t>
      </w:r>
    </w:p>
    <w:sectPr w:rsidR="002614CF" w:rsidRPr="002614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1A"/>
    <w:rsid w:val="000037C3"/>
    <w:rsid w:val="000669E6"/>
    <w:rsid w:val="000C4448"/>
    <w:rsid w:val="00111F3B"/>
    <w:rsid w:val="00156A9D"/>
    <w:rsid w:val="001C10E0"/>
    <w:rsid w:val="001C3706"/>
    <w:rsid w:val="002614CF"/>
    <w:rsid w:val="0029668E"/>
    <w:rsid w:val="0031766D"/>
    <w:rsid w:val="004E650D"/>
    <w:rsid w:val="005C6D10"/>
    <w:rsid w:val="0060095E"/>
    <w:rsid w:val="0082249C"/>
    <w:rsid w:val="009866A5"/>
    <w:rsid w:val="00D64A61"/>
    <w:rsid w:val="00DE7E1A"/>
    <w:rsid w:val="00E16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D3603E"/>
  <w15:chartTrackingRefBased/>
  <w15:docId w15:val="{FB7D5501-AB23-4F44-A64D-52D91BA3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7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E7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E7E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E7E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7E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7E1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7E1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7E1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7E1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7E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E7E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E7E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E7E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7E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7E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7E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7E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7E1A"/>
    <w:rPr>
      <w:rFonts w:eastAsiaTheme="majorEastAsia" w:cstheme="majorBidi"/>
      <w:color w:val="272727" w:themeColor="text1" w:themeTint="D8"/>
    </w:rPr>
  </w:style>
  <w:style w:type="paragraph" w:styleId="Titel">
    <w:name w:val="Title"/>
    <w:basedOn w:val="Standard"/>
    <w:next w:val="Standard"/>
    <w:link w:val="TitelZchn"/>
    <w:uiPriority w:val="10"/>
    <w:qFormat/>
    <w:rsid w:val="00DE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7E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7E1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7E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7E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E7E1A"/>
    <w:rPr>
      <w:i/>
      <w:iCs/>
      <w:color w:val="404040" w:themeColor="text1" w:themeTint="BF"/>
    </w:rPr>
  </w:style>
  <w:style w:type="paragraph" w:styleId="Listenabsatz">
    <w:name w:val="List Paragraph"/>
    <w:basedOn w:val="Standard"/>
    <w:uiPriority w:val="34"/>
    <w:qFormat/>
    <w:rsid w:val="00DE7E1A"/>
    <w:pPr>
      <w:ind w:left="720"/>
      <w:contextualSpacing/>
    </w:pPr>
  </w:style>
  <w:style w:type="character" w:styleId="IntensiveHervorhebung">
    <w:name w:val="Intense Emphasis"/>
    <w:basedOn w:val="Absatz-Standardschriftart"/>
    <w:uiPriority w:val="21"/>
    <w:qFormat/>
    <w:rsid w:val="00DE7E1A"/>
    <w:rPr>
      <w:i/>
      <w:iCs/>
      <w:color w:val="0F4761" w:themeColor="accent1" w:themeShade="BF"/>
    </w:rPr>
  </w:style>
  <w:style w:type="paragraph" w:styleId="IntensivesZitat">
    <w:name w:val="Intense Quote"/>
    <w:basedOn w:val="Standard"/>
    <w:next w:val="Standard"/>
    <w:link w:val="IntensivesZitatZchn"/>
    <w:uiPriority w:val="30"/>
    <w:qFormat/>
    <w:rsid w:val="00DE7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7E1A"/>
    <w:rPr>
      <w:i/>
      <w:iCs/>
      <w:color w:val="0F4761" w:themeColor="accent1" w:themeShade="BF"/>
    </w:rPr>
  </w:style>
  <w:style w:type="character" w:styleId="IntensiverVerweis">
    <w:name w:val="Intense Reference"/>
    <w:basedOn w:val="Absatz-Standardschriftart"/>
    <w:uiPriority w:val="32"/>
    <w:qFormat/>
    <w:rsid w:val="00DE7E1A"/>
    <w:rPr>
      <w:b/>
      <w:bCs/>
      <w:smallCaps/>
      <w:color w:val="0F4761" w:themeColor="accent1" w:themeShade="BF"/>
      <w:spacing w:val="5"/>
    </w:rPr>
  </w:style>
  <w:style w:type="character" w:styleId="Fett">
    <w:name w:val="Strong"/>
    <w:basedOn w:val="Absatz-Standardschriftart"/>
    <w:uiPriority w:val="22"/>
    <w:qFormat/>
    <w:rsid w:val="002614CF"/>
    <w:rPr>
      <w:b/>
      <w:bCs/>
    </w:rPr>
  </w:style>
  <w:style w:type="paragraph" w:styleId="StandardWeb">
    <w:name w:val="Normal (Web)"/>
    <w:basedOn w:val="Standard"/>
    <w:uiPriority w:val="99"/>
    <w:semiHidden/>
    <w:unhideWhenUsed/>
    <w:rsid w:val="002614CF"/>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26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1846</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Laßl Elena</dc:creator>
  <cp:keywords/>
  <dc:description/>
  <cp:lastModifiedBy>Laßl Elena</cp:lastModifiedBy>
  <cp:revision>41</cp:revision>
  <dcterms:created xsi:type="dcterms:W3CDTF">2025-11-09T00:37:00Z</dcterms:created>
  <dcterms:modified xsi:type="dcterms:W3CDTF">2025-11-09T01:08:00Z</dcterms:modified>
</cp:coreProperties>
</file>