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AA84" w14:textId="77777777" w:rsidR="005202F8" w:rsidRPr="00F65113" w:rsidRDefault="005202F8" w:rsidP="005202F8">
      <w:pPr>
        <w:pStyle w:val="WissenschaftlicheArbeit"/>
      </w:pPr>
      <w:r w:rsidRPr="00F65113">
        <w:t>Auslöser der Globalisierung</w:t>
      </w:r>
    </w:p>
    <w:p w14:paraId="4F355914" w14:textId="77777777" w:rsidR="005202F8" w:rsidRPr="00F65113" w:rsidRDefault="005202F8" w:rsidP="005202F8">
      <w:pPr>
        <w:pStyle w:val="WissenschaftlicheArbeit"/>
      </w:pPr>
      <w:r w:rsidRPr="00F65113">
        <w:t>Die</w:t>
      </w:r>
      <w:r w:rsidRPr="00F65113">
        <w:rPr>
          <w:rStyle w:val="apple-converted-space"/>
          <w:rFonts w:cs="Arial"/>
        </w:rPr>
        <w:t> </w:t>
      </w:r>
      <w:hyperlink r:id="rId4" w:history="1">
        <w:r w:rsidRPr="00F65113">
          <w:rPr>
            <w:rStyle w:val="Hyperlink"/>
            <w:rFonts w:cs="Arial"/>
          </w:rPr>
          <w:t>Globalisierung</w:t>
        </w:r>
      </w:hyperlink>
      <w:r w:rsidRPr="00F65113">
        <w:rPr>
          <w:rStyle w:val="apple-converted-space"/>
          <w:rFonts w:cs="Arial"/>
        </w:rPr>
        <w:t> </w:t>
      </w:r>
      <w:r w:rsidRPr="00F65113">
        <w:t xml:space="preserve">ist durch die verschiedenen Errungenschaften der Menschheit nach und nach eine Realität geworden. Die Entwicklung des </w:t>
      </w:r>
      <w:r w:rsidRPr="00F65113">
        <w:rPr>
          <w:rStyle w:val="Fett"/>
          <w:rFonts w:cs="Arial"/>
        </w:rPr>
        <w:t>Transportes</w:t>
      </w:r>
      <w:r w:rsidRPr="00F65113">
        <w:rPr>
          <w:rStyle w:val="apple-converted-space"/>
          <w:rFonts w:cs="Arial"/>
        </w:rPr>
        <w:t> </w:t>
      </w:r>
      <w:r w:rsidRPr="00F65113">
        <w:t xml:space="preserve">ist dabei mit dem Voranschreiten der </w:t>
      </w:r>
      <w:r w:rsidRPr="00F65113">
        <w:rPr>
          <w:rStyle w:val="Fett"/>
          <w:rFonts w:cs="Arial"/>
        </w:rPr>
        <w:t>Kommunikation</w:t>
      </w:r>
      <w:r w:rsidRPr="00F65113">
        <w:rPr>
          <w:rStyle w:val="apple-converted-space"/>
          <w:rFonts w:cs="Arial"/>
        </w:rPr>
        <w:t> </w:t>
      </w:r>
      <w:r w:rsidRPr="00F65113">
        <w:t xml:space="preserve">Hand in Hand gegangen. Flugzeuge machen es schon seit langem möglich, große Strecken zu überbrücken. Mit der Weiterentwicklung der Flugzeuge ist sowohl eine immer größere </w:t>
      </w:r>
      <w:proofErr w:type="gramStart"/>
      <w:r w:rsidRPr="00F65113">
        <w:t>Schnelligkeit,</w:t>
      </w:r>
      <w:proofErr w:type="gramEnd"/>
      <w:r w:rsidRPr="00F65113">
        <w:t xml:space="preserve"> als auch erhöhter Komfort beim Reisen verwirklicht worden. Dazu sind auch die Preise für die Flugreisen immer preiswerter geworden, so dass es heute auch für ganz normale Bürger möglich ist, in jedes beliebige Land zu reisen. Die erweiterten Transportmöglichkeiten haben sich </w:t>
      </w:r>
      <w:proofErr w:type="gramStart"/>
      <w:r w:rsidRPr="00F65113">
        <w:t>natürlich auch</w:t>
      </w:r>
      <w:proofErr w:type="gramEnd"/>
      <w:r w:rsidRPr="00F65113">
        <w:t xml:space="preserve"> im geschäftlichen Bereich ausgewirkt. Der Transport von</w:t>
      </w:r>
      <w:r w:rsidRPr="00F65113">
        <w:rPr>
          <w:rStyle w:val="apple-converted-space"/>
          <w:rFonts w:cs="Arial"/>
          <w:color w:val="8997A0"/>
        </w:rPr>
        <w:t> </w:t>
      </w:r>
      <w:r w:rsidRPr="00F65113">
        <w:rPr>
          <w:rStyle w:val="Fett"/>
          <w:rFonts w:cs="Arial"/>
        </w:rPr>
        <w:t>Gütern</w:t>
      </w:r>
      <w:r w:rsidRPr="00F65113">
        <w:rPr>
          <w:rStyle w:val="Fett"/>
          <w:rFonts w:cs="Arial"/>
          <w:color w:val="577487"/>
        </w:rPr>
        <w:t xml:space="preserve"> </w:t>
      </w:r>
      <w:r w:rsidRPr="00F65113">
        <w:t xml:space="preserve">von einem Land zum anderen, ja sogar von einem Kontinent zum anderen ist heute Gang und </w:t>
      </w:r>
      <w:proofErr w:type="gramStart"/>
      <w:r w:rsidRPr="00F65113">
        <w:t>Gäbe</w:t>
      </w:r>
      <w:proofErr w:type="gramEnd"/>
      <w:r w:rsidRPr="00F65113">
        <w:t>. Rohmaterialien und Fertigwaren aus China, gastronomische Spezialitäten aus Frankreich und Fahrzeuge aus Japan gehören zu den Dingen, die bei uns heute mit großer Selbstverständlichkeit angeboten werden. Die Handelbeziehungen mit Ländern aus aller Welt sind leicht möglich. Dazu tragen natürlich nicht nur die exzellenten Transportmöglichkeiten bei.</w:t>
      </w:r>
    </w:p>
    <w:p w14:paraId="4CA726E9" w14:textId="77777777" w:rsidR="005202F8" w:rsidRPr="007F3EED" w:rsidRDefault="005202F8" w:rsidP="005202F8">
      <w:pPr>
        <w:pStyle w:val="WissenschaftlicheArbeit"/>
      </w:pPr>
      <w:r w:rsidRPr="00F65113">
        <w:t xml:space="preserve">Kommunikation ist so einfach geworden, wie nie zuvor. Eine Telefonverbindung kann man in jeden Kontinent erhalten. Die einzige Erschwernis ist dabei der Zeitunterschied. Geht es darum, technische Details oder Zeichnungen zu übermitteln, so sind spätestens seit der Erfindung des ersten Faxgerätes auch hier keine Grenzen mehr gesetzt. In den letzten 30 Jahren hat sich jedoch die Kommunikation über das Internet durchgesetzt. Mit E-Mail ist es heute möglich, </w:t>
      </w:r>
      <w:proofErr w:type="gramStart"/>
      <w:r w:rsidRPr="00F65113">
        <w:t>Datenarchive</w:t>
      </w:r>
      <w:proofErr w:type="gramEnd"/>
      <w:r w:rsidRPr="00F65113">
        <w:t xml:space="preserve"> um die ganze Welt zu schicken und das in Sekundenschnelle. Was eben noch als Designentwurf in Paris fertiggestellt wurde, kann noch am selben Tag in einer chinesischen Fabrik zugeschnitten und genäht werden. Auf privater Basis sind es die sozialen Netzwerke, die es möglich machen, Personen aus aller Welt kennenzulernen und mit Ihnen in ständigem Kontakt zu sein. Auch die weite Verbreitung von Handys und den neuen Smartphones ist eine Ursache dafür, dass heute jeder in ständiger Verbindung mit Menschen in der Ferne sein kann. </w:t>
      </w:r>
    </w:p>
    <w:p w14:paraId="438C9FE5" w14:textId="77777777" w:rsidR="005202F8" w:rsidRPr="007F3EED" w:rsidRDefault="005202F8" w:rsidP="005202F8">
      <w:pPr>
        <w:pStyle w:val="WissenschaftlicheArbeit"/>
        <w:rPr>
          <w:rFonts w:eastAsia="Times New Roman" w:cs="Times New Roman"/>
          <w:sz w:val="12"/>
          <w:szCs w:val="12"/>
        </w:rPr>
      </w:pPr>
      <w:r w:rsidRPr="007F3EED">
        <w:rPr>
          <w:rFonts w:eastAsia="Times New Roman"/>
          <w:sz w:val="12"/>
          <w:szCs w:val="12"/>
          <w:shd w:val="clear" w:color="auto" w:fill="FFFFFF"/>
        </w:rPr>
        <w:t xml:space="preserve">Fuchs, M. (2019). Informationen zur Globalisierung von 2005-2019, </w:t>
      </w:r>
      <w:r w:rsidRPr="007F3EED">
        <w:rPr>
          <w:sz w:val="12"/>
          <w:szCs w:val="12"/>
        </w:rPr>
        <w:t>abgerufen von https://www.globalisierung-fakten.de/globalisierung-informationen/ursachen-fuer-globalisierung/</w:t>
      </w:r>
    </w:p>
    <w:p w14:paraId="10679C08" w14:textId="77777777" w:rsidR="004773AF" w:rsidRDefault="004773AF"/>
    <w:sectPr w:rsidR="00477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F8"/>
    <w:rsid w:val="00236274"/>
    <w:rsid w:val="00385BCD"/>
    <w:rsid w:val="004773AF"/>
    <w:rsid w:val="005202F8"/>
    <w:rsid w:val="00D70422"/>
    <w:rsid w:val="00FB0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0CF9"/>
  <w15:chartTrackingRefBased/>
  <w15:docId w15:val="{8FCDA11D-16C5-4B9B-B6C7-24B8859B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BCD"/>
    <w:pPr>
      <w:spacing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02F8"/>
    <w:rPr>
      <w:color w:val="0563C1" w:themeColor="hyperlink"/>
      <w:u w:val="single"/>
    </w:rPr>
  </w:style>
  <w:style w:type="character" w:customStyle="1" w:styleId="apple-converted-space">
    <w:name w:val="apple-converted-space"/>
    <w:basedOn w:val="Absatz-Standardschriftart"/>
    <w:rsid w:val="005202F8"/>
  </w:style>
  <w:style w:type="character" w:styleId="Fett">
    <w:name w:val="Strong"/>
    <w:basedOn w:val="Absatz-Standardschriftart"/>
    <w:uiPriority w:val="22"/>
    <w:qFormat/>
    <w:rsid w:val="005202F8"/>
    <w:rPr>
      <w:b/>
      <w:bCs/>
    </w:rPr>
  </w:style>
  <w:style w:type="paragraph" w:customStyle="1" w:styleId="WissenschaftlicheArbeit">
    <w:name w:val="Wissenschaftliche Arbeit"/>
    <w:basedOn w:val="Standard"/>
    <w:qFormat/>
    <w:rsid w:val="005202F8"/>
    <w:pPr>
      <w:spacing w:line="360" w:lineRule="auto"/>
      <w:jc w:val="both"/>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isierung-fak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Walzer</dc:creator>
  <cp:keywords/>
  <dc:description/>
  <cp:lastModifiedBy>Yannick Walzer</cp:lastModifiedBy>
  <cp:revision>1</cp:revision>
  <dcterms:created xsi:type="dcterms:W3CDTF">2020-06-20T12:46:00Z</dcterms:created>
  <dcterms:modified xsi:type="dcterms:W3CDTF">2020-06-20T12:47:00Z</dcterms:modified>
</cp:coreProperties>
</file>