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D09" w:rsidRDefault="009B6D09" w:rsidP="009B6D09">
      <w:pPr>
        <w:rPr>
          <w:rFonts w:cstheme="minorHAnsi"/>
          <w:color w:val="343434"/>
          <w:sz w:val="32"/>
          <w:szCs w:val="24"/>
          <w:u w:val="single"/>
          <w:shd w:val="clear" w:color="auto" w:fill="FFFFFF"/>
        </w:rPr>
      </w:pPr>
      <w:r w:rsidRPr="009B6D09">
        <w:rPr>
          <w:rFonts w:cstheme="minorHAnsi"/>
          <w:color w:val="343434"/>
          <w:sz w:val="32"/>
          <w:szCs w:val="24"/>
          <w:u w:val="single"/>
          <w:shd w:val="clear" w:color="auto" w:fill="FFFFFF"/>
        </w:rPr>
        <w:t>Hochwasserschutzmaßnahmen</w:t>
      </w:r>
    </w:p>
    <w:p w:rsidR="009B6D09" w:rsidRPr="009B6D09" w:rsidRDefault="009B6D09" w:rsidP="009B6D09">
      <w:pPr>
        <w:rPr>
          <w:rFonts w:cstheme="minorHAnsi"/>
          <w:sz w:val="4"/>
          <w:szCs w:val="24"/>
        </w:rPr>
      </w:pPr>
    </w:p>
    <w:p w:rsidR="00E73129" w:rsidRPr="00E73129" w:rsidRDefault="00E73129" w:rsidP="00E37D33">
      <w:pPr>
        <w:numPr>
          <w:ilvl w:val="0"/>
          <w:numId w:val="1"/>
        </w:numPr>
        <w:spacing w:after="0"/>
        <w:ind w:left="320"/>
        <w:rPr>
          <w:rFonts w:eastAsia="Times New Roman" w:cstheme="minorHAnsi"/>
          <w:i/>
          <w:iCs/>
          <w:color w:val="333333"/>
          <w:sz w:val="24"/>
          <w:szCs w:val="24"/>
          <w:lang w:eastAsia="de-AT"/>
        </w:rPr>
      </w:pPr>
      <w:r w:rsidRPr="00E37D33">
        <w:rPr>
          <w:rFonts w:eastAsia="Times New Roman" w:cstheme="minorHAnsi"/>
          <w:b/>
          <w:bCs/>
          <w:i/>
          <w:iCs/>
          <w:color w:val="333333"/>
          <w:sz w:val="24"/>
          <w:szCs w:val="24"/>
          <w:bdr w:val="none" w:sz="0" w:space="0" w:color="auto" w:frame="1"/>
          <w:lang w:eastAsia="de-AT"/>
        </w:rPr>
        <w:t>Vorsorge</w:t>
      </w:r>
      <w:r w:rsidRPr="00E73129">
        <w:rPr>
          <w:rFonts w:eastAsia="Times New Roman" w:cstheme="minorHAnsi"/>
          <w:b/>
          <w:bCs/>
          <w:i/>
          <w:iCs/>
          <w:color w:val="333333"/>
          <w:sz w:val="24"/>
          <w:szCs w:val="24"/>
          <w:bdr w:val="none" w:sz="0" w:space="0" w:color="auto" w:frame="1"/>
          <w:lang w:eastAsia="de-AT"/>
        </w:rPr>
        <w:br/>
      </w:r>
      <w:r w:rsidRPr="00E73129">
        <w:rPr>
          <w:rFonts w:eastAsia="Times New Roman" w:cstheme="minorHAnsi"/>
          <w:i/>
          <w:iCs/>
          <w:color w:val="333333"/>
          <w:sz w:val="24"/>
          <w:szCs w:val="24"/>
          <w:lang w:eastAsia="de-AT"/>
        </w:rPr>
        <w:t xml:space="preserve">Die Vorsorge dient dazu, sich möglichst gut auf die Gefahr eines potentiellen Hochwassers vorzubereiten. Dazu </w:t>
      </w:r>
      <w:proofErr w:type="gramStart"/>
      <w:r w:rsidRPr="00E73129">
        <w:rPr>
          <w:rFonts w:eastAsia="Times New Roman" w:cstheme="minorHAnsi"/>
          <w:i/>
          <w:iCs/>
          <w:color w:val="333333"/>
          <w:sz w:val="24"/>
          <w:szCs w:val="24"/>
          <w:lang w:eastAsia="de-AT"/>
        </w:rPr>
        <w:t>gehört</w:t>
      </w:r>
      <w:proofErr w:type="gramEnd"/>
      <w:r w:rsidRPr="00E73129">
        <w:rPr>
          <w:rFonts w:eastAsia="Times New Roman" w:cstheme="minorHAnsi"/>
          <w:i/>
          <w:iCs/>
          <w:color w:val="333333"/>
          <w:sz w:val="24"/>
          <w:szCs w:val="24"/>
          <w:lang w:eastAsia="de-AT"/>
        </w:rPr>
        <w:t xml:space="preserve"> unter anderem das vorausschauende Bauen sowie das Abschließen von nötigen Hochwasserversicherungen für Haus und Auto.</w:t>
      </w:r>
    </w:p>
    <w:p w:rsidR="00E73129" w:rsidRPr="00E73129" w:rsidRDefault="00E73129" w:rsidP="00E37D33">
      <w:pPr>
        <w:numPr>
          <w:ilvl w:val="0"/>
          <w:numId w:val="1"/>
        </w:numPr>
        <w:spacing w:after="0"/>
        <w:ind w:left="320"/>
        <w:rPr>
          <w:rFonts w:eastAsia="Times New Roman" w:cstheme="minorHAnsi"/>
          <w:i/>
          <w:iCs/>
          <w:color w:val="333333"/>
          <w:sz w:val="24"/>
          <w:szCs w:val="24"/>
          <w:lang w:eastAsia="de-AT"/>
        </w:rPr>
      </w:pPr>
      <w:r w:rsidRPr="00E37D33">
        <w:rPr>
          <w:rFonts w:eastAsia="Times New Roman" w:cstheme="minorHAnsi"/>
          <w:b/>
          <w:bCs/>
          <w:i/>
          <w:iCs/>
          <w:color w:val="333333"/>
          <w:sz w:val="24"/>
          <w:szCs w:val="24"/>
          <w:bdr w:val="none" w:sz="0" w:space="0" w:color="auto" w:frame="1"/>
          <w:lang w:eastAsia="de-AT"/>
        </w:rPr>
        <w:t>Abwehr</w:t>
      </w:r>
      <w:r w:rsidRPr="00E73129">
        <w:rPr>
          <w:rFonts w:eastAsia="Times New Roman" w:cstheme="minorHAnsi"/>
          <w:b/>
          <w:bCs/>
          <w:i/>
          <w:iCs/>
          <w:color w:val="333333"/>
          <w:sz w:val="24"/>
          <w:szCs w:val="24"/>
          <w:bdr w:val="none" w:sz="0" w:space="0" w:color="auto" w:frame="1"/>
          <w:lang w:eastAsia="de-AT"/>
        </w:rPr>
        <w:br/>
      </w:r>
      <w:r w:rsidRPr="00E73129">
        <w:rPr>
          <w:rFonts w:eastAsia="Times New Roman" w:cstheme="minorHAnsi"/>
          <w:i/>
          <w:iCs/>
          <w:color w:val="333333"/>
          <w:sz w:val="24"/>
          <w:szCs w:val="24"/>
          <w:lang w:eastAsia="de-AT"/>
        </w:rPr>
        <w:t>Die Abwehr beinhaltet den technischen Hochwasserschutz, die Umsetzung der Hochwasserschutzmaßnahmen sowie die Betreuung durch Rettungskräfte und Helfer während einer Überschwemmung.</w:t>
      </w:r>
    </w:p>
    <w:p w:rsidR="00E73129" w:rsidRPr="00E73129" w:rsidRDefault="00E73129" w:rsidP="00E37D33">
      <w:pPr>
        <w:numPr>
          <w:ilvl w:val="0"/>
          <w:numId w:val="1"/>
        </w:numPr>
        <w:spacing w:after="0"/>
        <w:ind w:left="320"/>
        <w:rPr>
          <w:rFonts w:eastAsia="Times New Roman" w:cstheme="minorHAnsi"/>
          <w:i/>
          <w:iCs/>
          <w:color w:val="333333"/>
          <w:sz w:val="24"/>
          <w:szCs w:val="24"/>
          <w:lang w:eastAsia="de-AT"/>
        </w:rPr>
      </w:pPr>
      <w:r w:rsidRPr="00E37D33">
        <w:rPr>
          <w:rFonts w:eastAsia="Times New Roman" w:cstheme="minorHAnsi"/>
          <w:b/>
          <w:bCs/>
          <w:i/>
          <w:iCs/>
          <w:color w:val="333333"/>
          <w:sz w:val="24"/>
          <w:szCs w:val="24"/>
          <w:bdr w:val="none" w:sz="0" w:space="0" w:color="auto" w:frame="1"/>
          <w:lang w:eastAsia="de-AT"/>
        </w:rPr>
        <w:t>Nachsorge</w:t>
      </w:r>
      <w:r w:rsidRPr="00E73129">
        <w:rPr>
          <w:rFonts w:eastAsia="Times New Roman" w:cstheme="minorHAnsi"/>
          <w:b/>
          <w:bCs/>
          <w:i/>
          <w:iCs/>
          <w:color w:val="333333"/>
          <w:sz w:val="24"/>
          <w:szCs w:val="24"/>
          <w:bdr w:val="none" w:sz="0" w:space="0" w:color="auto" w:frame="1"/>
          <w:lang w:eastAsia="de-AT"/>
        </w:rPr>
        <w:br/>
      </w:r>
      <w:r w:rsidRPr="00E73129">
        <w:rPr>
          <w:rFonts w:eastAsia="Times New Roman" w:cstheme="minorHAnsi"/>
          <w:i/>
          <w:iCs/>
          <w:color w:val="333333"/>
          <w:sz w:val="24"/>
          <w:szCs w:val="24"/>
          <w:lang w:eastAsia="de-AT"/>
        </w:rPr>
        <w:t>Bei der Nachsorge werden die Ereignisse dokumentiert. Mit Hilfe dieser Berichte, können Schutzmaßnahmen laufend geprüft und Lücken im Sicherheitskonzept aufgedeckt werden.</w:t>
      </w:r>
    </w:p>
    <w:p w:rsidR="002A7F7C" w:rsidRPr="00E37D33" w:rsidRDefault="002A7F7C" w:rsidP="00E37D33">
      <w:pPr>
        <w:rPr>
          <w:rFonts w:cstheme="minorHAnsi"/>
          <w:sz w:val="24"/>
          <w:szCs w:val="24"/>
        </w:rPr>
      </w:pPr>
    </w:p>
    <w:p w:rsidR="00E73129" w:rsidRPr="00155766" w:rsidRDefault="00155766" w:rsidP="00E37D33">
      <w:pPr>
        <w:rPr>
          <w:rFonts w:cstheme="minorHAnsi"/>
          <w:color w:val="343434"/>
          <w:sz w:val="32"/>
          <w:szCs w:val="24"/>
          <w:u w:val="single"/>
          <w:shd w:val="clear" w:color="auto" w:fill="FFFFFF"/>
        </w:rPr>
      </w:pPr>
      <w:r w:rsidRPr="00E37D33">
        <w:rPr>
          <w:rFonts w:cstheme="minorHAnsi"/>
          <w:color w:val="343434"/>
          <w:sz w:val="24"/>
          <w:szCs w:val="24"/>
          <w:shd w:val="clear" w:color="auto" w:fill="FFFFFF"/>
        </w:rPr>
        <w:t xml:space="preserve">Früher </w:t>
      </w:r>
      <w:r>
        <w:rPr>
          <w:rFonts w:cstheme="minorHAnsi"/>
          <w:color w:val="343434"/>
          <w:sz w:val="24"/>
          <w:szCs w:val="24"/>
          <w:shd w:val="clear" w:color="auto" w:fill="FFFFFF"/>
        </w:rPr>
        <w:t xml:space="preserve">wurden Städte und Gemeinden in Hochwassergefährdeten Gebieten meist von Dämmen beschützt. Mit dem vermehrten Auftreten von Hochwassern, reicht dies aber nicht mehr aus. </w:t>
      </w:r>
      <w:r w:rsidR="00E73129" w:rsidRPr="00E37D33">
        <w:rPr>
          <w:rFonts w:cstheme="minorHAnsi"/>
          <w:color w:val="343434"/>
          <w:sz w:val="24"/>
          <w:szCs w:val="24"/>
          <w:shd w:val="clear" w:color="auto" w:fill="FFFFFF"/>
        </w:rPr>
        <w:t>Um den Einwohnern einen größeren Schutz bieten zu können, integrieren die Städte mittlerweile unsichtba</w:t>
      </w:r>
      <w:r w:rsidR="009B6D09">
        <w:rPr>
          <w:rFonts w:cstheme="minorHAnsi"/>
          <w:color w:val="343434"/>
          <w:sz w:val="24"/>
          <w:szCs w:val="24"/>
          <w:shd w:val="clear" w:color="auto" w:fill="FFFFFF"/>
        </w:rPr>
        <w:t xml:space="preserve">re mobile Schutzelemente am Ufer, wie zum Beispiel </w:t>
      </w:r>
      <w:r w:rsidR="00E73129" w:rsidRPr="00E37D33">
        <w:rPr>
          <w:rFonts w:cstheme="minorHAnsi"/>
          <w:color w:val="343434"/>
          <w:sz w:val="24"/>
          <w:szCs w:val="24"/>
          <w:shd w:val="clear" w:color="auto" w:fill="FFFFFF"/>
        </w:rPr>
        <w:t>bewegliche Dammwände und Stützbalken aus Aluminium</w:t>
      </w:r>
      <w:r w:rsidR="009B6D09">
        <w:rPr>
          <w:rFonts w:cstheme="minorHAnsi"/>
          <w:color w:val="343434"/>
          <w:sz w:val="24"/>
          <w:szCs w:val="24"/>
          <w:shd w:val="clear" w:color="auto" w:fill="FFFFFF"/>
        </w:rPr>
        <w:t xml:space="preserve">, sowie </w:t>
      </w:r>
      <w:r w:rsidR="00E73129" w:rsidRPr="00E37D33">
        <w:rPr>
          <w:rFonts w:cstheme="minorHAnsi"/>
          <w:color w:val="343434"/>
          <w:sz w:val="24"/>
          <w:szCs w:val="24"/>
          <w:shd w:val="clear" w:color="auto" w:fill="FFFFFF"/>
        </w:rPr>
        <w:t>genug Sandsäcke</w:t>
      </w:r>
      <w:r w:rsidR="009B6D09">
        <w:rPr>
          <w:rFonts w:cstheme="minorHAnsi"/>
          <w:color w:val="343434"/>
          <w:sz w:val="24"/>
          <w:szCs w:val="24"/>
          <w:shd w:val="clear" w:color="auto" w:fill="FFFFFF"/>
        </w:rPr>
        <w:t>.</w:t>
      </w:r>
      <w:r>
        <w:rPr>
          <w:rFonts w:cstheme="minorHAnsi"/>
          <w:color w:val="343434"/>
          <w:sz w:val="24"/>
          <w:szCs w:val="24"/>
          <w:shd w:val="clear" w:color="auto" w:fill="FFFFFF"/>
        </w:rPr>
        <w:br/>
      </w:r>
    </w:p>
    <w:p w:rsidR="00C02832" w:rsidRPr="00E37D33" w:rsidRDefault="00E73129" w:rsidP="00E37D33">
      <w:pPr>
        <w:rPr>
          <w:rFonts w:cstheme="minorHAnsi"/>
          <w:color w:val="343434"/>
          <w:sz w:val="24"/>
          <w:szCs w:val="24"/>
          <w:shd w:val="clear" w:color="auto" w:fill="FFFFFF"/>
        </w:rPr>
      </w:pPr>
      <w:r w:rsidRPr="009B6D09">
        <w:rPr>
          <w:rFonts w:cstheme="minorHAnsi"/>
          <w:color w:val="343434"/>
          <w:sz w:val="28"/>
          <w:szCs w:val="24"/>
          <w:u w:val="single"/>
          <w:shd w:val="clear" w:color="auto" w:fill="FFFFFF"/>
        </w:rPr>
        <w:t>Schutz des Hauses:</w:t>
      </w:r>
      <w:r w:rsidRPr="009B6D09">
        <w:rPr>
          <w:rFonts w:cstheme="minorHAnsi"/>
          <w:color w:val="343434"/>
          <w:sz w:val="28"/>
          <w:szCs w:val="24"/>
          <w:u w:val="single"/>
          <w:shd w:val="clear" w:color="auto" w:fill="FFFFFF"/>
        </w:rPr>
        <w:br/>
      </w:r>
      <w:r w:rsidR="009B6D09">
        <w:rPr>
          <w:rFonts w:cstheme="minorHAnsi"/>
          <w:color w:val="343434"/>
          <w:sz w:val="24"/>
          <w:szCs w:val="24"/>
          <w:shd w:val="clear" w:color="auto" w:fill="FFFFFF"/>
        </w:rPr>
        <w:t>Wichtige Dokumente</w:t>
      </w:r>
      <w:r w:rsidR="009B6D09" w:rsidRPr="00E37D33">
        <w:rPr>
          <w:rFonts w:cstheme="minorHAnsi"/>
          <w:color w:val="343434"/>
          <w:sz w:val="24"/>
          <w:szCs w:val="24"/>
          <w:shd w:val="clear" w:color="auto" w:fill="FFFFFF"/>
        </w:rPr>
        <w:t xml:space="preserve">, wie Urkunden und Pässe sowie Wertgegenstände, die vom Wasser beschädigt werden können, </w:t>
      </w:r>
      <w:r w:rsidR="009B6D09">
        <w:rPr>
          <w:rFonts w:cstheme="minorHAnsi"/>
          <w:color w:val="343434"/>
          <w:sz w:val="24"/>
          <w:szCs w:val="24"/>
          <w:shd w:val="clear" w:color="auto" w:fill="FFFFFF"/>
        </w:rPr>
        <w:t>sollen in den oberen Stockwerken aufbewahrt werden, um sie vor möglichem Wasserschaden zu schützen</w:t>
      </w:r>
      <w:r w:rsidRPr="00E37D33">
        <w:rPr>
          <w:rFonts w:cstheme="minorHAnsi"/>
          <w:color w:val="343434"/>
          <w:sz w:val="24"/>
          <w:szCs w:val="24"/>
          <w:shd w:val="clear" w:color="auto" w:fill="FFFFFF"/>
        </w:rPr>
        <w:t>. Außerdem ist es ratsam, gefährdete Räume zu fliesen. So lässt sich der Schaden am Fußboden stärker eingrenzen als beispielsweise bei teurem Parkett.</w:t>
      </w:r>
      <w:r w:rsidR="00C02832">
        <w:rPr>
          <w:rFonts w:cstheme="minorHAnsi"/>
          <w:color w:val="343434"/>
          <w:sz w:val="24"/>
          <w:szCs w:val="24"/>
          <w:shd w:val="clear" w:color="auto" w:fill="FFFFFF"/>
        </w:rPr>
        <w:br/>
        <w:t xml:space="preserve">Für </w:t>
      </w:r>
    </w:p>
    <w:p w:rsidR="00E73129" w:rsidRPr="00E37D33" w:rsidRDefault="00E73129" w:rsidP="00E37D33">
      <w:pPr>
        <w:rPr>
          <w:rFonts w:cstheme="minorHAnsi"/>
          <w:color w:val="343434"/>
          <w:sz w:val="24"/>
          <w:szCs w:val="24"/>
          <w:shd w:val="clear" w:color="auto" w:fill="FFFFFF"/>
        </w:rPr>
      </w:pPr>
      <w:r w:rsidRPr="00E37D33">
        <w:rPr>
          <w:rFonts w:cstheme="minorHAnsi"/>
          <w:color w:val="343434"/>
          <w:sz w:val="24"/>
          <w:szCs w:val="24"/>
          <w:shd w:val="clear" w:color="auto" w:fill="FFFFFF"/>
        </w:rPr>
        <w:t>Rückstauventi</w:t>
      </w:r>
      <w:r w:rsidR="00155766">
        <w:rPr>
          <w:rFonts w:cstheme="minorHAnsi"/>
          <w:color w:val="343434"/>
          <w:sz w:val="24"/>
          <w:szCs w:val="24"/>
          <w:shd w:val="clear" w:color="auto" w:fill="FFFFFF"/>
        </w:rPr>
        <w:t>le w</w:t>
      </w:r>
      <w:r w:rsidRPr="00E37D33">
        <w:rPr>
          <w:rFonts w:cstheme="minorHAnsi"/>
          <w:color w:val="343434"/>
          <w:sz w:val="24"/>
          <w:szCs w:val="24"/>
          <w:shd w:val="clear" w:color="auto" w:fill="FFFFFF"/>
        </w:rPr>
        <w:t>erden in d</w:t>
      </w:r>
      <w:r w:rsidR="00155766">
        <w:rPr>
          <w:rFonts w:cstheme="minorHAnsi"/>
          <w:color w:val="343434"/>
          <w:sz w:val="24"/>
          <w:szCs w:val="24"/>
          <w:shd w:val="clear" w:color="auto" w:fill="FFFFFF"/>
        </w:rPr>
        <w:t>ie Hauptwasserleitung eingebaut und können</w:t>
      </w:r>
      <w:r w:rsidRPr="00E37D33">
        <w:rPr>
          <w:rFonts w:cstheme="minorHAnsi"/>
          <w:color w:val="343434"/>
          <w:sz w:val="24"/>
          <w:szCs w:val="24"/>
          <w:shd w:val="clear" w:color="auto" w:fill="FFFFFF"/>
        </w:rPr>
        <w:t xml:space="preserve"> eine Überflutung des Kellers </w:t>
      </w:r>
      <w:r w:rsidR="00155766">
        <w:rPr>
          <w:rFonts w:cstheme="minorHAnsi"/>
          <w:color w:val="343434"/>
          <w:sz w:val="24"/>
          <w:szCs w:val="24"/>
          <w:shd w:val="clear" w:color="auto" w:fill="FFFFFF"/>
        </w:rPr>
        <w:t>verhindern</w:t>
      </w:r>
      <w:r w:rsidRPr="00E37D33">
        <w:rPr>
          <w:rFonts w:cstheme="minorHAnsi"/>
          <w:color w:val="343434"/>
          <w:sz w:val="24"/>
          <w:szCs w:val="24"/>
          <w:shd w:val="clear" w:color="auto" w:fill="FFFFFF"/>
        </w:rPr>
        <w:t>. Manche Unternehmen bieten spezielle Rückstaumembranen an, die sich auch nachträglich verbauen lassen.</w:t>
      </w:r>
      <w:r w:rsidR="00155766">
        <w:rPr>
          <w:rFonts w:cstheme="minorHAnsi"/>
          <w:color w:val="343434"/>
          <w:sz w:val="24"/>
          <w:szCs w:val="24"/>
          <w:shd w:val="clear" w:color="auto" w:fill="FFFFFF"/>
        </w:rPr>
        <w:br/>
      </w:r>
    </w:p>
    <w:p w:rsidR="00D705C0" w:rsidRPr="00155766" w:rsidRDefault="00D705C0" w:rsidP="00E37D33">
      <w:pPr>
        <w:rPr>
          <w:rFonts w:cstheme="minorHAnsi"/>
          <w:color w:val="343434"/>
          <w:sz w:val="28"/>
          <w:szCs w:val="24"/>
          <w:u w:val="single"/>
          <w:shd w:val="clear" w:color="auto" w:fill="FFFFFF"/>
        </w:rPr>
      </w:pPr>
      <w:r w:rsidRPr="00155766">
        <w:rPr>
          <w:rFonts w:cstheme="minorHAnsi"/>
          <w:color w:val="343434"/>
          <w:sz w:val="28"/>
          <w:szCs w:val="24"/>
          <w:u w:val="single"/>
          <w:shd w:val="clear" w:color="auto" w:fill="FFFFFF"/>
        </w:rPr>
        <w:t>Während des Hochwassers</w:t>
      </w:r>
    </w:p>
    <w:p w:rsidR="00E73129" w:rsidRPr="00E37D33" w:rsidRDefault="00E73129" w:rsidP="00E37D33">
      <w:pPr>
        <w:rPr>
          <w:rFonts w:cstheme="minorHAnsi"/>
          <w:color w:val="343434"/>
          <w:sz w:val="24"/>
          <w:szCs w:val="24"/>
          <w:shd w:val="clear" w:color="auto" w:fill="FFFFFF"/>
        </w:rPr>
      </w:pPr>
      <w:r w:rsidRPr="00E37D33">
        <w:rPr>
          <w:rFonts w:cstheme="minorHAnsi"/>
          <w:color w:val="343434"/>
          <w:sz w:val="24"/>
          <w:szCs w:val="24"/>
          <w:shd w:val="clear" w:color="auto" w:fill="FFFFFF"/>
        </w:rPr>
        <w:t>Personen, die in gefährdeten Gebieten leben, sollen sich bei verstärktem Regenfall regelmäßig bei den Behörden oder den Hilfskräften vor Ort informieren. Ebenfalls ist empfehlenswert sich frühzeitig um eine temporäre Unterkunft umzuschauen, in der man im Notfall sicher ist und unterkommen kann.</w:t>
      </w:r>
    </w:p>
    <w:p w:rsidR="00D705C0" w:rsidRPr="00E37D33" w:rsidRDefault="00D705C0" w:rsidP="00E37D33">
      <w:pPr>
        <w:rPr>
          <w:rFonts w:cstheme="minorHAnsi"/>
          <w:color w:val="343434"/>
          <w:sz w:val="24"/>
          <w:szCs w:val="24"/>
          <w:shd w:val="clear" w:color="auto" w:fill="FFFFFF"/>
        </w:rPr>
      </w:pPr>
      <w:r w:rsidRPr="00E37D33">
        <w:rPr>
          <w:rFonts w:cstheme="minorHAnsi"/>
          <w:color w:val="343434"/>
          <w:sz w:val="24"/>
          <w:szCs w:val="24"/>
          <w:shd w:val="clear" w:color="auto" w:fill="FFFFFF"/>
        </w:rPr>
        <w:lastRenderedPageBreak/>
        <w:t>Auf jeden Fall sollte man auch Kabel und Stromleitungen meiden, da durch das viele Wasser und auch Feuchtigkeit ein vergrößerter Gefahrenbereich entsteht.</w:t>
      </w:r>
    </w:p>
    <w:p w:rsidR="00D705C0" w:rsidRPr="00155766" w:rsidRDefault="00D705C0" w:rsidP="00E37D33">
      <w:pPr>
        <w:rPr>
          <w:rFonts w:cstheme="minorHAnsi"/>
          <w:color w:val="343434"/>
          <w:sz w:val="28"/>
          <w:szCs w:val="24"/>
          <w:u w:val="single"/>
          <w:shd w:val="clear" w:color="auto" w:fill="FFFFFF"/>
        </w:rPr>
      </w:pPr>
      <w:r w:rsidRPr="00155766">
        <w:rPr>
          <w:rFonts w:cstheme="minorHAnsi"/>
          <w:color w:val="343434"/>
          <w:sz w:val="28"/>
          <w:szCs w:val="24"/>
          <w:u w:val="single"/>
          <w:shd w:val="clear" w:color="auto" w:fill="FFFFFF"/>
        </w:rPr>
        <w:t>Nach dem Hochwasser</w:t>
      </w:r>
    </w:p>
    <w:p w:rsidR="00D705C0" w:rsidRPr="00E37D33" w:rsidRDefault="00D705C0" w:rsidP="00E37D33">
      <w:pPr>
        <w:rPr>
          <w:rFonts w:cstheme="minorHAnsi"/>
          <w:color w:val="343434"/>
          <w:sz w:val="24"/>
          <w:szCs w:val="24"/>
          <w:shd w:val="clear" w:color="auto" w:fill="FFFFFF"/>
        </w:rPr>
      </w:pPr>
      <w:r w:rsidRPr="00E37D33">
        <w:rPr>
          <w:rFonts w:cstheme="minorHAnsi"/>
          <w:color w:val="343434"/>
          <w:sz w:val="24"/>
          <w:szCs w:val="24"/>
          <w:shd w:val="clear" w:color="auto" w:fill="FFFFFF"/>
        </w:rPr>
        <w:t xml:space="preserve">Nach dem OK de Feuerwehr und der Rettungskräfte kann das Haus wieder betreten werden. Jetzt muss zuerst das Wasser aus den überfluteten Räumen gepumpt werden. Entweder macht das die Feuerwehr, oder wenn Hauseigentümer eigene Pumpen haben, können diese auch selbstständig beginnen die Räume trockenzulegen. </w:t>
      </w:r>
      <w:r w:rsidRPr="00E37D33">
        <w:rPr>
          <w:rFonts w:cstheme="minorHAnsi"/>
          <w:color w:val="343434"/>
          <w:sz w:val="24"/>
          <w:szCs w:val="24"/>
          <w:shd w:val="clear" w:color="auto" w:fill="FFFFFF"/>
        </w:rPr>
        <w:br/>
        <w:t xml:space="preserve">Sind die Betroffenen Räume vom Wasser befreit, sollte eine Fachkraft die Schäden schätzen und alles mit Fotos dokumentieren. Um Schimmel- oder Geruchsbildung zu vermeiden, sollten die Räume lange und ausgiebig gelüftet werden. </w:t>
      </w:r>
      <w:r w:rsidRPr="00E37D33">
        <w:rPr>
          <w:rFonts w:cstheme="minorHAnsi"/>
          <w:color w:val="343434"/>
          <w:sz w:val="24"/>
          <w:szCs w:val="24"/>
          <w:shd w:val="clear" w:color="auto" w:fill="FFFFFF"/>
        </w:rPr>
        <w:br/>
      </w:r>
    </w:p>
    <w:p w:rsidR="00E73129" w:rsidRPr="00155766" w:rsidRDefault="00D705C0" w:rsidP="00E37D33">
      <w:pPr>
        <w:rPr>
          <w:rFonts w:cstheme="minorHAnsi"/>
          <w:color w:val="343434"/>
          <w:sz w:val="28"/>
          <w:szCs w:val="24"/>
          <w:u w:val="single"/>
          <w:shd w:val="clear" w:color="auto" w:fill="FFFFFF"/>
        </w:rPr>
      </w:pPr>
      <w:r w:rsidRPr="00155766">
        <w:rPr>
          <w:rFonts w:cstheme="minorHAnsi"/>
          <w:color w:val="343434"/>
          <w:sz w:val="28"/>
          <w:szCs w:val="24"/>
          <w:u w:val="single"/>
          <w:shd w:val="clear" w:color="auto" w:fill="FFFFFF"/>
        </w:rPr>
        <w:t>Allgemeine Tipps:</w:t>
      </w:r>
    </w:p>
    <w:p w:rsidR="00D705C0" w:rsidRPr="00E37D33" w:rsidRDefault="00D705C0" w:rsidP="00E37D33">
      <w:pPr>
        <w:pStyle w:val="Listenabsatz"/>
        <w:numPr>
          <w:ilvl w:val="0"/>
          <w:numId w:val="2"/>
        </w:numPr>
        <w:rPr>
          <w:rFonts w:cstheme="minorHAnsi"/>
          <w:color w:val="343434"/>
          <w:sz w:val="24"/>
          <w:szCs w:val="24"/>
          <w:shd w:val="clear" w:color="auto" w:fill="FFFFFF"/>
        </w:rPr>
      </w:pPr>
      <w:r w:rsidRPr="00E37D33">
        <w:rPr>
          <w:rFonts w:cstheme="minorHAnsi"/>
          <w:color w:val="343434"/>
          <w:sz w:val="24"/>
          <w:szCs w:val="24"/>
          <w:shd w:val="clear" w:color="auto" w:fill="FFFFFF"/>
        </w:rPr>
        <w:t>Fliesen in gefährdeten Räumen (Keller) reduzieren die Kosten von Wasserschäden</w:t>
      </w:r>
    </w:p>
    <w:p w:rsidR="00D705C0" w:rsidRPr="00E37D33" w:rsidRDefault="00D705C0" w:rsidP="00E37D33">
      <w:pPr>
        <w:pStyle w:val="Listenabsatz"/>
        <w:numPr>
          <w:ilvl w:val="0"/>
          <w:numId w:val="2"/>
        </w:numPr>
        <w:rPr>
          <w:rFonts w:cstheme="minorHAnsi"/>
          <w:color w:val="343434"/>
          <w:sz w:val="24"/>
          <w:szCs w:val="24"/>
          <w:shd w:val="clear" w:color="auto" w:fill="FFFFFF"/>
        </w:rPr>
      </w:pPr>
      <w:r w:rsidRPr="00E37D33">
        <w:rPr>
          <w:rFonts w:cstheme="minorHAnsi"/>
          <w:color w:val="343434"/>
          <w:sz w:val="24"/>
          <w:szCs w:val="24"/>
          <w:shd w:val="clear" w:color="auto" w:fill="FFFFFF"/>
        </w:rPr>
        <w:t>Wasserdichte Türen und Fenster halten das Wasser draußen. Es gibt auch Stahlvorbauten, die in alte Häuser nachträglich eingebaut werden können.</w:t>
      </w:r>
    </w:p>
    <w:p w:rsidR="00D705C0" w:rsidRPr="00E37D33" w:rsidRDefault="00D705C0" w:rsidP="00E37D33">
      <w:pPr>
        <w:pStyle w:val="Listenabsatz"/>
        <w:numPr>
          <w:ilvl w:val="0"/>
          <w:numId w:val="2"/>
        </w:numPr>
        <w:rPr>
          <w:rFonts w:cstheme="minorHAnsi"/>
          <w:color w:val="343434"/>
          <w:sz w:val="24"/>
          <w:szCs w:val="24"/>
          <w:shd w:val="clear" w:color="auto" w:fill="FFFFFF"/>
        </w:rPr>
      </w:pPr>
      <w:r w:rsidRPr="00E37D33">
        <w:rPr>
          <w:rFonts w:cstheme="minorHAnsi"/>
          <w:color w:val="343434"/>
          <w:sz w:val="24"/>
          <w:szCs w:val="24"/>
          <w:shd w:val="clear" w:color="auto" w:fill="FFFFFF"/>
        </w:rPr>
        <w:t>Rückstauventile können das Aufsteigen von Kanalwasser verhindern. Dieses können nachträglich eingebaut werden.</w:t>
      </w:r>
    </w:p>
    <w:p w:rsidR="00D705C0" w:rsidRPr="00E37D33" w:rsidRDefault="009F734C" w:rsidP="00E37D33">
      <w:pPr>
        <w:pStyle w:val="Listenabsatz"/>
        <w:numPr>
          <w:ilvl w:val="0"/>
          <w:numId w:val="2"/>
        </w:numPr>
        <w:rPr>
          <w:rFonts w:cstheme="minorHAnsi"/>
          <w:color w:val="343434"/>
          <w:sz w:val="24"/>
          <w:szCs w:val="24"/>
          <w:shd w:val="clear" w:color="auto" w:fil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3pt;margin-top:60.75pt;width:229.4pt;height:151.55pt;z-index:-251655168;mso-position-horizontal-relative:text;mso-position-vertical-relative:text;mso-width-relative:page;mso-height-relative:page" wrapcoords="-62 0 -62 21498 21600 21498 21600 0 -62 0">
            <v:imagedata r:id="rId6" o:title="1406845034.6091-hochwasser-in-schaerding-bis-700-zentimeter-sind-alle-vorkehrungen-getroffen" croptop="3887f" cropbottom="7075f" cropleft="4252f" cropright="11319f"/>
            <w10:wrap type="tight"/>
          </v:shape>
        </w:pict>
      </w:r>
      <w:r w:rsidR="00D705C0" w:rsidRPr="00E37D33">
        <w:rPr>
          <w:rFonts w:cstheme="minorHAnsi"/>
          <w:color w:val="343434"/>
          <w:sz w:val="24"/>
          <w:szCs w:val="24"/>
          <w:shd w:val="clear" w:color="auto" w:fill="FFFFFF"/>
        </w:rPr>
        <w:t xml:space="preserve">Öl und Strom sollte an den Wänden montiert sein, um mögliche </w:t>
      </w:r>
      <w:r w:rsidR="00E37D33" w:rsidRPr="00E37D33">
        <w:rPr>
          <w:rFonts w:cstheme="minorHAnsi"/>
          <w:color w:val="343434"/>
          <w:sz w:val="24"/>
          <w:szCs w:val="24"/>
          <w:shd w:val="clear" w:color="auto" w:fill="FFFFFF"/>
        </w:rPr>
        <w:t>Stromschläge oder Verschmutzung des Wassers durch Öl zu vermeiden.</w:t>
      </w:r>
      <w:r w:rsidRPr="009F734C">
        <w:rPr>
          <w:rFonts w:cstheme="minorHAnsi"/>
          <w:color w:val="343434"/>
          <w:sz w:val="24"/>
          <w:szCs w:val="24"/>
          <w:shd w:val="clear" w:color="auto" w:fill="FFFFFF"/>
        </w:rPr>
        <w:t xml:space="preserve"> </w:t>
      </w:r>
      <w:r>
        <w:rPr>
          <w:rFonts w:cstheme="minorHAnsi"/>
          <w:color w:val="343434"/>
          <w:sz w:val="24"/>
          <w:szCs w:val="24"/>
          <w:shd w:val="clear" w:color="auto" w:fill="FFFFFF"/>
        </w:rPr>
        <w:t xml:space="preserve"> Hochwassermauern mit Sandsäcken</w:t>
      </w:r>
    </w:p>
    <w:p w:rsidR="009F734C" w:rsidRDefault="009F734C" w:rsidP="00E37D33">
      <w:pPr>
        <w:rPr>
          <w:rFonts w:cstheme="minorHAnsi"/>
          <w:noProof/>
          <w:color w:val="343434"/>
          <w:sz w:val="24"/>
          <w:szCs w:val="24"/>
          <w:shd w:val="clear" w:color="auto" w:fill="FFFFFF"/>
          <w:lang w:eastAsia="de-AT"/>
        </w:rPr>
      </w:pPr>
    </w:p>
    <w:p w:rsidR="009F734C" w:rsidRDefault="009F734C" w:rsidP="00E37D33">
      <w:pPr>
        <w:rPr>
          <w:rFonts w:cstheme="minorHAnsi"/>
          <w:noProof/>
          <w:color w:val="343434"/>
          <w:sz w:val="24"/>
          <w:szCs w:val="24"/>
          <w:shd w:val="clear" w:color="auto" w:fill="FFFFFF"/>
          <w:lang w:eastAsia="de-AT"/>
        </w:rPr>
      </w:pPr>
    </w:p>
    <w:p w:rsidR="009F734C" w:rsidRDefault="009F734C" w:rsidP="00E37D33">
      <w:pPr>
        <w:rPr>
          <w:rFonts w:cstheme="minorHAnsi"/>
          <w:noProof/>
          <w:color w:val="343434"/>
          <w:sz w:val="24"/>
          <w:szCs w:val="24"/>
          <w:shd w:val="clear" w:color="auto" w:fill="FFFFFF"/>
          <w:lang w:eastAsia="de-AT"/>
        </w:rPr>
      </w:pPr>
      <w:r>
        <w:rPr>
          <w:rFonts w:cstheme="minorHAnsi"/>
          <w:noProof/>
          <w:color w:val="343434"/>
          <w:sz w:val="24"/>
          <w:szCs w:val="24"/>
          <w:shd w:val="clear" w:color="auto" w:fill="FFFFFF"/>
          <w:lang w:eastAsia="de-AT"/>
        </w:rPr>
        <w:drawing>
          <wp:anchor distT="0" distB="0" distL="114300" distR="114300" simplePos="0" relativeHeight="251659264" behindDoc="1" locked="0" layoutInCell="1" allowOverlap="1" wp14:anchorId="242BEC2E" wp14:editId="4410705C">
            <wp:simplePos x="0" y="0"/>
            <wp:positionH relativeFrom="column">
              <wp:posOffset>181610</wp:posOffset>
            </wp:positionH>
            <wp:positionV relativeFrom="paragraph">
              <wp:posOffset>388620</wp:posOffset>
            </wp:positionV>
            <wp:extent cx="2733675" cy="2105025"/>
            <wp:effectExtent l="0" t="0" r="9525" b="9525"/>
            <wp:wrapTight wrapText="bothSides">
              <wp:wrapPolygon edited="0">
                <wp:start x="0" y="0"/>
                <wp:lineTo x="0" y="21502"/>
                <wp:lineTo x="21525" y="21502"/>
                <wp:lineTo x="21525" y="0"/>
                <wp:lineTo x="0" y="0"/>
              </wp:wrapPolygon>
            </wp:wrapTight>
            <wp:docPr id="2" name="Grafik 2" descr="C:\Users\Marlene\AppData\Local\Microsoft\Windows\INetCache\Content.Word\Hochwasserschutz Passauer 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lene\AppData\Local\Microsoft\Windows\INetCache\Content.Word\Hochwasserschutz Passauer Tor.jpg"/>
                    <pic:cNvPicPr>
                      <a:picLocks noChangeAspect="1" noChangeArrowheads="1"/>
                    </pic:cNvPicPr>
                  </pic:nvPicPr>
                  <pic:blipFill rotWithShape="1">
                    <a:blip r:embed="rId7">
                      <a:extLst>
                        <a:ext uri="{BEBA8EAE-BF5A-486C-A8C5-ECC9F3942E4B}">
                          <a14:imgProps xmlns:a14="http://schemas.microsoft.com/office/drawing/2010/main">
                            <a14:imgLayer r:embed="rId8">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l="18161" t="16667" r="22259" b="14762"/>
                    <a:stretch/>
                  </pic:blipFill>
                  <pic:spPr bwMode="auto">
                    <a:xfrm>
                      <a:off x="0" y="0"/>
                      <a:ext cx="2733675" cy="2105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noProof/>
          <w:color w:val="343434"/>
          <w:sz w:val="24"/>
          <w:szCs w:val="24"/>
          <w:shd w:val="clear" w:color="auto" w:fill="FFFFFF"/>
          <w:lang w:eastAsia="de-AT"/>
        </w:rPr>
        <w:t>&lt;- Mobiler Hochwasserschutz</w:t>
      </w:r>
    </w:p>
    <w:p w:rsidR="009F734C" w:rsidRPr="009F734C" w:rsidRDefault="009F734C" w:rsidP="00E37D33">
      <w:pPr>
        <w:rPr>
          <w:rFonts w:cstheme="minorHAnsi"/>
          <w:noProof/>
          <w:color w:val="343434"/>
          <w:szCs w:val="24"/>
          <w:shd w:val="clear" w:color="auto" w:fill="FFFFFF"/>
          <w:lang w:eastAsia="de-AT"/>
        </w:rPr>
      </w:pPr>
      <w:r>
        <w:rPr>
          <w:rFonts w:cstheme="minorHAnsi"/>
          <w:noProof/>
          <w:color w:val="343434"/>
          <w:sz w:val="24"/>
          <w:szCs w:val="24"/>
          <w:shd w:val="clear" w:color="auto" w:fill="FFFFFF"/>
          <w:lang w:eastAsia="de-AT"/>
        </w:rPr>
        <w:drawing>
          <wp:anchor distT="0" distB="0" distL="114300" distR="114300" simplePos="0" relativeHeight="251658240" behindDoc="1" locked="0" layoutInCell="1" allowOverlap="1" wp14:anchorId="716AA747" wp14:editId="23A041E3">
            <wp:simplePos x="0" y="0"/>
            <wp:positionH relativeFrom="column">
              <wp:posOffset>-370840</wp:posOffset>
            </wp:positionH>
            <wp:positionV relativeFrom="paragraph">
              <wp:posOffset>300990</wp:posOffset>
            </wp:positionV>
            <wp:extent cx="2952750" cy="1968500"/>
            <wp:effectExtent l="0" t="0" r="0" b="0"/>
            <wp:wrapTight wrapText="bothSides">
              <wp:wrapPolygon edited="0">
                <wp:start x="0" y="0"/>
                <wp:lineTo x="0" y="21321"/>
                <wp:lineTo x="21461" y="21321"/>
                <wp:lineTo x="21461" y="0"/>
                <wp:lineTo x="0" y="0"/>
              </wp:wrapPolygon>
            </wp:wrapTight>
            <wp:docPr id="1" name="Grafik 1" descr="C:\Users\Marlene\AppData\Local\Microsoft\Windows\INetCache\Content.Word\Hochwasserschu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lene\AppData\Local\Microsoft\Windows\INetCache\Content.Word\Hochwasserschutz.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0" cy="1968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color w:val="343434"/>
          <w:sz w:val="24"/>
          <w:szCs w:val="24"/>
          <w:shd w:val="clear" w:color="auto" w:fill="FFFFFF"/>
          <w:lang w:eastAsia="de-AT"/>
        </w:rPr>
        <w:t>Stahlvorbauten vor Türen oder Fenstern -</w:t>
      </w:r>
      <w:r>
        <w:rPr>
          <w:rFonts w:cstheme="minorHAnsi"/>
          <w:noProof/>
          <w:color w:val="343434"/>
          <w:szCs w:val="24"/>
          <w:shd w:val="clear" w:color="auto" w:fill="FFFFFF"/>
          <w:lang w:eastAsia="de-AT"/>
        </w:rPr>
        <w:t>&gt;</w:t>
      </w:r>
    </w:p>
    <w:p w:rsidR="009F734C" w:rsidRDefault="009F734C" w:rsidP="00E37D33">
      <w:pPr>
        <w:rPr>
          <w:rFonts w:cstheme="minorHAnsi"/>
          <w:noProof/>
          <w:color w:val="343434"/>
          <w:sz w:val="24"/>
          <w:szCs w:val="24"/>
          <w:shd w:val="clear" w:color="auto" w:fill="FFFFFF"/>
          <w:lang w:eastAsia="de-AT"/>
        </w:rPr>
      </w:pPr>
    </w:p>
    <w:p w:rsidR="009F734C" w:rsidRPr="00E37D33" w:rsidRDefault="009F734C" w:rsidP="00E37D33">
      <w:pPr>
        <w:rPr>
          <w:rFonts w:cstheme="minorHAnsi"/>
          <w:sz w:val="24"/>
          <w:szCs w:val="24"/>
        </w:rPr>
      </w:pPr>
      <w:r>
        <w:rPr>
          <w:rFonts w:cstheme="minorHAnsi"/>
          <w:noProof/>
          <w:color w:val="343434"/>
          <w:sz w:val="24"/>
          <w:szCs w:val="24"/>
          <w:shd w:val="clear" w:color="auto" w:fill="FFFFFF"/>
          <w:lang w:eastAsia="de-AT"/>
        </w:rPr>
        <w:t xml:space="preserve">&lt;- </w:t>
      </w:r>
      <w:bookmarkStart w:id="0" w:name="_GoBack"/>
      <w:bookmarkEnd w:id="0"/>
      <w:r>
        <w:rPr>
          <w:rFonts w:cstheme="minorHAnsi"/>
          <w:noProof/>
          <w:color w:val="343434"/>
          <w:sz w:val="24"/>
          <w:szCs w:val="24"/>
          <w:shd w:val="clear" w:color="auto" w:fill="FFFFFF"/>
          <w:lang w:eastAsia="de-AT"/>
        </w:rPr>
        <w:t>Hochwassermauern mit Sandsäcken</w:t>
      </w:r>
    </w:p>
    <w:sectPr w:rsidR="009F734C" w:rsidRPr="00E37D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E3BCF"/>
    <w:multiLevelType w:val="multilevel"/>
    <w:tmpl w:val="610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5E4827"/>
    <w:multiLevelType w:val="hybridMultilevel"/>
    <w:tmpl w:val="ACBC1D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129"/>
    <w:rsid w:val="00155766"/>
    <w:rsid w:val="002A7F7C"/>
    <w:rsid w:val="009B6D09"/>
    <w:rsid w:val="009F734C"/>
    <w:rsid w:val="00C02832"/>
    <w:rsid w:val="00D705C0"/>
    <w:rsid w:val="00E37D33"/>
    <w:rsid w:val="00E731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73129"/>
    <w:rPr>
      <w:b/>
      <w:bCs/>
    </w:rPr>
  </w:style>
  <w:style w:type="paragraph" w:styleId="Listenabsatz">
    <w:name w:val="List Paragraph"/>
    <w:basedOn w:val="Standard"/>
    <w:uiPriority w:val="34"/>
    <w:qFormat/>
    <w:rsid w:val="00D705C0"/>
    <w:pPr>
      <w:ind w:left="720"/>
      <w:contextualSpacing/>
    </w:pPr>
  </w:style>
  <w:style w:type="paragraph" w:styleId="Sprechblasentext">
    <w:name w:val="Balloon Text"/>
    <w:basedOn w:val="Standard"/>
    <w:link w:val="SprechblasentextZchn"/>
    <w:uiPriority w:val="99"/>
    <w:semiHidden/>
    <w:unhideWhenUsed/>
    <w:rsid w:val="009F73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73129"/>
    <w:rPr>
      <w:b/>
      <w:bCs/>
    </w:rPr>
  </w:style>
  <w:style w:type="paragraph" w:styleId="Listenabsatz">
    <w:name w:val="List Paragraph"/>
    <w:basedOn w:val="Standard"/>
    <w:uiPriority w:val="34"/>
    <w:qFormat/>
    <w:rsid w:val="00D705C0"/>
    <w:pPr>
      <w:ind w:left="720"/>
      <w:contextualSpacing/>
    </w:pPr>
  </w:style>
  <w:style w:type="paragraph" w:styleId="Sprechblasentext">
    <w:name w:val="Balloon Text"/>
    <w:basedOn w:val="Standard"/>
    <w:link w:val="SprechblasentextZchn"/>
    <w:uiPriority w:val="99"/>
    <w:semiHidden/>
    <w:unhideWhenUsed/>
    <w:rsid w:val="009F73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1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cp:lastModifiedBy>
  <cp:revision>2</cp:revision>
  <dcterms:created xsi:type="dcterms:W3CDTF">2020-06-21T18:09:00Z</dcterms:created>
  <dcterms:modified xsi:type="dcterms:W3CDTF">2020-06-21T20:11:00Z</dcterms:modified>
</cp:coreProperties>
</file>