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644" w:rsidRPr="007D3644" w:rsidRDefault="007D3644" w:rsidP="007D3644">
      <w:pPr>
        <w:pStyle w:val="berschrift1"/>
        <w:rPr>
          <w:rStyle w:val="Buchtitel"/>
          <w:b/>
          <w:bCs/>
          <w:color w:val="auto"/>
          <w:lang w:val="de-AT"/>
        </w:rPr>
      </w:pPr>
      <w:r w:rsidRPr="007D3644">
        <w:rPr>
          <w:rStyle w:val="Buchtitel"/>
          <w:b/>
          <w:bCs/>
          <w:color w:val="auto"/>
          <w:lang w:val="de-AT"/>
        </w:rPr>
        <w:t>Checkliste:</w:t>
      </w:r>
    </w:p>
    <w:p w:rsidR="007D3644" w:rsidRDefault="007D3644" w:rsidP="007D3644">
      <w:pPr>
        <w:pStyle w:val="Listenabsatz"/>
        <w:numPr>
          <w:ilvl w:val="0"/>
          <w:numId w:val="2"/>
        </w:numPr>
        <w:rPr>
          <w:lang w:val="de-AT"/>
        </w:rPr>
      </w:pPr>
      <w:r>
        <w:rPr>
          <w:lang w:val="de-AT"/>
        </w:rPr>
        <w:t xml:space="preserve">Alle zu verwenden </w:t>
      </w:r>
      <w:proofErr w:type="spellStart"/>
      <w:r>
        <w:rPr>
          <w:lang w:val="de-AT"/>
        </w:rPr>
        <w:t>IPads</w:t>
      </w:r>
      <w:proofErr w:type="spellEnd"/>
      <w:r>
        <w:rPr>
          <w:lang w:val="de-AT"/>
        </w:rPr>
        <w:t xml:space="preserve"> aufgeladen?</w:t>
      </w:r>
    </w:p>
    <w:p w:rsidR="007D3644" w:rsidRDefault="007D3644" w:rsidP="007D3644">
      <w:pPr>
        <w:pStyle w:val="Listenabsatz"/>
        <w:numPr>
          <w:ilvl w:val="0"/>
          <w:numId w:val="2"/>
        </w:numPr>
        <w:rPr>
          <w:lang w:val="de-AT"/>
        </w:rPr>
      </w:pPr>
      <w:r>
        <w:rPr>
          <w:lang w:val="de-AT"/>
        </w:rPr>
        <w:t xml:space="preserve">Alle iPads mit dem </w:t>
      </w:r>
      <w:proofErr w:type="spellStart"/>
      <w:r>
        <w:rPr>
          <w:lang w:val="de-AT"/>
        </w:rPr>
        <w:t>Wlan</w:t>
      </w:r>
      <w:proofErr w:type="spellEnd"/>
      <w:r>
        <w:rPr>
          <w:lang w:val="de-AT"/>
        </w:rPr>
        <w:t xml:space="preserve"> über den Einmal Code verbunden?</w:t>
      </w:r>
    </w:p>
    <w:p w:rsidR="007D3644" w:rsidRDefault="007D3644" w:rsidP="007D3644">
      <w:pPr>
        <w:pStyle w:val="Listenabsatz"/>
        <w:numPr>
          <w:ilvl w:val="0"/>
          <w:numId w:val="2"/>
        </w:numPr>
        <w:rPr>
          <w:lang w:val="de-AT"/>
        </w:rPr>
      </w:pPr>
      <w:r>
        <w:rPr>
          <w:lang w:val="de-AT"/>
        </w:rPr>
        <w:t>Alle Tabs im Internet geschlossen?</w:t>
      </w:r>
    </w:p>
    <w:p w:rsidR="007D3644" w:rsidRDefault="007D3644" w:rsidP="007D3644">
      <w:pPr>
        <w:pStyle w:val="Listenabsatz"/>
        <w:numPr>
          <w:ilvl w:val="0"/>
          <w:numId w:val="2"/>
        </w:numPr>
        <w:rPr>
          <w:lang w:val="de-AT"/>
        </w:rPr>
      </w:pPr>
      <w:r>
        <w:rPr>
          <w:lang w:val="de-AT"/>
        </w:rPr>
        <w:t>Kamera am Tablett bereits geöffnet?</w:t>
      </w:r>
    </w:p>
    <w:p w:rsidR="007D3644" w:rsidRDefault="007D3644" w:rsidP="007D3644">
      <w:pPr>
        <w:pStyle w:val="Listenabsatz"/>
        <w:numPr>
          <w:ilvl w:val="0"/>
          <w:numId w:val="2"/>
        </w:numPr>
        <w:rPr>
          <w:lang w:val="de-AT"/>
        </w:rPr>
      </w:pPr>
      <w:r>
        <w:rPr>
          <w:lang w:val="de-AT"/>
        </w:rPr>
        <w:t xml:space="preserve">Wurden die Zahlen beim Doris erklärt (bei unserem Beispiel 700/6 </w:t>
      </w:r>
      <w:proofErr w:type="spellStart"/>
      <w:r>
        <w:rPr>
          <w:lang w:val="de-AT"/>
        </w:rPr>
        <w:t>Gründstücksname</w:t>
      </w:r>
      <w:proofErr w:type="spellEnd"/>
      <w:r>
        <w:rPr>
          <w:lang w:val="de-AT"/>
        </w:rPr>
        <w:t>)</w:t>
      </w:r>
    </w:p>
    <w:p w:rsidR="007D3644" w:rsidRPr="007D3644" w:rsidRDefault="007D3644" w:rsidP="007D3644">
      <w:pPr>
        <w:pStyle w:val="berschrift1"/>
        <w:rPr>
          <w:rStyle w:val="Buchtitel"/>
          <w:b/>
          <w:bCs/>
          <w:color w:val="auto"/>
          <w:lang w:val="de-AT"/>
        </w:rPr>
      </w:pPr>
      <w:r w:rsidRPr="007D3644">
        <w:rPr>
          <w:rStyle w:val="Buchtitel"/>
          <w:b/>
          <w:bCs/>
          <w:color w:val="auto"/>
          <w:lang w:val="de-AT"/>
        </w:rPr>
        <w:t>Leitfaden:</w:t>
      </w:r>
    </w:p>
    <w:p w:rsidR="007D3644" w:rsidRDefault="007D3644" w:rsidP="007D3644">
      <w:pPr>
        <w:pStyle w:val="Listenabsatz"/>
        <w:numPr>
          <w:ilvl w:val="0"/>
          <w:numId w:val="3"/>
        </w:numPr>
        <w:rPr>
          <w:lang w:val="de-AT"/>
        </w:rPr>
      </w:pPr>
      <w:r>
        <w:rPr>
          <w:lang w:val="de-AT"/>
        </w:rPr>
        <w:t>Begrüßung</w:t>
      </w:r>
    </w:p>
    <w:p w:rsidR="007D3644" w:rsidRDefault="007D3644" w:rsidP="007D3644">
      <w:pPr>
        <w:pStyle w:val="Listenabsatz"/>
        <w:numPr>
          <w:ilvl w:val="0"/>
          <w:numId w:val="3"/>
        </w:numPr>
        <w:rPr>
          <w:lang w:val="de-AT"/>
        </w:rPr>
      </w:pPr>
      <w:r>
        <w:rPr>
          <w:lang w:val="de-AT"/>
        </w:rPr>
        <w:t>Erklärung Aufteilung der Punkte</w:t>
      </w:r>
    </w:p>
    <w:p w:rsidR="007D3644" w:rsidRDefault="007D3644" w:rsidP="007D3644">
      <w:pPr>
        <w:pStyle w:val="Listenabsatz"/>
        <w:numPr>
          <w:ilvl w:val="1"/>
          <w:numId w:val="3"/>
        </w:numPr>
        <w:rPr>
          <w:lang w:val="de-AT"/>
        </w:rPr>
      </w:pPr>
      <w:r>
        <w:rPr>
          <w:lang w:val="de-AT"/>
        </w:rPr>
        <w:t>3 Punkte bekommt ihr für das Erreichen der Aufgabenstellung</w:t>
      </w:r>
    </w:p>
    <w:p w:rsidR="007D3644" w:rsidRDefault="007D3644" w:rsidP="007D3644">
      <w:pPr>
        <w:pStyle w:val="Listenabsatz"/>
        <w:numPr>
          <w:ilvl w:val="1"/>
          <w:numId w:val="3"/>
        </w:numPr>
        <w:rPr>
          <w:lang w:val="de-AT"/>
        </w:rPr>
      </w:pPr>
      <w:r>
        <w:rPr>
          <w:lang w:val="de-AT"/>
        </w:rPr>
        <w:t>2 Punkte für die Fragen im Anschluss</w:t>
      </w:r>
    </w:p>
    <w:p w:rsidR="007D3644" w:rsidRDefault="007D3644" w:rsidP="007D3644">
      <w:pPr>
        <w:pStyle w:val="Listenabsatz"/>
        <w:numPr>
          <w:ilvl w:val="0"/>
          <w:numId w:val="3"/>
        </w:numPr>
        <w:rPr>
          <w:lang w:val="de-AT"/>
        </w:rPr>
      </w:pPr>
      <w:r>
        <w:rPr>
          <w:lang w:val="de-AT"/>
        </w:rPr>
        <w:t>Fragestellung:</w:t>
      </w:r>
    </w:p>
    <w:p w:rsidR="007D3644" w:rsidRDefault="007D3644" w:rsidP="007D3644">
      <w:pPr>
        <w:pStyle w:val="Listenabsatz"/>
        <w:numPr>
          <w:ilvl w:val="1"/>
          <w:numId w:val="3"/>
        </w:numPr>
        <w:rPr>
          <w:lang w:val="de-AT"/>
        </w:rPr>
      </w:pPr>
      <w:r>
        <w:rPr>
          <w:lang w:val="de-AT"/>
        </w:rPr>
        <w:t>Welche Kartendienste kennt ihr</w:t>
      </w:r>
    </w:p>
    <w:p w:rsidR="007D3644" w:rsidRDefault="007D3644" w:rsidP="007D3644">
      <w:pPr>
        <w:pStyle w:val="Listenabsatz"/>
        <w:numPr>
          <w:ilvl w:val="1"/>
          <w:numId w:val="3"/>
        </w:numPr>
        <w:rPr>
          <w:lang w:val="de-AT"/>
        </w:rPr>
      </w:pPr>
      <w:r>
        <w:rPr>
          <w:lang w:val="de-AT"/>
        </w:rPr>
        <w:t>Für was benützt ihr diese</w:t>
      </w:r>
    </w:p>
    <w:p w:rsidR="007D3644" w:rsidRDefault="007D3644" w:rsidP="007D3644">
      <w:pPr>
        <w:pStyle w:val="Listenabsatz"/>
        <w:numPr>
          <w:ilvl w:val="0"/>
          <w:numId w:val="3"/>
        </w:numPr>
        <w:rPr>
          <w:lang w:val="de-AT"/>
        </w:rPr>
      </w:pPr>
      <w:r>
        <w:rPr>
          <w:lang w:val="de-AT"/>
        </w:rPr>
        <w:t>Arbeitsauftrag 3P.:</w:t>
      </w:r>
    </w:p>
    <w:p w:rsidR="007D3644" w:rsidRDefault="007D3644" w:rsidP="007D3644">
      <w:pPr>
        <w:pStyle w:val="Listenabsatz"/>
        <w:numPr>
          <w:ilvl w:val="1"/>
          <w:numId w:val="3"/>
        </w:numPr>
        <w:rPr>
          <w:lang w:val="de-AT"/>
        </w:rPr>
      </w:pPr>
      <w:r>
        <w:rPr>
          <w:lang w:val="de-AT"/>
        </w:rPr>
        <w:t>Evtl. kurze Erklärung um was es geht</w:t>
      </w:r>
    </w:p>
    <w:p w:rsidR="007D3644" w:rsidRDefault="007D3644" w:rsidP="007D3644">
      <w:pPr>
        <w:pStyle w:val="Listenabsatz"/>
        <w:numPr>
          <w:ilvl w:val="1"/>
          <w:numId w:val="3"/>
        </w:numPr>
        <w:rPr>
          <w:lang w:val="de-AT"/>
        </w:rPr>
      </w:pPr>
      <w:r>
        <w:rPr>
          <w:lang w:val="de-AT"/>
        </w:rPr>
        <w:t>Eine Person bei der Doris Gruppe, die andere als generelle Hilfe</w:t>
      </w:r>
    </w:p>
    <w:p w:rsidR="007D3644" w:rsidRDefault="007D3644" w:rsidP="007D3644">
      <w:pPr>
        <w:pStyle w:val="Listenabsatz"/>
        <w:numPr>
          <w:ilvl w:val="0"/>
          <w:numId w:val="3"/>
        </w:numPr>
        <w:rPr>
          <w:lang w:val="de-AT"/>
        </w:rPr>
      </w:pPr>
      <w:r>
        <w:rPr>
          <w:lang w:val="de-AT"/>
        </w:rPr>
        <w:t>Darstellung der Ergebnisse / jeden Kartendienst nur einmal</w:t>
      </w:r>
    </w:p>
    <w:p w:rsidR="007D3644" w:rsidRDefault="007D3644" w:rsidP="007D3644">
      <w:pPr>
        <w:pStyle w:val="Listenabsatz"/>
        <w:numPr>
          <w:ilvl w:val="0"/>
          <w:numId w:val="3"/>
        </w:numPr>
        <w:rPr>
          <w:lang w:val="de-AT"/>
        </w:rPr>
      </w:pPr>
      <w:r>
        <w:rPr>
          <w:lang w:val="de-AT"/>
        </w:rPr>
        <w:t>Fragerunde / Meinung</w:t>
      </w:r>
    </w:p>
    <w:p w:rsidR="007D3644" w:rsidRDefault="007D3644" w:rsidP="007D3644">
      <w:pPr>
        <w:pStyle w:val="Listenabsatz"/>
        <w:numPr>
          <w:ilvl w:val="1"/>
          <w:numId w:val="3"/>
        </w:numPr>
        <w:rPr>
          <w:lang w:val="de-AT"/>
        </w:rPr>
      </w:pPr>
      <w:r>
        <w:rPr>
          <w:lang w:val="de-AT"/>
        </w:rPr>
        <w:t>Wie hat euch der Kartendienst gefallen</w:t>
      </w:r>
    </w:p>
    <w:p w:rsidR="007D3644" w:rsidRDefault="007D3644" w:rsidP="007D3644">
      <w:pPr>
        <w:pStyle w:val="Listenabsatz"/>
        <w:numPr>
          <w:ilvl w:val="1"/>
          <w:numId w:val="3"/>
        </w:numPr>
        <w:rPr>
          <w:lang w:val="de-AT"/>
        </w:rPr>
      </w:pPr>
      <w:r>
        <w:rPr>
          <w:lang w:val="de-AT"/>
        </w:rPr>
        <w:t>Würdet ihr ihn noch einmal verwenden</w:t>
      </w:r>
    </w:p>
    <w:p w:rsidR="007D3644" w:rsidRDefault="007D3644" w:rsidP="007D3644">
      <w:pPr>
        <w:pStyle w:val="Listenabsatz"/>
        <w:numPr>
          <w:ilvl w:val="0"/>
          <w:numId w:val="3"/>
        </w:numPr>
        <w:rPr>
          <w:lang w:val="de-AT"/>
        </w:rPr>
      </w:pPr>
      <w:r>
        <w:rPr>
          <w:lang w:val="de-AT"/>
        </w:rPr>
        <w:t xml:space="preserve">Punktevergabe 2P.: </w:t>
      </w:r>
    </w:p>
    <w:p w:rsidR="007D3644" w:rsidRDefault="007D3644" w:rsidP="007D3644">
      <w:pPr>
        <w:pStyle w:val="Listenabsatz"/>
        <w:numPr>
          <w:ilvl w:val="1"/>
          <w:numId w:val="3"/>
        </w:numPr>
        <w:rPr>
          <w:lang w:val="de-AT"/>
        </w:rPr>
      </w:pPr>
      <w:r>
        <w:rPr>
          <w:lang w:val="de-AT"/>
        </w:rPr>
        <w:t xml:space="preserve">Was könnt ihr euch aus den Karten mitnehmen? </w:t>
      </w:r>
    </w:p>
    <w:p w:rsidR="007D3644" w:rsidRDefault="007D3644" w:rsidP="007D3644">
      <w:pPr>
        <w:pStyle w:val="Listenabsatz"/>
        <w:numPr>
          <w:ilvl w:val="1"/>
          <w:numId w:val="3"/>
        </w:numPr>
        <w:rPr>
          <w:lang w:val="de-AT"/>
        </w:rPr>
      </w:pPr>
      <w:r>
        <w:rPr>
          <w:lang w:val="de-AT"/>
        </w:rPr>
        <w:t>Wofür könnt ihr die Kartendienste benötigen?</w:t>
      </w:r>
    </w:p>
    <w:p w:rsidR="007D3644" w:rsidRPr="0042796B" w:rsidRDefault="007D3644" w:rsidP="007D3644">
      <w:pPr>
        <w:pStyle w:val="Listenabsatz"/>
        <w:numPr>
          <w:ilvl w:val="1"/>
          <w:numId w:val="3"/>
        </w:numPr>
        <w:rPr>
          <w:lang w:val="de-AT"/>
        </w:rPr>
      </w:pPr>
      <w:r>
        <w:rPr>
          <w:lang w:val="de-AT"/>
        </w:rPr>
        <w:t>Wenn euch die Kartendienste nicht gefallen haben. Nennt einen anderen und wieso ihr so gerne verwendet</w:t>
      </w:r>
    </w:p>
    <w:p w:rsidR="007D3644" w:rsidRDefault="007D3644" w:rsidP="007D3644">
      <w:pPr>
        <w:pStyle w:val="Listenabsatz"/>
        <w:numPr>
          <w:ilvl w:val="0"/>
          <w:numId w:val="3"/>
        </w:numPr>
        <w:rPr>
          <w:lang w:val="de-AT"/>
        </w:rPr>
      </w:pPr>
      <w:r>
        <w:rPr>
          <w:lang w:val="de-AT"/>
        </w:rPr>
        <w:t>Lückenfüller:</w:t>
      </w:r>
    </w:p>
    <w:p w:rsidR="007D3644" w:rsidRDefault="007D3644" w:rsidP="007D3644">
      <w:pPr>
        <w:pStyle w:val="Listenabsatz"/>
        <w:numPr>
          <w:ilvl w:val="1"/>
          <w:numId w:val="3"/>
        </w:numPr>
        <w:rPr>
          <w:lang w:val="de-AT"/>
        </w:rPr>
      </w:pPr>
      <w:r>
        <w:rPr>
          <w:lang w:val="de-AT"/>
        </w:rPr>
        <w:t>Arbeitsaufträge tauschen (bzw. Tabletts) oder noch andere / zusätzliche Sachen auf der Karte suchen</w:t>
      </w:r>
    </w:p>
    <w:p w:rsidR="007D3644" w:rsidRPr="00A54EB4" w:rsidRDefault="007D3644" w:rsidP="007D3644">
      <w:pPr>
        <w:pStyle w:val="Listenabsatz"/>
        <w:numPr>
          <w:ilvl w:val="1"/>
          <w:numId w:val="3"/>
        </w:numPr>
        <w:rPr>
          <w:lang w:val="de-AT"/>
        </w:rPr>
      </w:pPr>
      <w:r>
        <w:rPr>
          <w:lang w:val="de-AT"/>
        </w:rPr>
        <w:t>Vor- und Nachteile der jeweiligen Kartendienste</w:t>
      </w:r>
    </w:p>
    <w:p w:rsidR="007D3644" w:rsidRPr="007D3644" w:rsidRDefault="007D3644" w:rsidP="007D3644">
      <w:pPr>
        <w:pStyle w:val="berschrift1"/>
        <w:rPr>
          <w:rFonts w:cstheme="majorHAnsi"/>
          <w:color w:val="auto"/>
          <w:lang w:val="de-AT"/>
        </w:rPr>
      </w:pPr>
      <w:r w:rsidRPr="007D3644">
        <w:rPr>
          <w:rFonts w:cstheme="majorHAnsi"/>
          <w:smallCaps/>
          <w:color w:val="000000" w:themeColor="text1"/>
          <w:lang w:val="de-AT"/>
        </w:rPr>
        <w:t>Workshop</w:t>
      </w:r>
      <w:r w:rsidRPr="007D3644">
        <w:rPr>
          <w:rFonts w:cstheme="majorHAnsi"/>
          <w:color w:val="000000" w:themeColor="text1"/>
          <w:lang w:val="de-AT"/>
        </w:rPr>
        <w:t>:</w:t>
      </w:r>
      <w:r w:rsidRPr="007D3644">
        <w:rPr>
          <w:rFonts w:cstheme="majorHAnsi"/>
          <w:color w:val="auto"/>
          <w:lang w:val="de-AT"/>
        </w:rPr>
        <w:t xml:space="preserve"> </w:t>
      </w:r>
      <w:proofErr w:type="spellStart"/>
      <w:r w:rsidRPr="007D3644">
        <w:rPr>
          <w:rFonts w:cstheme="majorHAnsi"/>
          <w:color w:val="auto"/>
          <w:lang w:val="de-AT"/>
        </w:rPr>
        <w:t>Map</w:t>
      </w:r>
      <w:proofErr w:type="spellEnd"/>
      <w:r w:rsidRPr="007D3644">
        <w:rPr>
          <w:rFonts w:cstheme="majorHAnsi"/>
          <w:color w:val="auto"/>
          <w:lang w:val="de-AT"/>
        </w:rPr>
        <w:t xml:space="preserve"> It! – Die Welt in deiner Hand</w:t>
      </w:r>
    </w:p>
    <w:p w:rsidR="007D3644" w:rsidRPr="00600275" w:rsidRDefault="007D3644" w:rsidP="007D3644">
      <w:pPr>
        <w:rPr>
          <w:rFonts w:ascii="Calibri" w:hAnsi="Calibri" w:cs="Calibri"/>
          <w:lang w:val="de-AT"/>
        </w:rPr>
      </w:pPr>
      <w:r w:rsidRPr="7AAD6D23">
        <w:rPr>
          <w:rFonts w:ascii="Calibri" w:hAnsi="Calibri" w:cs="Calibri"/>
          <w:lang w:val="de-AT"/>
        </w:rPr>
        <w:t>Der Workshop „</w:t>
      </w:r>
      <w:proofErr w:type="spellStart"/>
      <w:r w:rsidRPr="7AAD6D23">
        <w:rPr>
          <w:rFonts w:ascii="Calibri" w:hAnsi="Calibri" w:cs="Calibri"/>
          <w:lang w:val="de-AT"/>
        </w:rPr>
        <w:t>Map</w:t>
      </w:r>
      <w:proofErr w:type="spellEnd"/>
      <w:r w:rsidRPr="7AAD6D23">
        <w:rPr>
          <w:rFonts w:ascii="Calibri" w:hAnsi="Calibri" w:cs="Calibri"/>
          <w:lang w:val="de-AT"/>
        </w:rPr>
        <w:t xml:space="preserve"> It! – Die Welt in deiner Hand“ lädt Schülerinnen und Schüler der Sekundarstufe II dazu ein, die Welt der digitalen Karten auf eine entdeckende und praxisnahe Weise kennenzulernen. Ziel ist es, den Jugendlichen bewusst zu machen, wie sehr geografische Informationssysteme (GIS) ihren Alltag prägen – von Navigation und Freizeitgestaltung bis zu Umwelt- und Stadtplanung.</w:t>
      </w:r>
    </w:p>
    <w:p w:rsidR="007D3644" w:rsidRPr="00600275" w:rsidRDefault="007D3644" w:rsidP="007D3644">
      <w:pPr>
        <w:rPr>
          <w:rFonts w:ascii="Calibri" w:hAnsi="Calibri" w:cs="Calibri"/>
          <w:lang w:val="de-AT"/>
        </w:rPr>
      </w:pPr>
      <w:r w:rsidRPr="7AAD6D23">
        <w:rPr>
          <w:rFonts w:ascii="Calibri" w:hAnsi="Calibri" w:cs="Calibri"/>
          <w:b/>
          <w:bCs/>
          <w:lang w:val="de-AT"/>
        </w:rPr>
        <w:t xml:space="preserve">Dauer: </w:t>
      </w:r>
      <w:r w:rsidRPr="7AAD6D23">
        <w:rPr>
          <w:rFonts w:ascii="Calibri" w:hAnsi="Calibri" w:cs="Calibri"/>
          <w:lang w:val="de-AT"/>
        </w:rPr>
        <w:t>ca. 20–25 Minuten pro Klasse</w:t>
      </w:r>
    </w:p>
    <w:p w:rsidR="007D3644" w:rsidRPr="00600275" w:rsidRDefault="007D3644" w:rsidP="007D3644">
      <w:pPr>
        <w:rPr>
          <w:rFonts w:ascii="Calibri" w:hAnsi="Calibri" w:cs="Calibri"/>
          <w:b/>
          <w:bCs/>
          <w:lang w:val="de-AT"/>
        </w:rPr>
      </w:pPr>
      <w:r w:rsidRPr="7AAD6D23">
        <w:rPr>
          <w:rFonts w:ascii="Calibri" w:hAnsi="Calibri" w:cs="Calibri"/>
          <w:b/>
          <w:bCs/>
          <w:lang w:val="de-AT"/>
        </w:rPr>
        <w:t>Ablauf</w:t>
      </w:r>
    </w:p>
    <w:p w:rsidR="007D3644" w:rsidRPr="00600275" w:rsidRDefault="007D3644" w:rsidP="007D3644">
      <w:pPr>
        <w:pStyle w:val="berschrift1"/>
        <w:rPr>
          <w:color w:val="auto"/>
          <w:lang w:val="de-AT"/>
        </w:rPr>
      </w:pPr>
      <w:r w:rsidRPr="7AAD6D23">
        <w:rPr>
          <w:color w:val="auto"/>
          <w:lang w:val="de-AT"/>
        </w:rPr>
        <w:lastRenderedPageBreak/>
        <w:t>1. Einführung (3–5 Minuten):</w:t>
      </w:r>
    </w:p>
    <w:p w:rsidR="007D3644" w:rsidRPr="006A1223" w:rsidRDefault="007D3644" w:rsidP="007D3644">
      <w:pPr>
        <w:pStyle w:val="berschrift2"/>
        <w:rPr>
          <w:color w:val="auto"/>
          <w:lang w:val="de-AT"/>
        </w:rPr>
      </w:pPr>
      <w:r w:rsidRPr="7AAD6D23">
        <w:rPr>
          <w:color w:val="auto"/>
          <w:lang w:val="de-AT"/>
        </w:rPr>
        <w:t>• Einführung – Fragen und didaktische Antworten</w:t>
      </w:r>
    </w:p>
    <w:p w:rsidR="007D3644" w:rsidRDefault="007D3644" w:rsidP="007D3644">
      <w:pPr>
        <w:rPr>
          <w:rFonts w:ascii="Calibri" w:hAnsi="Calibri" w:cs="Calibri"/>
          <w:lang w:val="de-AT"/>
        </w:rPr>
      </w:pPr>
      <w:r w:rsidRPr="7AAD6D23">
        <w:rPr>
          <w:rFonts w:ascii="Calibri" w:hAnsi="Calibri" w:cs="Calibri"/>
          <w:b/>
          <w:bCs/>
          <w:lang w:val="de-AT"/>
        </w:rPr>
        <w:t xml:space="preserve">Frage 1: </w:t>
      </w:r>
      <w:r>
        <w:rPr>
          <w:rFonts w:ascii="Calibri" w:hAnsi="Calibri" w:cs="Calibri"/>
          <w:lang w:val="de-AT"/>
        </w:rPr>
        <w:t>Welche Kartendienste kennt ihr</w:t>
      </w:r>
      <w:r w:rsidRPr="7AAD6D23">
        <w:rPr>
          <w:rFonts w:ascii="Calibri" w:hAnsi="Calibri" w:cs="Calibri"/>
          <w:lang w:val="de-AT"/>
        </w:rPr>
        <w:t>?</w:t>
      </w:r>
    </w:p>
    <w:p w:rsidR="007D3644" w:rsidRPr="00600275" w:rsidRDefault="007D3644" w:rsidP="007D3644">
      <w:pPr>
        <w:rPr>
          <w:rFonts w:ascii="Calibri" w:hAnsi="Calibri" w:cs="Calibri"/>
          <w:lang w:val="de-AT"/>
        </w:rPr>
      </w:pPr>
      <w:r>
        <w:rPr>
          <w:rFonts w:ascii="Calibri" w:hAnsi="Calibri" w:cs="Calibri"/>
          <w:lang w:val="de-AT"/>
        </w:rPr>
        <w:t xml:space="preserve">Im Vorhinein werden bereits Dienste besprochen. Diese sollen die </w:t>
      </w:r>
      <w:proofErr w:type="spellStart"/>
      <w:proofErr w:type="gramStart"/>
      <w:r>
        <w:rPr>
          <w:rFonts w:ascii="Calibri" w:hAnsi="Calibri" w:cs="Calibri"/>
          <w:lang w:val="de-AT"/>
        </w:rPr>
        <w:t>Schüler:innen</w:t>
      </w:r>
      <w:proofErr w:type="spellEnd"/>
      <w:proofErr w:type="gramEnd"/>
      <w:r>
        <w:rPr>
          <w:rFonts w:ascii="Calibri" w:hAnsi="Calibri" w:cs="Calibri"/>
          <w:lang w:val="de-AT"/>
        </w:rPr>
        <w:t xml:space="preserve"> wieder geben. Welche nicht genannt werden ergänzen. </w:t>
      </w:r>
    </w:p>
    <w:p w:rsidR="007D3644" w:rsidRPr="00600275" w:rsidRDefault="007D3644" w:rsidP="007D3644">
      <w:pPr>
        <w:rPr>
          <w:rFonts w:ascii="Calibri" w:hAnsi="Calibri" w:cs="Calibri"/>
          <w:lang w:val="de-AT"/>
        </w:rPr>
      </w:pPr>
      <w:r w:rsidRPr="7AAD6D23">
        <w:rPr>
          <w:rFonts w:ascii="Calibri" w:hAnsi="Calibri" w:cs="Calibri"/>
          <w:lang w:val="de-AT"/>
        </w:rPr>
        <w:t>Digitale Karten sind elektronische Darstellungen unserer physischen Welt. Sie zeigen Orte, Wege, Grenzen und viele weitere Informationen in digitaler Form – etwa auf dem Smartphone, Tablet oder Computer. Im Gegensatz zu Papierkarten können sie leicht aktualisiert, vergrößert oder mit zusätzlichen Daten kombiniert werden (z. B. Verkehr, Klima oder Bevölkerungsdichte).</w:t>
      </w:r>
    </w:p>
    <w:p w:rsidR="007D3644" w:rsidRPr="00600275" w:rsidRDefault="007D3644" w:rsidP="007D3644">
      <w:pPr>
        <w:rPr>
          <w:rFonts w:ascii="Calibri" w:hAnsi="Calibri" w:cs="Calibri"/>
          <w:lang w:val="de-AT"/>
        </w:rPr>
      </w:pPr>
      <w:r w:rsidRPr="7AAD6D23">
        <w:rPr>
          <w:rFonts w:ascii="Calibri" w:hAnsi="Calibri" w:cs="Calibri"/>
          <w:b/>
          <w:bCs/>
          <w:lang w:val="de-AT"/>
        </w:rPr>
        <w:t xml:space="preserve">Frage 2: </w:t>
      </w:r>
      <w:r>
        <w:rPr>
          <w:rFonts w:ascii="Calibri" w:hAnsi="Calibri" w:cs="Calibri"/>
          <w:lang w:val="de-AT"/>
        </w:rPr>
        <w:t>Für was nutzt ihr digitale Karten</w:t>
      </w:r>
      <w:r w:rsidRPr="7AAD6D23">
        <w:rPr>
          <w:rFonts w:ascii="Calibri" w:hAnsi="Calibri" w:cs="Calibri"/>
          <w:lang w:val="de-AT"/>
        </w:rPr>
        <w:t>?</w:t>
      </w:r>
    </w:p>
    <w:p w:rsidR="007D3644" w:rsidRPr="00600275" w:rsidRDefault="007D3644" w:rsidP="007D3644">
      <w:pPr>
        <w:rPr>
          <w:rFonts w:ascii="Calibri" w:hAnsi="Calibri" w:cs="Calibri"/>
          <w:lang w:val="de-AT"/>
        </w:rPr>
      </w:pPr>
      <w:r w:rsidRPr="7AAD6D23">
        <w:rPr>
          <w:rFonts w:ascii="Calibri" w:hAnsi="Calibri" w:cs="Calibri"/>
          <w:lang w:val="de-AT"/>
        </w:rPr>
        <w:t xml:space="preserve">Digitale Karten begleiten uns in fast allen Lebensbereichen: bei der Navigation mit dem Handy, beim Finden von Restaurants, beim Wetterbericht oder in </w:t>
      </w:r>
      <w:proofErr w:type="spellStart"/>
      <w:r w:rsidRPr="7AAD6D23">
        <w:rPr>
          <w:rFonts w:ascii="Calibri" w:hAnsi="Calibri" w:cs="Calibri"/>
          <w:lang w:val="de-AT"/>
        </w:rPr>
        <w:t>Social</w:t>
      </w:r>
      <w:proofErr w:type="spellEnd"/>
      <w:r w:rsidRPr="7AAD6D23">
        <w:rPr>
          <w:rFonts w:ascii="Calibri" w:hAnsi="Calibri" w:cs="Calibri"/>
          <w:lang w:val="de-AT"/>
        </w:rPr>
        <w:t>-Media-Apps, wenn Orte markiert werden. Auch in Verwaltung, Umweltplanung oder Katastrophenschutz sind sie unersetzlich, um Entscheidungen räumlich fundiert zu treffen.</w:t>
      </w:r>
    </w:p>
    <w:p w:rsidR="007D3644" w:rsidRDefault="007D3644" w:rsidP="007D3644">
      <w:pPr>
        <w:pStyle w:val="berschrift1"/>
        <w:rPr>
          <w:color w:val="auto"/>
          <w:lang w:val="de-AT"/>
        </w:rPr>
      </w:pPr>
      <w:r w:rsidRPr="7AAD6D23">
        <w:rPr>
          <w:color w:val="auto"/>
          <w:lang w:val="de-AT"/>
        </w:rPr>
        <w:t>2. Details</w:t>
      </w:r>
    </w:p>
    <w:p w:rsidR="007D3644" w:rsidRPr="003D02AA" w:rsidRDefault="007D3644" w:rsidP="007D3644">
      <w:pPr>
        <w:rPr>
          <w:b/>
          <w:bCs/>
          <w:lang w:val="de-AT"/>
        </w:rPr>
      </w:pPr>
      <w:r w:rsidRPr="0FE73FDB">
        <w:rPr>
          <w:rFonts w:ascii="Segoe UI Emoji" w:hAnsi="Segoe UI Emoji" w:cs="Segoe UI Emoji"/>
          <w:b/>
          <w:bCs/>
          <w:lang w:val="de-AT"/>
        </w:rPr>
        <w:t>🔹</w:t>
      </w:r>
      <w:r w:rsidRPr="0FE73FDB">
        <w:rPr>
          <w:b/>
          <w:bCs/>
          <w:lang w:val="de-AT"/>
        </w:rPr>
        <w:t xml:space="preserve"> QR-Codes zu den Kartenplattformen</w:t>
      </w:r>
    </w:p>
    <w:tbl>
      <w:tblPr>
        <w:tblW w:w="8789" w:type="dxa"/>
        <w:tblCellSpacing w:w="15" w:type="dxa"/>
        <w:tblCellMar>
          <w:top w:w="15" w:type="dxa"/>
          <w:left w:w="15" w:type="dxa"/>
          <w:bottom w:w="15" w:type="dxa"/>
          <w:right w:w="15" w:type="dxa"/>
        </w:tblCellMar>
        <w:tblLook w:val="04A0" w:firstRow="1" w:lastRow="0" w:firstColumn="1" w:lastColumn="0" w:noHBand="0" w:noVBand="1"/>
      </w:tblPr>
      <w:tblGrid>
        <w:gridCol w:w="1911"/>
        <w:gridCol w:w="3046"/>
        <w:gridCol w:w="3015"/>
        <w:gridCol w:w="817"/>
      </w:tblGrid>
      <w:tr w:rsidR="007D3644" w:rsidRPr="003D02AA" w:rsidTr="61999B48">
        <w:trPr>
          <w:tblHeader/>
          <w:tblCellSpacing w:w="15" w:type="dxa"/>
        </w:trPr>
        <w:tc>
          <w:tcPr>
            <w:tcW w:w="1917" w:type="dxa"/>
            <w:vAlign w:val="center"/>
            <w:hideMark/>
          </w:tcPr>
          <w:p w:rsidR="007D3644" w:rsidRPr="003D02AA" w:rsidRDefault="007D3644" w:rsidP="00C11B9F">
            <w:pPr>
              <w:rPr>
                <w:b/>
                <w:bCs/>
                <w:lang w:val="de-AT"/>
              </w:rPr>
            </w:pPr>
            <w:r w:rsidRPr="7AAD6D23">
              <w:rPr>
                <w:b/>
                <w:bCs/>
                <w:lang w:val="de-AT"/>
              </w:rPr>
              <w:t>Plattform</w:t>
            </w:r>
          </w:p>
        </w:tc>
        <w:tc>
          <w:tcPr>
            <w:tcW w:w="3228" w:type="dxa"/>
            <w:vAlign w:val="center"/>
            <w:hideMark/>
          </w:tcPr>
          <w:p w:rsidR="007D3644" w:rsidRPr="003D02AA" w:rsidRDefault="007D3644" w:rsidP="00C11B9F">
            <w:pPr>
              <w:rPr>
                <w:b/>
                <w:bCs/>
                <w:lang w:val="de-AT"/>
              </w:rPr>
            </w:pPr>
            <w:r w:rsidRPr="7AAD6D23">
              <w:rPr>
                <w:b/>
                <w:bCs/>
                <w:lang w:val="de-AT"/>
              </w:rPr>
              <w:t>Beschreibung</w:t>
            </w:r>
          </w:p>
        </w:tc>
        <w:tc>
          <w:tcPr>
            <w:tcW w:w="2834" w:type="dxa"/>
            <w:vAlign w:val="center"/>
            <w:hideMark/>
          </w:tcPr>
          <w:p w:rsidR="007D3644" w:rsidRPr="003D02AA" w:rsidRDefault="007D3644" w:rsidP="00C11B9F">
            <w:pPr>
              <w:rPr>
                <w:b/>
                <w:bCs/>
                <w:lang w:val="de-AT"/>
              </w:rPr>
            </w:pPr>
            <w:r w:rsidRPr="7AAD6D23">
              <w:rPr>
                <w:b/>
                <w:bCs/>
                <w:lang w:val="de-AT"/>
              </w:rPr>
              <w:t>Link</w:t>
            </w:r>
          </w:p>
        </w:tc>
        <w:tc>
          <w:tcPr>
            <w:tcW w:w="810" w:type="dxa"/>
            <w:vAlign w:val="center"/>
            <w:hideMark/>
          </w:tcPr>
          <w:p w:rsidR="007D3644" w:rsidRPr="003D02AA" w:rsidRDefault="007D3644" w:rsidP="00C11B9F">
            <w:pPr>
              <w:rPr>
                <w:b/>
                <w:bCs/>
                <w:lang w:val="de-AT"/>
              </w:rPr>
            </w:pPr>
            <w:r w:rsidRPr="7AAD6D23">
              <w:rPr>
                <w:b/>
                <w:bCs/>
                <w:lang w:val="de-AT"/>
              </w:rPr>
              <w:t>QR-Code</w:t>
            </w:r>
          </w:p>
        </w:tc>
      </w:tr>
      <w:tr w:rsidR="007D3644" w:rsidRPr="00AB1BED" w:rsidTr="61999B48">
        <w:trPr>
          <w:tblCellSpacing w:w="15" w:type="dxa"/>
        </w:trPr>
        <w:tc>
          <w:tcPr>
            <w:tcW w:w="1917" w:type="dxa"/>
            <w:vAlign w:val="center"/>
            <w:hideMark/>
          </w:tcPr>
          <w:p w:rsidR="007D3644" w:rsidRPr="003D02AA" w:rsidRDefault="007D3644" w:rsidP="00C11B9F">
            <w:pPr>
              <w:rPr>
                <w:lang w:val="de-AT"/>
              </w:rPr>
            </w:pPr>
            <w:r w:rsidRPr="7AAD6D23">
              <w:rPr>
                <w:b/>
                <w:bCs/>
                <w:lang w:val="de-AT"/>
              </w:rPr>
              <w:t>DORIS (Oberösterreich Atlas)</w:t>
            </w:r>
          </w:p>
        </w:tc>
        <w:tc>
          <w:tcPr>
            <w:tcW w:w="3228" w:type="dxa"/>
            <w:vAlign w:val="center"/>
            <w:hideMark/>
          </w:tcPr>
          <w:p w:rsidR="007D3644" w:rsidRPr="003D02AA" w:rsidRDefault="007D3644" w:rsidP="00C11B9F">
            <w:pPr>
              <w:rPr>
                <w:lang w:val="de-AT"/>
              </w:rPr>
            </w:pPr>
            <w:r w:rsidRPr="7AAD6D23">
              <w:rPr>
                <w:lang w:val="de-AT"/>
              </w:rPr>
              <w:t>Offizielle GIS-Plattform des Landes OÖ mit vielen Fachkarten (Kataster, Luftbilder, Planung etc.)</w:t>
            </w:r>
            <w:r>
              <w:rPr>
                <w:noProof/>
              </w:rPr>
              <w:drawing>
                <wp:anchor distT="0" distB="0" distL="114300" distR="114300" simplePos="0" relativeHeight="251661312" behindDoc="0" locked="0" layoutInCell="1" allowOverlap="1" wp14:anchorId="3A1042B0" wp14:editId="1CDB1AD4">
                  <wp:simplePos x="0" y="0"/>
                  <wp:positionH relativeFrom="column">
                    <wp:posOffset>3867150</wp:posOffset>
                  </wp:positionH>
                  <wp:positionV relativeFrom="paragraph">
                    <wp:posOffset>57150</wp:posOffset>
                  </wp:positionV>
                  <wp:extent cx="473202" cy="473202"/>
                  <wp:effectExtent l="0" t="0" r="0" b="0"/>
                  <wp:wrapNone/>
                  <wp:docPr id="14533430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43090" name=""/>
                          <pic:cNvPicPr/>
                        </pic:nvPicPr>
                        <pic:blipFill>
                          <a:blip r:embed="rId5">
                            <a:extLst>
                              <a:ext uri="{28A0092B-C50C-407E-A947-70E740481C1C}">
                                <a14:useLocalDpi xmlns:a14="http://schemas.microsoft.com/office/drawing/2010/main"/>
                              </a:ext>
                            </a:extLst>
                          </a:blip>
                          <a:stretch>
                            <a:fillRect/>
                          </a:stretch>
                        </pic:blipFill>
                        <pic:spPr>
                          <a:xfrm>
                            <a:off x="0" y="0"/>
                            <a:ext cx="473202" cy="473202"/>
                          </a:xfrm>
                          <a:prstGeom prst="rect">
                            <a:avLst/>
                          </a:prstGeom>
                        </pic:spPr>
                      </pic:pic>
                    </a:graphicData>
                  </a:graphic>
                  <wp14:sizeRelH relativeFrom="page">
                    <wp14:pctWidth>0</wp14:pctWidth>
                  </wp14:sizeRelH>
                  <wp14:sizeRelV relativeFrom="page">
                    <wp14:pctHeight>0</wp14:pctHeight>
                  </wp14:sizeRelV>
                </wp:anchor>
              </w:drawing>
            </w:r>
          </w:p>
        </w:tc>
        <w:tc>
          <w:tcPr>
            <w:tcW w:w="2834" w:type="dxa"/>
            <w:vAlign w:val="center"/>
            <w:hideMark/>
          </w:tcPr>
          <w:p w:rsidR="007D3644" w:rsidRPr="003D02AA" w:rsidRDefault="007D3644" w:rsidP="00C11B9F">
            <w:pPr>
              <w:rPr>
                <w:lang w:val="de-AT"/>
              </w:rPr>
            </w:pPr>
            <w:r w:rsidRPr="7AAD6D23">
              <w:rPr>
                <w:lang w:val="de-AT"/>
              </w:rPr>
              <w:t>https://doris.ooe.gv.at</w:t>
            </w:r>
          </w:p>
        </w:tc>
        <w:tc>
          <w:tcPr>
            <w:tcW w:w="810" w:type="dxa"/>
            <w:vAlign w:val="center"/>
            <w:hideMark/>
          </w:tcPr>
          <w:p w:rsidR="007D3644" w:rsidRPr="00AB1BED" w:rsidRDefault="007D3644" w:rsidP="00C11B9F">
            <w:pPr>
              <w:rPr>
                <w:lang w:val="de-AT"/>
              </w:rPr>
            </w:pPr>
          </w:p>
        </w:tc>
      </w:tr>
      <w:tr w:rsidR="007D3644" w:rsidRPr="003D02AA" w:rsidTr="61999B48">
        <w:trPr>
          <w:tblCellSpacing w:w="15" w:type="dxa"/>
        </w:trPr>
        <w:tc>
          <w:tcPr>
            <w:tcW w:w="1917" w:type="dxa"/>
            <w:vAlign w:val="center"/>
            <w:hideMark/>
          </w:tcPr>
          <w:p w:rsidR="007D3644" w:rsidRPr="003D02AA" w:rsidRDefault="007D3644" w:rsidP="00C11B9F">
            <w:pPr>
              <w:rPr>
                <w:lang w:val="de-AT"/>
              </w:rPr>
            </w:pPr>
            <w:r w:rsidRPr="7AAD6D23">
              <w:rPr>
                <w:b/>
                <w:bCs/>
                <w:lang w:val="de-AT"/>
              </w:rPr>
              <w:t>Basemap.at</w:t>
            </w:r>
          </w:p>
        </w:tc>
        <w:tc>
          <w:tcPr>
            <w:tcW w:w="3228" w:type="dxa"/>
            <w:vAlign w:val="center"/>
            <w:hideMark/>
          </w:tcPr>
          <w:p w:rsidR="007D3644" w:rsidRPr="003D02AA" w:rsidRDefault="007D3644" w:rsidP="00C11B9F">
            <w:pPr>
              <w:rPr>
                <w:lang w:val="de-AT"/>
              </w:rPr>
            </w:pPr>
            <w:r w:rsidRPr="5079B434">
              <w:rPr>
                <w:lang w:val="de-AT"/>
              </w:rPr>
              <w:t>Österreichische, offene Basiskarte (gute Darstellung, schnelles Routing)</w:t>
            </w:r>
            <w:r>
              <w:rPr>
                <w:noProof/>
              </w:rPr>
              <w:drawing>
                <wp:anchor distT="0" distB="0" distL="114300" distR="114300" simplePos="0" relativeHeight="251659264" behindDoc="0" locked="0" layoutInCell="1" allowOverlap="1" wp14:anchorId="1CA0F608" wp14:editId="660B6187">
                  <wp:simplePos x="0" y="0"/>
                  <wp:positionH relativeFrom="column">
                    <wp:posOffset>3876675</wp:posOffset>
                  </wp:positionH>
                  <wp:positionV relativeFrom="paragraph">
                    <wp:posOffset>47625</wp:posOffset>
                  </wp:positionV>
                  <wp:extent cx="428625" cy="428625"/>
                  <wp:effectExtent l="0" t="0" r="0" b="0"/>
                  <wp:wrapNone/>
                  <wp:docPr id="13901051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05163" name=""/>
                          <pic:cNvPicPr/>
                        </pic:nvPicPr>
                        <pic:blipFill>
                          <a:blip r:embed="rId6">
                            <a:extLst>
                              <a:ext uri="{28A0092B-C50C-407E-A947-70E740481C1C}">
                                <a14:useLocalDpi xmlns:a14="http://schemas.microsoft.com/office/drawing/2010/main"/>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p>
        </w:tc>
        <w:tc>
          <w:tcPr>
            <w:tcW w:w="2834" w:type="dxa"/>
            <w:vAlign w:val="center"/>
            <w:hideMark/>
          </w:tcPr>
          <w:p w:rsidR="007D3644" w:rsidRPr="003D02AA" w:rsidRDefault="007D3644" w:rsidP="00C11B9F">
            <w:pPr>
              <w:rPr>
                <w:lang w:val="de-AT"/>
              </w:rPr>
            </w:pPr>
            <w:r w:rsidRPr="7AAD6D23">
              <w:rPr>
                <w:lang w:val="de-AT"/>
              </w:rPr>
              <w:t>https://basemap.at</w:t>
            </w:r>
          </w:p>
        </w:tc>
        <w:tc>
          <w:tcPr>
            <w:tcW w:w="810" w:type="dxa"/>
            <w:vAlign w:val="center"/>
            <w:hideMark/>
          </w:tcPr>
          <w:p w:rsidR="007D3644" w:rsidRPr="003D02AA" w:rsidRDefault="007D3644" w:rsidP="00C11B9F"/>
        </w:tc>
      </w:tr>
      <w:tr w:rsidR="007D3644" w:rsidRPr="003D02AA" w:rsidTr="61999B48">
        <w:trPr>
          <w:tblCellSpacing w:w="15" w:type="dxa"/>
        </w:trPr>
        <w:tc>
          <w:tcPr>
            <w:tcW w:w="1917" w:type="dxa"/>
            <w:vAlign w:val="center"/>
            <w:hideMark/>
          </w:tcPr>
          <w:p w:rsidR="007D3644" w:rsidRPr="003D02AA" w:rsidRDefault="007D3644" w:rsidP="00C11B9F">
            <w:pPr>
              <w:rPr>
                <w:lang w:val="de-AT"/>
              </w:rPr>
            </w:pPr>
            <w:r w:rsidRPr="003D02AA">
              <w:rPr>
                <w:b/>
                <w:bCs/>
                <w:lang w:val="de-AT"/>
              </w:rPr>
              <w:t>OpenStreetMap (OSM)</w:t>
            </w:r>
          </w:p>
        </w:tc>
        <w:tc>
          <w:tcPr>
            <w:tcW w:w="3228" w:type="dxa"/>
            <w:vAlign w:val="center"/>
            <w:hideMark/>
          </w:tcPr>
          <w:p w:rsidR="007D3644" w:rsidRPr="003D02AA" w:rsidRDefault="007D3644" w:rsidP="00C11B9F">
            <w:pPr>
              <w:rPr>
                <w:lang w:val="de-AT"/>
              </w:rPr>
            </w:pPr>
            <w:r w:rsidRPr="003D02AA">
              <w:rPr>
                <w:lang w:val="de-AT"/>
              </w:rPr>
              <w:t>Offenes, weltweites Kartenprojekt mit Community-Daten</w:t>
            </w:r>
          </w:p>
        </w:tc>
        <w:tc>
          <w:tcPr>
            <w:tcW w:w="2834" w:type="dxa"/>
            <w:vAlign w:val="center"/>
            <w:hideMark/>
          </w:tcPr>
          <w:p w:rsidR="007D3644" w:rsidRPr="003D02AA" w:rsidRDefault="007D3644" w:rsidP="00C11B9F">
            <w:pPr>
              <w:rPr>
                <w:lang w:val="de-AT"/>
              </w:rPr>
            </w:pPr>
            <w:r w:rsidRPr="003D02AA">
              <w:rPr>
                <w:lang w:val="de-AT"/>
              </w:rPr>
              <w:t>https://www.openstreetmap.org</w:t>
            </w:r>
          </w:p>
        </w:tc>
        <w:tc>
          <w:tcPr>
            <w:tcW w:w="810" w:type="dxa"/>
            <w:vAlign w:val="center"/>
            <w:hideMark/>
          </w:tcPr>
          <w:p w:rsidR="007D3644" w:rsidRPr="003D02AA" w:rsidRDefault="007D3644" w:rsidP="00C11B9F"/>
          <w:p w:rsidR="007D3644" w:rsidRPr="003D02AA" w:rsidRDefault="007D3644" w:rsidP="00C11B9F">
            <w:r>
              <w:rPr>
                <w:noProof/>
              </w:rPr>
              <w:drawing>
                <wp:anchor distT="0" distB="0" distL="114300" distR="114300" simplePos="0" relativeHeight="251660288" behindDoc="0" locked="0" layoutInCell="1" allowOverlap="1" wp14:anchorId="5DA962F7" wp14:editId="46467F49">
                  <wp:simplePos x="0" y="0"/>
                  <wp:positionH relativeFrom="column">
                    <wp:posOffset>47625</wp:posOffset>
                  </wp:positionH>
                  <wp:positionV relativeFrom="paragraph">
                    <wp:posOffset>-38100</wp:posOffset>
                  </wp:positionV>
                  <wp:extent cx="465607" cy="468000"/>
                  <wp:effectExtent l="0" t="0" r="0" b="0"/>
                  <wp:wrapNone/>
                  <wp:docPr id="620712058"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0712058" name=""/>
                          <pic:cNvPicPr/>
                        </pic:nvPicPr>
                        <pic:blipFill>
                          <a:blip r:embed="rId7">
                            <a:extLst>
                              <a:ext uri="{28A0092B-C50C-407E-A947-70E740481C1C}">
                                <a14:useLocalDpi xmlns:a14="http://schemas.microsoft.com/office/drawing/2010/main"/>
                              </a:ext>
                            </a:extLst>
                          </a:blip>
                          <a:stretch>
                            <a:fillRect/>
                          </a:stretch>
                        </pic:blipFill>
                        <pic:spPr>
                          <a:xfrm>
                            <a:off x="0" y="0"/>
                            <a:ext cx="465607" cy="468000"/>
                          </a:xfrm>
                          <a:prstGeom prst="rect">
                            <a:avLst/>
                          </a:prstGeom>
                        </pic:spPr>
                      </pic:pic>
                    </a:graphicData>
                  </a:graphic>
                  <wp14:sizeRelH relativeFrom="page">
                    <wp14:pctWidth>0</wp14:pctWidth>
                  </wp14:sizeRelH>
                  <wp14:sizeRelV relativeFrom="page">
                    <wp14:pctHeight>0</wp14:pctHeight>
                  </wp14:sizeRelV>
                </wp:anchor>
              </w:drawing>
            </w:r>
          </w:p>
          <w:p w:rsidR="007D3644" w:rsidRPr="003D02AA" w:rsidRDefault="007D3644" w:rsidP="00C11B9F"/>
          <w:p w:rsidR="007D3644" w:rsidRPr="003D02AA" w:rsidRDefault="007D3644" w:rsidP="00C11B9F"/>
        </w:tc>
      </w:tr>
      <w:tr w:rsidR="007D3644" w:rsidRPr="003D02AA" w:rsidTr="61999B48">
        <w:trPr>
          <w:tblCellSpacing w:w="15" w:type="dxa"/>
        </w:trPr>
        <w:tc>
          <w:tcPr>
            <w:tcW w:w="1917" w:type="dxa"/>
            <w:vAlign w:val="center"/>
            <w:hideMark/>
          </w:tcPr>
          <w:p w:rsidR="007D3644" w:rsidRPr="003D02AA" w:rsidRDefault="007D3644" w:rsidP="00C11B9F">
            <w:pPr>
              <w:rPr>
                <w:lang w:val="de-AT"/>
              </w:rPr>
            </w:pPr>
          </w:p>
        </w:tc>
        <w:tc>
          <w:tcPr>
            <w:tcW w:w="3228" w:type="dxa"/>
            <w:vAlign w:val="center"/>
            <w:hideMark/>
          </w:tcPr>
          <w:p w:rsidR="007D3644" w:rsidRPr="003D02AA" w:rsidRDefault="007D3644" w:rsidP="00C11B9F">
            <w:pPr>
              <w:rPr>
                <w:lang w:val="de-AT"/>
              </w:rPr>
            </w:pPr>
          </w:p>
        </w:tc>
        <w:tc>
          <w:tcPr>
            <w:tcW w:w="2834" w:type="dxa"/>
            <w:vAlign w:val="center"/>
            <w:hideMark/>
          </w:tcPr>
          <w:p w:rsidR="007D3644" w:rsidRPr="003D02AA" w:rsidRDefault="007D3644" w:rsidP="00C11B9F">
            <w:pPr>
              <w:rPr>
                <w:lang w:val="de-AT"/>
              </w:rPr>
            </w:pPr>
          </w:p>
        </w:tc>
        <w:tc>
          <w:tcPr>
            <w:tcW w:w="810" w:type="dxa"/>
            <w:vAlign w:val="center"/>
            <w:hideMark/>
          </w:tcPr>
          <w:p w:rsidR="007D3644" w:rsidRPr="003D02AA" w:rsidRDefault="007D3644" w:rsidP="00C11B9F">
            <w:pPr>
              <w:rPr>
                <w:lang w:val="de-AT"/>
              </w:rPr>
            </w:pPr>
          </w:p>
        </w:tc>
      </w:tr>
    </w:tbl>
    <w:p w:rsidR="007D3644" w:rsidRDefault="007D3644" w:rsidP="007D3644">
      <w:pPr>
        <w:rPr>
          <w:rFonts w:asciiTheme="majorHAnsi" w:eastAsiaTheme="majorEastAsia" w:hAnsiTheme="majorHAnsi" w:cstheme="majorBidi"/>
          <w:b/>
          <w:bCs/>
          <w:sz w:val="28"/>
          <w:szCs w:val="28"/>
          <w:lang w:val="de-AT"/>
        </w:rPr>
      </w:pPr>
    </w:p>
    <w:p w:rsidR="007D3644" w:rsidRPr="00600275" w:rsidRDefault="007D3644" w:rsidP="007D3644">
      <w:pPr>
        <w:pStyle w:val="berschrift1"/>
        <w:rPr>
          <w:color w:val="auto"/>
          <w:lang w:val="de-AT"/>
        </w:rPr>
      </w:pPr>
      <w:r w:rsidRPr="7AAD6D23">
        <w:rPr>
          <w:color w:val="auto"/>
          <w:lang w:val="de-AT"/>
        </w:rPr>
        <w:t>3. Gruppenarbeit (10 Minuten):</w:t>
      </w:r>
    </w:p>
    <w:p w:rsidR="007D3644" w:rsidRDefault="007D3644" w:rsidP="007D3644">
      <w:pPr>
        <w:rPr>
          <w:rFonts w:ascii="Calibri" w:hAnsi="Calibri" w:cs="Calibri"/>
          <w:lang w:val="de-AT"/>
        </w:rPr>
      </w:pPr>
      <w:r w:rsidRPr="00600275">
        <w:rPr>
          <w:rFonts w:ascii="Calibri" w:hAnsi="Calibri" w:cs="Calibri"/>
          <w:lang w:val="de-AT"/>
        </w:rPr>
        <w:t xml:space="preserve">• Jede Gruppe arbeitet mit </w:t>
      </w:r>
      <w:r>
        <w:rPr>
          <w:rFonts w:ascii="Calibri" w:hAnsi="Calibri" w:cs="Calibri"/>
          <w:lang w:val="de-AT"/>
        </w:rPr>
        <w:t xml:space="preserve">jeder </w:t>
      </w:r>
      <w:r w:rsidRPr="00600275">
        <w:rPr>
          <w:rFonts w:ascii="Calibri" w:hAnsi="Calibri" w:cs="Calibri"/>
          <w:lang w:val="de-AT"/>
        </w:rPr>
        <w:t xml:space="preserve">Kartenplattform: DORIS, Basemap.at </w:t>
      </w:r>
      <w:r>
        <w:rPr>
          <w:rFonts w:ascii="Calibri" w:hAnsi="Calibri" w:cs="Calibri"/>
          <w:lang w:val="de-AT"/>
        </w:rPr>
        <w:t xml:space="preserve">und </w:t>
      </w:r>
      <w:r w:rsidRPr="00600275">
        <w:rPr>
          <w:rFonts w:ascii="Calibri" w:hAnsi="Calibri" w:cs="Calibri"/>
          <w:lang w:val="de-AT"/>
        </w:rPr>
        <w:t>OpenStreetMap.</w:t>
      </w:r>
    </w:p>
    <w:p w:rsidR="007D3644" w:rsidRDefault="007D3644" w:rsidP="007D3644">
      <w:pPr>
        <w:rPr>
          <w:rFonts w:ascii="Calibri" w:hAnsi="Calibri" w:cs="Calibri"/>
          <w:lang w:val="de-AT"/>
        </w:rPr>
      </w:pPr>
      <w:r>
        <w:rPr>
          <w:rFonts w:ascii="Calibri" w:hAnsi="Calibri" w:cs="Calibri"/>
          <w:lang w:val="de-AT"/>
        </w:rPr>
        <w:t>Aufteilung in Gruppen, um effektiver zu arbeiten.</w:t>
      </w:r>
    </w:p>
    <w:p w:rsidR="007D3644" w:rsidRDefault="007D3644" w:rsidP="007D3644">
      <w:pPr>
        <w:rPr>
          <w:rFonts w:ascii="Calibri" w:hAnsi="Calibri" w:cs="Calibri"/>
          <w:lang w:val="de-AT"/>
        </w:rPr>
      </w:pPr>
      <w:r>
        <w:rPr>
          <w:rFonts w:ascii="Calibri" w:hAnsi="Calibri" w:cs="Calibri"/>
          <w:lang w:val="de-AT"/>
        </w:rPr>
        <w:lastRenderedPageBreak/>
        <w:br w:type="page"/>
      </w:r>
    </w:p>
    <w:p w:rsidR="007D3644" w:rsidRPr="006A3D96" w:rsidRDefault="007D3644" w:rsidP="007D3644">
      <w:pPr>
        <w:pStyle w:val="berschrift1"/>
        <w:rPr>
          <w:color w:val="auto"/>
          <w:lang w:val="de-AT"/>
        </w:rPr>
      </w:pPr>
      <w:r>
        <w:rPr>
          <w:color w:val="auto"/>
          <w:lang w:val="de-AT"/>
        </w:rPr>
        <w:lastRenderedPageBreak/>
        <w:t>4</w:t>
      </w:r>
      <w:r w:rsidRPr="003D6803">
        <w:rPr>
          <w:color w:val="auto"/>
          <w:lang w:val="de-AT"/>
        </w:rPr>
        <w:t>. Reflexion (5 Minuten):</w:t>
      </w:r>
    </w:p>
    <w:p w:rsidR="007D3644" w:rsidRPr="006A3D96" w:rsidRDefault="007D3644" w:rsidP="007D3644">
      <w:pPr>
        <w:pStyle w:val="Listenabsatz"/>
        <w:numPr>
          <w:ilvl w:val="0"/>
          <w:numId w:val="1"/>
        </w:numPr>
        <w:rPr>
          <w:rFonts w:ascii="Calibri" w:hAnsi="Calibri" w:cs="Calibri"/>
          <w:lang w:val="de-AT"/>
        </w:rPr>
      </w:pPr>
      <w:r w:rsidRPr="006A3D96">
        <w:rPr>
          <w:rFonts w:ascii="Calibri" w:hAnsi="Calibri" w:cs="Calibri"/>
          <w:lang w:val="de-AT"/>
        </w:rPr>
        <w:t>Jede Gruppe stellt ihr Kartensystem kurz vor und nennt eine Stärke und eine Schwäche.</w:t>
      </w:r>
    </w:p>
    <w:p w:rsidR="007D3644" w:rsidRDefault="007D3644" w:rsidP="007D3644">
      <w:pPr>
        <w:pStyle w:val="Listenabsatz"/>
        <w:numPr>
          <w:ilvl w:val="0"/>
          <w:numId w:val="1"/>
        </w:numPr>
        <w:rPr>
          <w:rFonts w:ascii="Calibri" w:hAnsi="Calibri" w:cs="Calibri"/>
          <w:lang w:val="de-AT"/>
        </w:rPr>
      </w:pPr>
      <w:r>
        <w:rPr>
          <w:rFonts w:ascii="Calibri" w:hAnsi="Calibri" w:cs="Calibri"/>
          <w:lang w:val="de-AT"/>
        </w:rPr>
        <w:t>Würdet ihr die Karte noch einmal verwenden?</w:t>
      </w:r>
    </w:p>
    <w:p w:rsidR="007D3644" w:rsidRDefault="007D3644" w:rsidP="007D3644">
      <w:pPr>
        <w:pStyle w:val="Listenabsatz"/>
        <w:numPr>
          <w:ilvl w:val="1"/>
          <w:numId w:val="1"/>
        </w:numPr>
        <w:rPr>
          <w:rFonts w:ascii="Calibri" w:hAnsi="Calibri" w:cs="Calibri"/>
          <w:lang w:val="de-AT"/>
        </w:rPr>
      </w:pPr>
      <w:r>
        <w:rPr>
          <w:rFonts w:ascii="Calibri" w:hAnsi="Calibri" w:cs="Calibri"/>
          <w:lang w:val="de-AT"/>
        </w:rPr>
        <w:t xml:space="preserve">Wenn Nein, </w:t>
      </w:r>
      <w:r w:rsidRPr="00DB3B2F">
        <w:rPr>
          <w:rFonts w:ascii="Calibri" w:hAnsi="Calibri" w:cs="Calibri"/>
          <w:lang w:val="de-AT"/>
        </w:rPr>
        <w:t>Welche Informationen fehlen?</w:t>
      </w:r>
    </w:p>
    <w:p w:rsidR="007D3644" w:rsidRPr="002236D9" w:rsidRDefault="007D3644" w:rsidP="007D3644">
      <w:pPr>
        <w:pStyle w:val="Listenabsatz"/>
        <w:numPr>
          <w:ilvl w:val="1"/>
          <w:numId w:val="1"/>
        </w:numPr>
        <w:rPr>
          <w:rFonts w:ascii="Calibri" w:hAnsi="Calibri" w:cs="Calibri"/>
          <w:lang w:val="de-AT"/>
        </w:rPr>
      </w:pPr>
      <w:r>
        <w:rPr>
          <w:rFonts w:ascii="Calibri" w:hAnsi="Calibri" w:cs="Calibri"/>
          <w:lang w:val="de-AT"/>
        </w:rPr>
        <w:t>Was macht die Karte unpraktisch?</w:t>
      </w:r>
    </w:p>
    <w:p w:rsidR="007D3644" w:rsidRDefault="007D3644" w:rsidP="007D3644">
      <w:pPr>
        <w:pStyle w:val="Listenabsatz"/>
        <w:numPr>
          <w:ilvl w:val="0"/>
          <w:numId w:val="1"/>
        </w:numPr>
        <w:rPr>
          <w:rFonts w:ascii="Calibri" w:hAnsi="Calibri" w:cs="Calibri"/>
          <w:lang w:val="de-AT"/>
        </w:rPr>
      </w:pPr>
      <w:r>
        <w:rPr>
          <w:rFonts w:ascii="Calibri" w:hAnsi="Calibri" w:cs="Calibri"/>
          <w:lang w:val="de-AT"/>
        </w:rPr>
        <w:t>Wie hat euch euer Kartendienst gefallen und wieso?</w:t>
      </w:r>
    </w:p>
    <w:p w:rsidR="007D3644" w:rsidRDefault="007D3644" w:rsidP="007D3644">
      <w:pPr>
        <w:pStyle w:val="Listenabsatz"/>
        <w:numPr>
          <w:ilvl w:val="1"/>
          <w:numId w:val="1"/>
        </w:numPr>
        <w:rPr>
          <w:rFonts w:ascii="Calibri" w:hAnsi="Calibri" w:cs="Calibri"/>
          <w:lang w:val="de-AT"/>
        </w:rPr>
      </w:pPr>
      <w:r w:rsidRPr="003207D4">
        <w:rPr>
          <w:rFonts w:ascii="Calibri" w:hAnsi="Calibri" w:cs="Calibri"/>
          <w:lang w:val="de-AT"/>
        </w:rPr>
        <w:t>Daumen hoch oder runter</w:t>
      </w:r>
      <w:r>
        <w:rPr>
          <w:rFonts w:ascii="Calibri" w:hAnsi="Calibri" w:cs="Calibri"/>
          <w:lang w:val="de-AT"/>
        </w:rPr>
        <w:t xml:space="preserve"> + kurzer Erklärung</w:t>
      </w:r>
    </w:p>
    <w:p w:rsidR="007D3644" w:rsidRPr="005F1AF8" w:rsidRDefault="007D3644" w:rsidP="007D3644">
      <w:pPr>
        <w:pStyle w:val="Listenabsatz"/>
        <w:numPr>
          <w:ilvl w:val="0"/>
          <w:numId w:val="1"/>
        </w:numPr>
        <w:rPr>
          <w:rFonts w:ascii="Calibri" w:hAnsi="Calibri" w:cs="Calibri"/>
          <w:b/>
          <w:bCs/>
          <w:lang w:val="de-AT"/>
        </w:rPr>
      </w:pPr>
      <w:r w:rsidRPr="002E4A5E">
        <w:rPr>
          <w:rFonts w:ascii="Calibri" w:hAnsi="Calibri" w:cs="Calibri"/>
          <w:lang w:val="de-AT"/>
        </w:rPr>
        <w:t xml:space="preserve">Wir haben die Kartendienste OSM, </w:t>
      </w:r>
      <w:proofErr w:type="spellStart"/>
      <w:r w:rsidRPr="002E4A5E">
        <w:rPr>
          <w:rFonts w:ascii="Calibri" w:hAnsi="Calibri" w:cs="Calibri"/>
          <w:lang w:val="de-AT"/>
        </w:rPr>
        <w:t>Basemap</w:t>
      </w:r>
      <w:proofErr w:type="spellEnd"/>
      <w:r w:rsidRPr="002E4A5E">
        <w:rPr>
          <w:rFonts w:ascii="Calibri" w:hAnsi="Calibri" w:cs="Calibri"/>
          <w:lang w:val="de-AT"/>
        </w:rPr>
        <w:t xml:space="preserve"> und Doris ausgewählt. Was sind die bei den Unterschieden, Vor- und Nachteile?</w:t>
      </w:r>
    </w:p>
    <w:p w:rsidR="007D3644" w:rsidRPr="005F1AF8" w:rsidRDefault="007D3644" w:rsidP="007D3644">
      <w:pPr>
        <w:pStyle w:val="Listenabsatz"/>
        <w:numPr>
          <w:ilvl w:val="1"/>
          <w:numId w:val="1"/>
        </w:numPr>
        <w:rPr>
          <w:rFonts w:ascii="Calibri" w:hAnsi="Calibri" w:cs="Calibri"/>
          <w:b/>
          <w:bCs/>
          <w:lang w:val="de-AT"/>
        </w:rPr>
      </w:pPr>
      <w:r w:rsidRPr="005F1AF8">
        <w:rPr>
          <w:rFonts w:ascii="Calibri" w:hAnsi="Calibri" w:cs="Calibri"/>
          <w:lang w:val="de-AT"/>
        </w:rPr>
        <w:t xml:space="preserve">Nicht jede Karte dient demselben Zweck. </w:t>
      </w:r>
      <w:r w:rsidRPr="005F1AF8">
        <w:rPr>
          <w:rFonts w:ascii="Calibri" w:hAnsi="Calibri" w:cs="Calibri"/>
          <w:b/>
          <w:bCs/>
          <w:lang w:val="de-AT"/>
        </w:rPr>
        <w:t xml:space="preserve">DORIS </w:t>
      </w:r>
      <w:r w:rsidRPr="005F1AF8">
        <w:rPr>
          <w:rFonts w:ascii="Calibri" w:hAnsi="Calibri" w:cs="Calibri"/>
          <w:lang w:val="de-AT"/>
        </w:rPr>
        <w:t xml:space="preserve">bietet sehr genaue Fachinformationen für Oberösterreich, etwa zu Grundstücken, Geologie oder Klimadaten. </w:t>
      </w:r>
      <w:r w:rsidRPr="005F1AF8">
        <w:rPr>
          <w:rFonts w:ascii="Calibri" w:hAnsi="Calibri" w:cs="Calibri"/>
          <w:b/>
          <w:bCs/>
          <w:lang w:val="de-AT"/>
        </w:rPr>
        <w:t xml:space="preserve">Basemap.at </w:t>
      </w:r>
      <w:r w:rsidRPr="005F1AF8">
        <w:rPr>
          <w:rFonts w:ascii="Calibri" w:hAnsi="Calibri" w:cs="Calibri"/>
          <w:lang w:val="de-AT"/>
        </w:rPr>
        <w:t xml:space="preserve">zeigt einheitliche, leicht lesbare Karten für ganz Österreich und eignet sich gut zur Orientierung. </w:t>
      </w:r>
      <w:r w:rsidRPr="005F1AF8">
        <w:rPr>
          <w:rFonts w:ascii="Calibri" w:hAnsi="Calibri" w:cs="Calibri"/>
          <w:b/>
          <w:bCs/>
          <w:lang w:val="de-AT"/>
        </w:rPr>
        <w:t xml:space="preserve">OpenStreetMap </w:t>
      </w:r>
      <w:r w:rsidRPr="005F1AF8">
        <w:rPr>
          <w:rFonts w:ascii="Calibri" w:hAnsi="Calibri" w:cs="Calibri"/>
          <w:lang w:val="de-AT"/>
        </w:rPr>
        <w:t>ist ein offenes Projekt, bei dem Freiwillige weltweit Daten beisteuern – besonders stark in Detailinformationen wie Wanderwegen oder kleinen Geschäften, aber nicht immer überall gleich vollständig. Durch den Vergleich lernen die Schülerinnen und Schüler, dass Karten nie „neutral“</w:t>
      </w:r>
    </w:p>
    <w:p w:rsidR="00FB13CB" w:rsidRPr="007D3644" w:rsidRDefault="00FB13CB" w:rsidP="007D3644">
      <w:pPr>
        <w:rPr>
          <w:lang w:val="de-AT"/>
        </w:rPr>
      </w:pPr>
    </w:p>
    <w:sectPr w:rsidR="00FB13CB" w:rsidRPr="007D36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20A"/>
    <w:multiLevelType w:val="hybridMultilevel"/>
    <w:tmpl w:val="EF56542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F3715FA"/>
    <w:multiLevelType w:val="hybridMultilevel"/>
    <w:tmpl w:val="B26E978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2505740"/>
    <w:multiLevelType w:val="hybridMultilevel"/>
    <w:tmpl w:val="0CF43F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91519314">
    <w:abstractNumId w:val="1"/>
  </w:num>
  <w:num w:numId="2" w16cid:durableId="1213930009">
    <w:abstractNumId w:val="2"/>
  </w:num>
  <w:num w:numId="3" w16cid:durableId="186548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44"/>
    <w:rsid w:val="007D3644"/>
    <w:rsid w:val="00FB13C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A82680A"/>
  <w15:chartTrackingRefBased/>
  <w15:docId w15:val="{844E55FC-D4C0-9946-A766-930D1AB3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3644"/>
    <w:pPr>
      <w:spacing w:after="200" w:line="276" w:lineRule="auto"/>
    </w:pPr>
    <w:rPr>
      <w:rFonts w:eastAsiaTheme="minorEastAsia"/>
      <w:sz w:val="22"/>
      <w:szCs w:val="22"/>
      <w:lang w:val="en-US"/>
    </w:rPr>
  </w:style>
  <w:style w:type="paragraph" w:styleId="berschrift1">
    <w:name w:val="heading 1"/>
    <w:basedOn w:val="Standard"/>
    <w:next w:val="Standard"/>
    <w:link w:val="berschrift1Zchn"/>
    <w:uiPriority w:val="9"/>
    <w:qFormat/>
    <w:rsid w:val="007D364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7D36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3644"/>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7D3644"/>
    <w:rPr>
      <w:rFonts w:asciiTheme="majorHAnsi" w:eastAsiaTheme="majorEastAsia" w:hAnsiTheme="majorHAnsi" w:cstheme="majorBidi"/>
      <w:b/>
      <w:bCs/>
      <w:color w:val="4472C4" w:themeColor="accent1"/>
      <w:sz w:val="26"/>
      <w:szCs w:val="26"/>
      <w:lang w:val="en-US"/>
    </w:rPr>
  </w:style>
  <w:style w:type="paragraph" w:styleId="Listenabsatz">
    <w:name w:val="List Paragraph"/>
    <w:basedOn w:val="Standard"/>
    <w:uiPriority w:val="34"/>
    <w:qFormat/>
    <w:rsid w:val="007D3644"/>
    <w:pPr>
      <w:ind w:left="720"/>
      <w:contextualSpacing/>
    </w:pPr>
  </w:style>
  <w:style w:type="character" w:styleId="Buchtitel">
    <w:name w:val="Book Title"/>
    <w:basedOn w:val="Absatz-Standardschriftart"/>
    <w:uiPriority w:val="33"/>
    <w:qFormat/>
    <w:rsid w:val="007D364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579</Words>
  <Characters>3650</Characters>
  <Application>Microsoft Office Word</Application>
  <DocSecurity>0</DocSecurity>
  <Lines>30</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2025-12-15T09:43:00Z</dcterms:created>
  <dcterms:modified xsi:type="dcterms:W3CDTF">2025-12-15T09:44:00Z</dcterms:modified>
</cp:coreProperties>
</file>