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  <w:sz w:val="28"/>
          <w:szCs w:val="28"/>
          <w:lang w:val="de-DE"/>
        </w:rPr>
        <w:id w:val="1977864651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b w:val="0"/>
          <w:bCs w:val="0"/>
          <w:sz w:val="24"/>
          <w:szCs w:val="24"/>
          <w:lang w:val="de-AT"/>
        </w:rPr>
      </w:sdtEndPr>
      <w:sdtContent>
        <w:p w14:paraId="186857E2" w14:textId="61D4C761" w:rsidR="00350F92" w:rsidRPr="00350F92" w:rsidRDefault="00350F92" w:rsidP="00350F92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350F92">
            <w:rPr>
              <w:rFonts w:ascii="Arial" w:hAnsi="Arial" w:cs="Arial"/>
              <w:b/>
              <w:bCs/>
              <w:sz w:val="28"/>
              <w:szCs w:val="28"/>
              <w:lang w:val="de-DE"/>
            </w:rPr>
            <w:t>Literaturverzeichnis</w:t>
          </w:r>
        </w:p>
        <w:sdt>
          <w:sdtPr>
            <w:rPr>
              <w:rFonts w:ascii="Arial" w:hAnsi="Arial" w:cs="Arial"/>
            </w:rPr>
            <w:id w:val="111145805"/>
            <w:bibliography/>
          </w:sdtPr>
          <w:sdtEndPr>
            <w:rPr>
              <w:rFonts w:asciiTheme="minorHAnsi" w:hAnsiTheme="minorHAnsi" w:cstheme="minorBidi"/>
            </w:rPr>
          </w:sdtEndPr>
          <w:sdtContent>
            <w:p w14:paraId="3A736C70" w14:textId="77777777" w:rsidR="00350F92" w:rsidRPr="00350F92" w:rsidRDefault="00350F92" w:rsidP="00350F92">
              <w:pPr>
                <w:pStyle w:val="Literaturverzeichnis"/>
                <w:spacing w:after="240" w:line="240" w:lineRule="auto"/>
                <w:ind w:left="720" w:hanging="720"/>
                <w:rPr>
                  <w:rFonts w:ascii="Arial" w:hAnsi="Arial" w:cs="Arial"/>
                  <w:noProof/>
                  <w:kern w:val="0"/>
                  <w:lang w:val="de-DE"/>
                  <w14:ligatures w14:val="none"/>
                </w:rPr>
              </w:pPr>
              <w:r w:rsidRPr="00350F92">
                <w:rPr>
                  <w:rFonts w:ascii="Arial" w:hAnsi="Arial" w:cs="Arial"/>
                </w:rPr>
                <w:fldChar w:fldCharType="begin"/>
              </w:r>
              <w:r w:rsidRPr="00350F92">
                <w:rPr>
                  <w:rFonts w:ascii="Arial" w:hAnsi="Arial" w:cs="Arial"/>
                </w:rPr>
                <w:instrText>BIBLIOGRAPHY</w:instrText>
              </w:r>
              <w:r w:rsidRPr="00350F92">
                <w:rPr>
                  <w:rFonts w:ascii="Arial" w:hAnsi="Arial" w:cs="Arial"/>
                </w:rPr>
                <w:fldChar w:fldCharType="separate"/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 xml:space="preserve">Berliner Wasserbetriebe. (kein Datum). </w:t>
              </w:r>
              <w:r w:rsidRPr="00350F92">
                <w:rPr>
                  <w:rFonts w:ascii="Arial" w:hAnsi="Arial" w:cs="Arial"/>
                  <w:i/>
                  <w:iCs/>
                  <w:noProof/>
                  <w:lang w:val="de-DE"/>
                </w:rPr>
                <w:t>klasseWasser</w:t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>. Von https://schule.klassewasser.de/586.php abgerufen</w:t>
              </w:r>
            </w:p>
            <w:p w14:paraId="7913D6CE" w14:textId="77777777" w:rsidR="00350F92" w:rsidRPr="00350F92" w:rsidRDefault="00350F92" w:rsidP="00350F92">
              <w:pPr>
                <w:pStyle w:val="Literaturverzeichnis"/>
                <w:spacing w:after="240" w:line="240" w:lineRule="auto"/>
                <w:ind w:left="720" w:hanging="720"/>
                <w:rPr>
                  <w:rFonts w:ascii="Arial" w:hAnsi="Arial" w:cs="Arial"/>
                  <w:noProof/>
                  <w:lang w:val="de-DE"/>
                </w:rPr>
              </w:pPr>
              <w:r w:rsidRPr="00350F92">
                <w:rPr>
                  <w:rFonts w:ascii="Arial" w:hAnsi="Arial" w:cs="Arial"/>
                  <w:noProof/>
                  <w:lang w:val="de-DE"/>
                </w:rPr>
                <w:t xml:space="preserve">Burzynsk, K. (27. November 2025). </w:t>
              </w:r>
              <w:r w:rsidRPr="00350F92">
                <w:rPr>
                  <w:rFonts w:ascii="Arial" w:hAnsi="Arial" w:cs="Arial"/>
                  <w:i/>
                  <w:iCs/>
                  <w:noProof/>
                  <w:lang w:val="de-DE"/>
                </w:rPr>
                <w:t>Bachelorarbeit schreiben lassen</w:t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>. Von https://bachelorarbeit-schreiben-lassen.com/methodik/forschungsfrage-entwickeln/#:~:text=Eine%20pr%C3%A4zise%20Forschungsfrage%20ist%20die%20Basis%20jeder%20wissenschaftlichen,sind%20fokussiert%2C%20realistisch%20zu%20beantworten%2C%20relevant%20und%20inn abgerufen</w:t>
              </w:r>
            </w:p>
            <w:p w14:paraId="0924A00A" w14:textId="77777777" w:rsidR="00350F92" w:rsidRPr="00350F92" w:rsidRDefault="00350F92" w:rsidP="00350F92">
              <w:pPr>
                <w:pStyle w:val="Literaturverzeichnis"/>
                <w:spacing w:after="240" w:line="240" w:lineRule="auto"/>
                <w:ind w:left="720" w:hanging="720"/>
                <w:rPr>
                  <w:rFonts w:ascii="Arial" w:hAnsi="Arial" w:cs="Arial"/>
                  <w:noProof/>
                  <w:lang w:val="de-DE"/>
                </w:rPr>
              </w:pPr>
              <w:r w:rsidRPr="00350F92">
                <w:rPr>
                  <w:rFonts w:ascii="Arial" w:hAnsi="Arial" w:cs="Arial"/>
                  <w:noProof/>
                  <w:lang w:val="de-DE"/>
                </w:rPr>
                <w:t xml:space="preserve">Fischer, K. (13. Juli 2022). </w:t>
              </w:r>
              <w:r w:rsidRPr="00350F92">
                <w:rPr>
                  <w:rFonts w:ascii="Arial" w:hAnsi="Arial" w:cs="Arial"/>
                  <w:i/>
                  <w:iCs/>
                  <w:noProof/>
                  <w:lang w:val="de-DE"/>
                </w:rPr>
                <w:t>National Geographic</w:t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>. Von https://nationalgeographic.de/umwelt/2022/07/hitzeinseleffekt-warum-es-in-unseren-staedte-so-heiss-ist-und-was-dagegen-hilft/ abgerufen</w:t>
              </w:r>
            </w:p>
            <w:p w14:paraId="5D1C5535" w14:textId="77777777" w:rsidR="00350F92" w:rsidRPr="00350F92" w:rsidRDefault="00350F92" w:rsidP="00350F92">
              <w:pPr>
                <w:pStyle w:val="Literaturverzeichnis"/>
                <w:spacing w:after="240" w:line="240" w:lineRule="auto"/>
                <w:ind w:left="720" w:hanging="720"/>
                <w:rPr>
                  <w:rFonts w:ascii="Arial" w:hAnsi="Arial" w:cs="Arial"/>
                  <w:noProof/>
                  <w:lang w:val="de-DE"/>
                </w:rPr>
              </w:pPr>
              <w:r w:rsidRPr="00350F92">
                <w:rPr>
                  <w:rFonts w:ascii="Arial" w:hAnsi="Arial" w:cs="Arial"/>
                  <w:noProof/>
                  <w:lang w:val="de-DE"/>
                </w:rPr>
                <w:t xml:space="preserve">Friedrich Verlag. (kein Datum). </w:t>
              </w:r>
              <w:r w:rsidRPr="00350F92">
                <w:rPr>
                  <w:rFonts w:ascii="Arial" w:hAnsi="Arial" w:cs="Arial"/>
                  <w:i/>
                  <w:iCs/>
                  <w:noProof/>
                  <w:lang w:val="de-DE"/>
                </w:rPr>
                <w:t>friedrich-verlag</w:t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>. Von https://www.friedrich-verlag.de/friedrich-plus/sekundarstufe/geographie/stadt-region/die-stadt-eine-warmeinsel-21172 abgerufen</w:t>
              </w:r>
            </w:p>
            <w:p w14:paraId="22FDA73A" w14:textId="77777777" w:rsidR="00350F92" w:rsidRPr="00350F92" w:rsidRDefault="00350F92" w:rsidP="00350F92">
              <w:pPr>
                <w:pStyle w:val="Literaturverzeichnis"/>
                <w:spacing w:after="240" w:line="240" w:lineRule="auto"/>
                <w:ind w:left="720" w:hanging="720"/>
                <w:rPr>
                  <w:rFonts w:ascii="Arial" w:hAnsi="Arial" w:cs="Arial"/>
                  <w:noProof/>
                  <w:lang w:val="de-DE"/>
                </w:rPr>
              </w:pPr>
              <w:r w:rsidRPr="00350F92">
                <w:rPr>
                  <w:rFonts w:ascii="Arial" w:hAnsi="Arial" w:cs="Arial"/>
                  <w:noProof/>
                  <w:lang w:val="de-DE"/>
                </w:rPr>
                <w:t xml:space="preserve">YaClass. (2016). </w:t>
              </w:r>
              <w:r w:rsidRPr="00350F92">
                <w:rPr>
                  <w:rFonts w:ascii="Arial" w:hAnsi="Arial" w:cs="Arial"/>
                  <w:i/>
                  <w:iCs/>
                  <w:noProof/>
                  <w:lang w:val="de-DE"/>
                </w:rPr>
                <w:t>yaclass</w:t>
              </w:r>
              <w:r w:rsidRPr="00350F92">
                <w:rPr>
                  <w:rFonts w:ascii="Arial" w:hAnsi="Arial" w:cs="Arial"/>
                  <w:noProof/>
                  <w:lang w:val="de-DE"/>
                </w:rPr>
                <w:t>. Von https://www.yaclass.at/p/geografie-und-wirtschaftskunde/12-schulstufe/lokal-regional-global-vernetzungen-wahrnehmungen-konflikte-19275/staedte-als-lebensraeume-und-oekonomische-zentren-18873/re-8cb19f38-7db9-4988-a06a-e718cac52393 abgerufen</w:t>
              </w:r>
            </w:p>
            <w:p w14:paraId="76002B00" w14:textId="54FBFAE3" w:rsidR="00350F92" w:rsidRDefault="00350F92" w:rsidP="00350F92">
              <w:pPr>
                <w:spacing w:after="240" w:line="240" w:lineRule="auto"/>
              </w:pPr>
              <w:r w:rsidRPr="00350F92">
                <w:rPr>
                  <w:rFonts w:ascii="Arial" w:hAnsi="Arial" w:cs="Arial"/>
                  <w:b/>
                  <w:bCs/>
                </w:rPr>
                <w:fldChar w:fldCharType="end"/>
              </w:r>
            </w:p>
          </w:sdtContent>
        </w:sdt>
      </w:sdtContent>
    </w:sdt>
    <w:p w14:paraId="73606FFB" w14:textId="77777777" w:rsidR="00514D1A" w:rsidRDefault="00514D1A" w:rsidP="00834A60">
      <w:pPr>
        <w:spacing w:after="0" w:line="240" w:lineRule="auto"/>
        <w:rPr>
          <w:rFonts w:ascii="Arial" w:hAnsi="Arial" w:cs="Arial"/>
        </w:rPr>
      </w:pPr>
    </w:p>
    <w:p w14:paraId="1723D269" w14:textId="77777777" w:rsidR="00514D1A" w:rsidRDefault="00514D1A" w:rsidP="00834A60">
      <w:pPr>
        <w:spacing w:after="0" w:line="240" w:lineRule="auto"/>
        <w:rPr>
          <w:rFonts w:ascii="Arial" w:hAnsi="Arial" w:cs="Arial"/>
        </w:rPr>
      </w:pPr>
    </w:p>
    <w:p w14:paraId="02731554" w14:textId="77777777" w:rsidR="00685156" w:rsidRDefault="00685156" w:rsidP="00786D4F">
      <w:pPr>
        <w:spacing w:after="0" w:line="240" w:lineRule="auto"/>
        <w:rPr>
          <w:rFonts w:ascii="Arial" w:hAnsi="Arial" w:cs="Arial"/>
        </w:rPr>
      </w:pPr>
    </w:p>
    <w:p w14:paraId="7D3808A9" w14:textId="77777777" w:rsidR="00685156" w:rsidRDefault="00685156" w:rsidP="00786D4F">
      <w:pPr>
        <w:spacing w:after="0" w:line="240" w:lineRule="auto"/>
        <w:rPr>
          <w:rFonts w:ascii="Arial" w:hAnsi="Arial" w:cs="Arial"/>
        </w:rPr>
      </w:pPr>
    </w:p>
    <w:p w14:paraId="50B25E08" w14:textId="77777777" w:rsidR="00685156" w:rsidRDefault="00685156" w:rsidP="00786D4F">
      <w:pPr>
        <w:spacing w:after="0" w:line="240" w:lineRule="auto"/>
        <w:rPr>
          <w:rFonts w:ascii="Arial" w:hAnsi="Arial" w:cs="Arial"/>
        </w:rPr>
      </w:pPr>
    </w:p>
    <w:p w14:paraId="5DEFC16F" w14:textId="77777777" w:rsidR="00685156" w:rsidRDefault="00685156" w:rsidP="00786D4F">
      <w:pPr>
        <w:spacing w:after="0" w:line="240" w:lineRule="auto"/>
        <w:rPr>
          <w:rFonts w:ascii="Arial" w:hAnsi="Arial" w:cs="Arial"/>
        </w:rPr>
      </w:pPr>
    </w:p>
    <w:p w14:paraId="198A73CD" w14:textId="77777777" w:rsidR="00685156" w:rsidRPr="00786D4F" w:rsidRDefault="00685156" w:rsidP="00834A60">
      <w:pPr>
        <w:spacing w:after="0" w:line="240" w:lineRule="auto"/>
        <w:rPr>
          <w:rFonts w:ascii="Arial" w:hAnsi="Arial" w:cs="Arial"/>
        </w:rPr>
      </w:pPr>
    </w:p>
    <w:sectPr w:rsidR="00685156" w:rsidRPr="00786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3F"/>
    <w:rsid w:val="00167E76"/>
    <w:rsid w:val="001F48EE"/>
    <w:rsid w:val="002C2714"/>
    <w:rsid w:val="003253F8"/>
    <w:rsid w:val="00350F92"/>
    <w:rsid w:val="00514D1A"/>
    <w:rsid w:val="00685156"/>
    <w:rsid w:val="00786D4F"/>
    <w:rsid w:val="00834A60"/>
    <w:rsid w:val="0092123F"/>
    <w:rsid w:val="00AC0E38"/>
    <w:rsid w:val="00C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2740"/>
  <w15:chartTrackingRefBased/>
  <w15:docId w15:val="{91CA989C-E395-4E51-B5BD-BB742FE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2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2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2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2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2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12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12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12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2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12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34A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4A6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C273F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35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Ber</b:Tag>
    <b:SourceType>InternetSite</b:SourceType>
    <b:Guid>{26A1B62A-6FF2-4E57-A332-FCAA53C697C8}</b:Guid>
    <b:Title>klasseWasser</b:Title>
    <b:Author>
      <b:Author>
        <b:Corporate>Berliner Wasserbetriebe</b:Corporate>
      </b:Author>
    </b:Author>
    <b:URL>https://schule.klassewasser.de/586.php</b:URL>
    <b:RefOrder>1</b:RefOrder>
  </b:Source>
  <b:Source>
    <b:Tag>YaC16</b:Tag>
    <b:SourceType>InternetSite</b:SourceType>
    <b:Guid>{80CD2125-E56B-4517-BAA4-636B251D409F}</b:Guid>
    <b:Author>
      <b:Author>
        <b:Corporate>YaClass</b:Corporate>
      </b:Author>
    </b:Author>
    <b:Title>yaclass</b:Title>
    <b:Year>2016</b:Year>
    <b:URL>https://www.yaclass.at/p/geografie-und-wirtschaftskunde/12-schulstufe/lokal-regional-global-vernetzungen-wahrnehmungen-konflikte-19275/staedte-als-lebensraeume-und-oekonomische-zentren-18873/re-8cb19f38-7db9-4988-a06a-e718cac52393</b:URL>
    <b:RefOrder>2</b:RefOrder>
  </b:Source>
  <b:Source>
    <b:Tag>Fri</b:Tag>
    <b:SourceType>InternetSite</b:SourceType>
    <b:Guid>{8F6EF1C7-4625-4D28-B74B-C959DCC0B95C}</b:Guid>
    <b:Author>
      <b:Author>
        <b:Corporate>Friedrich Verlag</b:Corporate>
      </b:Author>
    </b:Author>
    <b:Title>friedrich-verlag</b:Title>
    <b:URL>https://www.friedrich-verlag.de/friedrich-plus/sekundarstufe/geographie/stadt-region/die-stadt-eine-warmeinsel-21172</b:URL>
    <b:RefOrder>3</b:RefOrder>
  </b:Source>
  <b:Source>
    <b:Tag>Fis22</b:Tag>
    <b:SourceType>InternetSite</b:SourceType>
    <b:Guid>{41689D89-F574-4B1F-929A-DC537E848B51}</b:Guid>
    <b:Author>
      <b:Author>
        <b:NameList>
          <b:Person>
            <b:Last>Fischer</b:Last>
            <b:First>K.</b:First>
          </b:Person>
        </b:NameList>
      </b:Author>
    </b:Author>
    <b:Title>National Geographic</b:Title>
    <b:Year>2022</b:Year>
    <b:Month>Juli</b:Month>
    <b:Day>13</b:Day>
    <b:URL>https://nationalgeographic.de/umwelt/2022/07/hitzeinseleffekt-warum-es-in-unseren-staedte-so-heiss-ist-und-was-dagegen-hilft/ </b:URL>
    <b:RefOrder>4</b:RefOrder>
  </b:Source>
  <b:Source>
    <b:Tag>Bur25</b:Tag>
    <b:SourceType>InternetSite</b:SourceType>
    <b:Guid>{1568ABC4-869A-4433-8C0C-B6899EFF301D}</b:Guid>
    <b:Author>
      <b:Author>
        <b:NameList>
          <b:Person>
            <b:Last>Burzynsk</b:Last>
            <b:First>K.</b:First>
          </b:Person>
        </b:NameList>
      </b:Author>
    </b:Author>
    <b:Title>Bachelorarbeit schreiben lassen</b:Title>
    <b:Year>2025</b:Year>
    <b:Month>November</b:Month>
    <b:Day>27</b:Day>
    <b:URL>https://bachelorarbeit-schreiben-lassen.com/methodik/forschungsfrage-entwickeln/#:~:text=Eine%20pr%C3%A4zise%20Forschungsfrage%20ist%20die%20Basis%20jeder%20wissenschaftlichen,sind%20fokussiert%2C%20realistisch%20zu%20beantworten%2C%20relevant%20und%20inn</b:URL>
    <b:RefOrder>5</b:RefOrder>
  </b:Source>
</b:Sources>
</file>

<file path=customXml/itemProps1.xml><?xml version="1.0" encoding="utf-8"?>
<ds:datastoreItem xmlns:ds="http://schemas.openxmlformats.org/officeDocument/2006/customXml" ds:itemID="{11780224-F49C-4174-95AD-6F1DF10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Schauperl</dc:creator>
  <cp:keywords/>
  <dc:description/>
  <cp:lastModifiedBy>Verena Schauperl</cp:lastModifiedBy>
  <cp:revision>9</cp:revision>
  <dcterms:created xsi:type="dcterms:W3CDTF">2026-01-07T11:08:00Z</dcterms:created>
  <dcterms:modified xsi:type="dcterms:W3CDTF">2026-01-07T11:25:00Z</dcterms:modified>
</cp:coreProperties>
</file>