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7E918" w14:textId="6A2AEFC1" w:rsidR="00C32FBA" w:rsidRDefault="00231E7C">
      <w:pPr>
        <w:rPr>
          <w:lang w:val="de-DE"/>
        </w:rPr>
      </w:pPr>
      <w:r>
        <w:rPr>
          <w:lang w:val="de-DE"/>
        </w:rPr>
        <w:t>Route 1:</w:t>
      </w:r>
      <w:r w:rsidR="00BF4CC6">
        <w:rPr>
          <w:lang w:val="de-DE"/>
        </w:rPr>
        <w:t xml:space="preserve"> zu Fuß zum Hauptplatz, mit der Straßenbahn zurück</w:t>
      </w:r>
    </w:p>
    <w:p w14:paraId="29025E58" w14:textId="055A5218" w:rsidR="00656E39" w:rsidRDefault="00231E7C">
      <w:pPr>
        <w:rPr>
          <w:lang w:val="de-DE"/>
        </w:rPr>
      </w:pPr>
      <w:r>
        <w:rPr>
          <w:lang w:val="de-DE"/>
        </w:rPr>
        <w:t xml:space="preserve">Zu Beginn sollen die Aufgabenstellungen am Bahnhof ausgeteilt werden. Dann </w:t>
      </w:r>
      <w:r w:rsidR="00BC309B">
        <w:rPr>
          <w:lang w:val="de-DE"/>
        </w:rPr>
        <w:t>sollen die Schüler:innen</w:t>
      </w:r>
      <w:r w:rsidR="00EA386D">
        <w:rPr>
          <w:lang w:val="de-DE"/>
        </w:rPr>
        <w:t xml:space="preserve"> mit „Gurumaps“</w:t>
      </w:r>
      <w:r w:rsidR="00BC309B">
        <w:rPr>
          <w:lang w:val="de-DE"/>
        </w:rPr>
        <w:t xml:space="preserve"> selbst den Weg zu</w:t>
      </w:r>
      <w:r w:rsidR="00F35C3F">
        <w:rPr>
          <w:lang w:val="de-DE"/>
        </w:rPr>
        <w:t xml:space="preserve">m Schillerpark finden. Nachdem sie dort die auf den Arbeitsblättern gestellten Arbeitsaufgaben gelöst haben, sollen sie dazu angehalten werden, </w:t>
      </w:r>
      <w:r w:rsidR="00252DB4">
        <w:rPr>
          <w:lang w:val="de-DE"/>
        </w:rPr>
        <w:t>auf dem Werk zur Mozartkreuzung nun Auffälligkeiten auf der Landstraße zu beobachten</w:t>
      </w:r>
      <w:r w:rsidR="00656E39">
        <w:rPr>
          <w:lang w:val="de-DE"/>
        </w:rPr>
        <w:t xml:space="preserve">. </w:t>
      </w:r>
      <w:r w:rsidR="004C0A60">
        <w:rPr>
          <w:lang w:val="de-DE"/>
        </w:rPr>
        <w:t xml:space="preserve">Wenn die Schüler:innen an bestimmten </w:t>
      </w:r>
      <w:r w:rsidR="009D684F">
        <w:rPr>
          <w:lang w:val="de-DE"/>
        </w:rPr>
        <w:t>Plätzen großes Interesse zeigen, kann man Zwischenstopps einlegen und si</w:t>
      </w:r>
      <w:r w:rsidR="009C5710">
        <w:rPr>
          <w:lang w:val="de-DE"/>
        </w:rPr>
        <w:t>ch darüber unterhalten. Wichtig ist</w:t>
      </w:r>
      <w:r w:rsidR="00A26E1B">
        <w:rPr>
          <w:lang w:val="de-DE"/>
        </w:rPr>
        <w:t xml:space="preserve"> uns</w:t>
      </w:r>
      <w:r w:rsidR="009C5710">
        <w:rPr>
          <w:lang w:val="de-DE"/>
        </w:rPr>
        <w:t xml:space="preserve"> der kontinuierliche Austausch mit den Schüler:innen über die Umgebung.</w:t>
      </w:r>
    </w:p>
    <w:p w14:paraId="615517BC" w14:textId="2899A8BD" w:rsidR="00231E7C" w:rsidRDefault="009C5710">
      <w:pPr>
        <w:rPr>
          <w:lang w:val="de-DE"/>
        </w:rPr>
      </w:pPr>
      <w:r>
        <w:rPr>
          <w:lang w:val="de-DE"/>
        </w:rPr>
        <w:t>Bei der Mozartkreuzung sollen wiederum die gestellten Arbeitsaufgaben sowie die Survey</w:t>
      </w:r>
      <w:r w:rsidR="00A26E1B">
        <w:rPr>
          <w:lang w:val="de-DE"/>
        </w:rPr>
        <w:t>123</w:t>
      </w:r>
      <w:r>
        <w:rPr>
          <w:lang w:val="de-DE"/>
        </w:rPr>
        <w:t xml:space="preserve"> ausgefüllt werden. Anschließend </w:t>
      </w:r>
      <w:r w:rsidR="009F3EE1">
        <w:rPr>
          <w:lang w:val="de-DE"/>
        </w:rPr>
        <w:t xml:space="preserve">soll sich von den Schüler:innen geleitet in Richtung </w:t>
      </w:r>
      <w:r w:rsidR="00D73B79">
        <w:rPr>
          <w:lang w:val="de-DE"/>
        </w:rPr>
        <w:t>„</w:t>
      </w:r>
      <w:r w:rsidR="009F3EE1">
        <w:rPr>
          <w:lang w:val="de-DE"/>
        </w:rPr>
        <w:t>Linz Linen Servicecenter</w:t>
      </w:r>
      <w:r w:rsidR="00D73B79">
        <w:rPr>
          <w:lang w:val="de-DE"/>
        </w:rPr>
        <w:t>“</w:t>
      </w:r>
      <w:r w:rsidR="009F3EE1">
        <w:rPr>
          <w:lang w:val="de-DE"/>
        </w:rPr>
        <w:t xml:space="preserve"> bewegt werden. Auf dem Weg dorthin kann immer wieder einmal Stopps einlegen und </w:t>
      </w:r>
      <w:r w:rsidR="0080529D">
        <w:rPr>
          <w:lang w:val="de-DE"/>
        </w:rPr>
        <w:t>mit den Schüler:innen über markante Wegpunkte diskutieren.</w:t>
      </w:r>
    </w:p>
    <w:p w14:paraId="4FD21C86" w14:textId="2215228A" w:rsidR="00E6511D" w:rsidRDefault="00E6511D">
      <w:pPr>
        <w:rPr>
          <w:lang w:val="de-DE"/>
        </w:rPr>
      </w:pPr>
      <w:r>
        <w:rPr>
          <w:lang w:val="de-DE"/>
        </w:rPr>
        <w:t>Als Zwischenstopps biete</w:t>
      </w:r>
      <w:r w:rsidR="0080105B">
        <w:rPr>
          <w:lang w:val="de-DE"/>
        </w:rPr>
        <w:t>t sich unter anderem auch die</w:t>
      </w:r>
      <w:r>
        <w:rPr>
          <w:lang w:val="de-DE"/>
        </w:rPr>
        <w:t xml:space="preserve"> „Passage“</w:t>
      </w:r>
      <w:r w:rsidR="0080105B">
        <w:rPr>
          <w:lang w:val="de-DE"/>
        </w:rPr>
        <w:t xml:space="preserve"> an. Zudem kann man </w:t>
      </w:r>
      <w:r w:rsidR="00A04F42">
        <w:rPr>
          <w:lang w:val="de-DE"/>
        </w:rPr>
        <w:t>kurz in Seitenstraßen hineinschauen</w:t>
      </w:r>
      <w:r w:rsidR="00D70F5F">
        <w:rPr>
          <w:lang w:val="de-DE"/>
        </w:rPr>
        <w:t xml:space="preserve"> und </w:t>
      </w:r>
      <w:r w:rsidR="005F52C1">
        <w:rPr>
          <w:lang w:val="de-DE"/>
        </w:rPr>
        <w:t>gewisse Aspekte aus den Aufgaben nochmals aufgreifen.</w:t>
      </w:r>
    </w:p>
    <w:p w14:paraId="6249DCFB" w14:textId="77777777" w:rsidR="00840633" w:rsidRDefault="00840633">
      <w:pPr>
        <w:rPr>
          <w:lang w:val="de-DE"/>
        </w:rPr>
      </w:pPr>
    </w:p>
    <w:p w14:paraId="522EA693" w14:textId="0FD79F0D" w:rsidR="00840633" w:rsidRDefault="00840633">
      <w:pPr>
        <w:rPr>
          <w:lang w:val="de-DE"/>
        </w:rPr>
      </w:pPr>
      <w:r>
        <w:rPr>
          <w:lang w:val="de-DE"/>
        </w:rPr>
        <w:t>Route 2:</w:t>
      </w:r>
      <w:r w:rsidR="00BF4CC6">
        <w:rPr>
          <w:lang w:val="de-DE"/>
        </w:rPr>
        <w:t xml:space="preserve"> mit der Straßenbahn zum Hauptplatz, zu Fuß zurück</w:t>
      </w:r>
    </w:p>
    <w:p w14:paraId="4F3D3402" w14:textId="29EB1555" w:rsidR="00840633" w:rsidRDefault="00151EB9">
      <w:pPr>
        <w:rPr>
          <w:lang w:val="de-DE"/>
        </w:rPr>
      </w:pPr>
      <w:r>
        <w:rPr>
          <w:lang w:val="de-DE"/>
        </w:rPr>
        <w:t xml:space="preserve">Auch hier werden zu Beginn die Blätter ausgeteilt. </w:t>
      </w:r>
      <w:r w:rsidR="001D5C77">
        <w:rPr>
          <w:lang w:val="de-DE"/>
        </w:rPr>
        <w:t xml:space="preserve">Hier sieht die Aufgabenstellung vor, dass die Schüler:innen zunächst mit „VOR A nach B“ </w:t>
      </w:r>
      <w:r w:rsidR="00894D3F">
        <w:rPr>
          <w:lang w:val="de-DE"/>
        </w:rPr>
        <w:t>die Straßenbahn zum Hauptplatz</w:t>
      </w:r>
      <w:r w:rsidR="000B6584">
        <w:rPr>
          <w:lang w:val="de-DE"/>
        </w:rPr>
        <w:t xml:space="preserve"> finden, um zum</w:t>
      </w:r>
      <w:r w:rsidR="008F3588">
        <w:rPr>
          <w:lang w:val="de-DE"/>
        </w:rPr>
        <w:t xml:space="preserve"> „Linz Linien Service Center“</w:t>
      </w:r>
      <w:r w:rsidR="003E4BB8">
        <w:rPr>
          <w:lang w:val="de-DE"/>
        </w:rPr>
        <w:t xml:space="preserve"> </w:t>
      </w:r>
      <w:r w:rsidR="000B6584">
        <w:rPr>
          <w:lang w:val="de-DE"/>
        </w:rPr>
        <w:t>zu gelangen</w:t>
      </w:r>
      <w:r w:rsidR="003E4BB8">
        <w:rPr>
          <w:lang w:val="de-DE"/>
        </w:rPr>
        <w:t xml:space="preserve">. Dort brauchen sie </w:t>
      </w:r>
      <w:r w:rsidR="00576E80">
        <w:rPr>
          <w:lang w:val="de-DE"/>
        </w:rPr>
        <w:t>den mitgegebenen Linienplan, um ihre Aufgaben zu lösen</w:t>
      </w:r>
      <w:r w:rsidR="001066DF">
        <w:rPr>
          <w:lang w:val="de-DE"/>
        </w:rPr>
        <w:t xml:space="preserve">. Zudem füllen sie die Survey123 aus. Dann soll sich ähnlich wie bei Route 1 </w:t>
      </w:r>
      <w:r w:rsidR="00D314CF">
        <w:rPr>
          <w:lang w:val="de-DE"/>
        </w:rPr>
        <w:t>über Mozartkreuzung und Schillerpark wieder in Richtung Bahnhof bewegt werden.</w:t>
      </w:r>
      <w:r w:rsidR="000B6584">
        <w:rPr>
          <w:lang w:val="de-DE"/>
        </w:rPr>
        <w:t xml:space="preserve"> Auch hier sollen die Schüler:innen mithilfe von „Gurumaps“ den Weg selbst finden. </w:t>
      </w:r>
      <w:r w:rsidR="0021362C">
        <w:rPr>
          <w:lang w:val="de-DE"/>
        </w:rPr>
        <w:t>Als Zwischenstopps bieten sich wieder kleine Seitengassen oder die „Passage“ an.</w:t>
      </w:r>
    </w:p>
    <w:p w14:paraId="6CEB4B12" w14:textId="7FB532E3" w:rsidR="00BA2763" w:rsidRDefault="00BA2763">
      <w:pPr>
        <w:rPr>
          <w:lang w:val="de-DE"/>
        </w:rPr>
      </w:pPr>
    </w:p>
    <w:p w14:paraId="34736C8C" w14:textId="36D8628F" w:rsidR="00564E09" w:rsidRDefault="00564E09">
      <w:pPr>
        <w:rPr>
          <w:lang w:val="de-DE"/>
        </w:rPr>
      </w:pPr>
      <w:r>
        <w:rPr>
          <w:lang w:val="de-DE"/>
        </w:rPr>
        <w:t>Grundsätzlich</w:t>
      </w:r>
      <w:r w:rsidR="004D22B4">
        <w:rPr>
          <w:lang w:val="de-DE"/>
        </w:rPr>
        <w:t xml:space="preserve"> ist auf den Arbeitsblättern Platz zum Schreiben der Antworten vorgesehen. Optional könnten die Schüler:innen aber auch</w:t>
      </w:r>
      <w:r w:rsidR="006D2836">
        <w:rPr>
          <w:lang w:val="de-DE"/>
        </w:rPr>
        <w:t xml:space="preserve"> die Notizapps auf ihren Smartphones benutzen und die Ergebnisse nachher </w:t>
      </w:r>
      <w:r w:rsidR="00EA386D">
        <w:rPr>
          <w:lang w:val="de-DE"/>
        </w:rPr>
        <w:t>den Begleitpersonen schicken.</w:t>
      </w:r>
    </w:p>
    <w:p w14:paraId="560E2FD6" w14:textId="4C52AB9E" w:rsidR="00AA25BB" w:rsidRPr="00C32FBA" w:rsidRDefault="00AA25BB">
      <w:pPr>
        <w:rPr>
          <w:lang w:val="de-DE"/>
        </w:rPr>
      </w:pPr>
      <w:r>
        <w:rPr>
          <w:lang w:val="de-DE"/>
        </w:rPr>
        <w:t xml:space="preserve">Am Ende soll über Google Forms </w:t>
      </w:r>
      <w:r w:rsidR="00BA2763">
        <w:rPr>
          <w:lang w:val="de-DE"/>
        </w:rPr>
        <w:t>das</w:t>
      </w:r>
      <w:r>
        <w:rPr>
          <w:lang w:val="de-DE"/>
        </w:rPr>
        <w:t xml:space="preserve"> Feedback</w:t>
      </w:r>
      <w:r w:rsidR="00BA2763">
        <w:rPr>
          <w:lang w:val="de-DE"/>
        </w:rPr>
        <w:t xml:space="preserve"> der Schüler:innen eingeholt werden. Dafür stellen wir einen QR-Code bereit.</w:t>
      </w:r>
    </w:p>
    <w:sectPr w:rsidR="00AA25BB" w:rsidRPr="00C32F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D5"/>
    <w:rsid w:val="000B6584"/>
    <w:rsid w:val="001066DF"/>
    <w:rsid w:val="00151EB9"/>
    <w:rsid w:val="001D5C77"/>
    <w:rsid w:val="0021362C"/>
    <w:rsid w:val="00231E7C"/>
    <w:rsid w:val="00252DB4"/>
    <w:rsid w:val="002B27B0"/>
    <w:rsid w:val="003E4BB8"/>
    <w:rsid w:val="004843D5"/>
    <w:rsid w:val="004C0A60"/>
    <w:rsid w:val="004D22B4"/>
    <w:rsid w:val="00564E09"/>
    <w:rsid w:val="0057332F"/>
    <w:rsid w:val="00576E80"/>
    <w:rsid w:val="005F52C1"/>
    <w:rsid w:val="00656E39"/>
    <w:rsid w:val="006D2836"/>
    <w:rsid w:val="0080105B"/>
    <w:rsid w:val="0080529D"/>
    <w:rsid w:val="00840633"/>
    <w:rsid w:val="00894D3F"/>
    <w:rsid w:val="008D4D72"/>
    <w:rsid w:val="008F3588"/>
    <w:rsid w:val="009C5710"/>
    <w:rsid w:val="009D684F"/>
    <w:rsid w:val="009F3EE1"/>
    <w:rsid w:val="00A04F42"/>
    <w:rsid w:val="00A26E1B"/>
    <w:rsid w:val="00AA25BB"/>
    <w:rsid w:val="00BA2763"/>
    <w:rsid w:val="00BC309B"/>
    <w:rsid w:val="00BF4CC6"/>
    <w:rsid w:val="00C27959"/>
    <w:rsid w:val="00C32FBA"/>
    <w:rsid w:val="00C412E6"/>
    <w:rsid w:val="00D314CF"/>
    <w:rsid w:val="00D70F5F"/>
    <w:rsid w:val="00D73B79"/>
    <w:rsid w:val="00DE020B"/>
    <w:rsid w:val="00DF7167"/>
    <w:rsid w:val="00E6511D"/>
    <w:rsid w:val="00EA386D"/>
    <w:rsid w:val="00EE3AB1"/>
    <w:rsid w:val="00F35C3F"/>
    <w:rsid w:val="00FB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BEAC"/>
  <w15:chartTrackingRefBased/>
  <w15:docId w15:val="{FDA8B02B-EF01-4FC8-8309-7885EEB3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84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84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843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84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843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84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84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84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84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843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843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843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843D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843D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843D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843D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843D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843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84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84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84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84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84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843D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843D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843D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84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843D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843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 Ennsfellner</dc:creator>
  <cp:keywords/>
  <dc:description/>
  <cp:lastModifiedBy>Lorenz Ennsfellner</cp:lastModifiedBy>
  <cp:revision>40</cp:revision>
  <dcterms:created xsi:type="dcterms:W3CDTF">2025-11-19T13:43:00Z</dcterms:created>
  <dcterms:modified xsi:type="dcterms:W3CDTF">2025-11-19T15:25:00Z</dcterms:modified>
</cp:coreProperties>
</file>