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55BA" w14:textId="409ECD24" w:rsidR="00CF2C41" w:rsidRPr="00A01C12" w:rsidRDefault="00A01C12" w:rsidP="00A01C12">
      <w:pPr>
        <w:pStyle w:val="berschrift1"/>
        <w:jc w:val="center"/>
        <w:rPr>
          <w:rFonts w:ascii="Modern Love Caps" w:hAnsi="Modern Love Caps"/>
        </w:rPr>
      </w:pPr>
      <w:r w:rsidRPr="00A01C12">
        <w:rPr>
          <w:rFonts w:ascii="Modern Love Caps" w:hAnsi="Modern Love Caps"/>
        </w:rPr>
        <w:t>Brasilien</w:t>
      </w:r>
    </w:p>
    <w:p w14:paraId="41E85BC9" w14:textId="4577D989" w:rsidR="00B562B2" w:rsidRDefault="00B562B2">
      <w:r>
        <w:t>Wer weiß wo Brasilien liegt?</w:t>
      </w:r>
    </w:p>
    <w:p w14:paraId="55389007" w14:textId="4457424B" w:rsidR="00B562B2" w:rsidRDefault="00B562B2">
      <w:r>
        <w:t>An welchem Ozean liegt Brasilien?</w:t>
      </w:r>
    </w:p>
    <w:p w14:paraId="33BB64B1" w14:textId="584B4402" w:rsidR="00B562B2" w:rsidRDefault="00B562B2">
      <w:r>
        <w:t xml:space="preserve">Längster Fluss ist wo und </w:t>
      </w:r>
      <w:proofErr w:type="gramStart"/>
      <w:r>
        <w:t>heißt</w:t>
      </w:r>
      <w:proofErr w:type="gramEnd"/>
      <w:r>
        <w:t xml:space="preserve"> wie?</w:t>
      </w:r>
    </w:p>
    <w:p w14:paraId="32131021" w14:textId="54D7D72B" w:rsidR="00B47D85" w:rsidRDefault="00B47D85">
      <w:r>
        <w:rPr>
          <w:rFonts w:ascii="Helvetica" w:hAnsi="Helvetica"/>
          <w:color w:val="333333"/>
          <w:shd w:val="clear" w:color="auto" w:fill="F8F8F8"/>
        </w:rPr>
        <w:t>Weit entfernt von Portugal ist die </w:t>
      </w:r>
      <w:r>
        <w:rPr>
          <w:rStyle w:val="Fett"/>
          <w:rFonts w:ascii="Helvetica" w:hAnsi="Helvetica"/>
          <w:color w:val="333333"/>
          <w:shd w:val="clear" w:color="auto" w:fill="F8F8F8"/>
        </w:rPr>
        <w:t>Landessprache von Brasilien Portugiesisch</w:t>
      </w:r>
      <w:r>
        <w:rPr>
          <w:rFonts w:ascii="Helvetica" w:hAnsi="Helvetica"/>
          <w:color w:val="333333"/>
          <w:shd w:val="clear" w:color="auto" w:fill="F8F8F8"/>
        </w:rPr>
        <w:t>. Das liegt daran, dass das Gebiet von Brasilien lange Zeit portugiesische </w:t>
      </w:r>
      <w:r>
        <w:rPr>
          <w:rStyle w:val="Hervorhebung"/>
          <w:rFonts w:ascii="Helvetica" w:hAnsi="Helvetica"/>
          <w:color w:val="333333"/>
          <w:shd w:val="clear" w:color="auto" w:fill="F8F8F8"/>
        </w:rPr>
        <w:t>Kolonie</w:t>
      </w:r>
      <w:r>
        <w:rPr>
          <w:rFonts w:ascii="Helvetica" w:hAnsi="Helvetica"/>
          <w:color w:val="333333"/>
          <w:shd w:val="clear" w:color="auto" w:fill="F8F8F8"/>
        </w:rPr>
        <w:t> (von Portugal eingenommen) war. Seit dem Jahr 1822 ist der Staat Brasilien unabhängig von Portugal, die Landessprache blieb allerdings erhalten.</w:t>
      </w:r>
    </w:p>
    <w:p w14:paraId="6253A93C" w14:textId="62EF6A67" w:rsidR="00B562B2" w:rsidRDefault="00B562B2">
      <w:r>
        <w:fldChar w:fldCharType="begin"/>
      </w:r>
      <w:r>
        <w:instrText xml:space="preserve"> INCLUDEPICTURE "https://worldmapblank.com/wp-content/uploads/2021/02/Labeled-Map-of-South-America-1024x836.jpg"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AEC595" wp14:editId="62D00F7F">
            <wp:extent cx="5760720" cy="4700270"/>
            <wp:effectExtent l="0" t="0" r="5080" b="0"/>
            <wp:docPr id="227939539" name="Grafik 1" descr="Karte von Südamerika mit Ländern und Städten – World Map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e von Südamerika mit Ländern und Städten – World Map 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FC529CF" w14:textId="4E3427D1" w:rsidR="00A01C12" w:rsidRDefault="00A01C12">
      <w:r>
        <w:t>Einstiegsthesen</w:t>
      </w:r>
    </w:p>
    <w:p w14:paraId="52F63AE5" w14:textId="4B3E328A" w:rsidR="00A01C12" w:rsidRDefault="00A01C12" w:rsidP="009C1137">
      <w:pPr>
        <w:pStyle w:val="Listenabsatz"/>
        <w:numPr>
          <w:ilvl w:val="0"/>
          <w:numId w:val="1"/>
        </w:numPr>
      </w:pPr>
      <w:r>
        <w:t xml:space="preserve">Österreich passt mehr als </w:t>
      </w:r>
      <w:proofErr w:type="gramStart"/>
      <w:r>
        <w:t>100 Mal</w:t>
      </w:r>
      <w:proofErr w:type="gramEnd"/>
      <w:r>
        <w:t xml:space="preserve"> in Brasilien!</w:t>
      </w:r>
    </w:p>
    <w:p w14:paraId="792958B2" w14:textId="73E30893" w:rsidR="00B47D85" w:rsidRDefault="00B47D85" w:rsidP="00B47D85">
      <w:pPr>
        <w:pStyle w:val="Listenabsatz"/>
      </w:pPr>
      <w:r>
        <w:t xml:space="preserve">Eventuell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map</w:t>
      </w:r>
      <w:proofErr w:type="spellEnd"/>
    </w:p>
    <w:p w14:paraId="53795908" w14:textId="637866A5" w:rsidR="00A01C12" w:rsidRDefault="00A01C12" w:rsidP="009C1137">
      <w:pPr>
        <w:pStyle w:val="Listenabsatz"/>
        <w:numPr>
          <w:ilvl w:val="0"/>
          <w:numId w:val="1"/>
        </w:numPr>
      </w:pPr>
      <w:r>
        <w:t>In Brasilien leben mehr als 200 Millionen Menschen</w:t>
      </w:r>
      <w:r w:rsidRPr="00A01C12">
        <w:t xml:space="preserve"> </w:t>
      </w:r>
    </w:p>
    <w:p w14:paraId="50C79ACA" w14:textId="77777777" w:rsidR="009C1137" w:rsidRDefault="00A01C12" w:rsidP="009C1137">
      <w:pPr>
        <w:pStyle w:val="Listenabsatz"/>
        <w:numPr>
          <w:ilvl w:val="0"/>
          <w:numId w:val="1"/>
        </w:numPr>
      </w:pPr>
      <w:r>
        <w:t>Die Hauptstadt ist Rio de Janeiro!</w:t>
      </w:r>
    </w:p>
    <w:p w14:paraId="51E1CC43" w14:textId="148A2502" w:rsidR="00A01C12" w:rsidRDefault="009C1137">
      <w:r w:rsidRPr="009C1137">
        <w:t xml:space="preserve"> </w:t>
      </w:r>
      <w:r>
        <w:t>S. 111 „Brasilia lesen – die geplante Hauptstadt“</w:t>
      </w:r>
    </w:p>
    <w:p w14:paraId="090DDDA4" w14:textId="037A1B4A" w:rsidR="00A01C12" w:rsidRPr="009C1137" w:rsidRDefault="00A01C12" w:rsidP="009C1137">
      <w:pPr>
        <w:pStyle w:val="Listenabsatz"/>
        <w:numPr>
          <w:ilvl w:val="0"/>
          <w:numId w:val="2"/>
        </w:numPr>
      </w:pPr>
      <w:r w:rsidRPr="009C1137">
        <w:lastRenderedPageBreak/>
        <w:t>Brasilien ist die ‚Speisekammer‘ und ‚Tankstelle‘ der Welt.</w:t>
      </w:r>
    </w:p>
    <w:p w14:paraId="469CD3B8" w14:textId="151E11CD" w:rsidR="00A01C12" w:rsidRDefault="00A01C12">
      <w:r>
        <w:t>Erarbeitungsphase I: Die zwei Gesichter Brasiliens</w:t>
      </w:r>
    </w:p>
    <w:p w14:paraId="0CAA5972" w14:textId="77777777" w:rsidR="009C1137" w:rsidRDefault="009C1137"/>
    <w:p w14:paraId="037A5611" w14:textId="777133C6" w:rsidR="00A01C12" w:rsidRDefault="009C1137">
      <w:r>
        <w:t>S. 113 lesen und ausfüllen</w:t>
      </w:r>
    </w:p>
    <w:p w14:paraId="35EFF36C" w14:textId="5679E39A" w:rsidR="009C1137" w:rsidRDefault="009C1137">
      <w:r>
        <w:t>Dann vergleichen</w:t>
      </w:r>
    </w:p>
    <w:sectPr w:rsidR="009C11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911"/>
    <w:multiLevelType w:val="hybridMultilevel"/>
    <w:tmpl w:val="E8801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D5B04"/>
    <w:multiLevelType w:val="hybridMultilevel"/>
    <w:tmpl w:val="CAEC7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42543">
    <w:abstractNumId w:val="1"/>
  </w:num>
  <w:num w:numId="2" w16cid:durableId="183595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12"/>
    <w:rsid w:val="00130454"/>
    <w:rsid w:val="00346B62"/>
    <w:rsid w:val="00553D34"/>
    <w:rsid w:val="009C1137"/>
    <w:rsid w:val="00A01C12"/>
    <w:rsid w:val="00A46C59"/>
    <w:rsid w:val="00B04A54"/>
    <w:rsid w:val="00B47D85"/>
    <w:rsid w:val="00B562B2"/>
    <w:rsid w:val="00C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C74FF"/>
  <w15:chartTrackingRefBased/>
  <w15:docId w15:val="{75E43538-BBA0-EF4F-96A7-319876ED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1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1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1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1C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1C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1C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1C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1C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1C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1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1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1C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1C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1C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1C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1C12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B47D85"/>
    <w:rPr>
      <w:b/>
      <w:bCs/>
    </w:rPr>
  </w:style>
  <w:style w:type="character" w:styleId="Hervorhebung">
    <w:name w:val="Emphasis"/>
    <w:basedOn w:val="Absatz-Standardschriftart"/>
    <w:uiPriority w:val="20"/>
    <w:qFormat/>
    <w:rsid w:val="00B47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Sindhuber Anna</dc:creator>
  <cp:keywords/>
  <dc:description/>
  <cp:lastModifiedBy>Sindhuber Anna</cp:lastModifiedBy>
  <cp:revision>1</cp:revision>
  <dcterms:created xsi:type="dcterms:W3CDTF">2026-03-12T18:52:00Z</dcterms:created>
  <dcterms:modified xsi:type="dcterms:W3CDTF">2026-03-13T12:32:00Z</dcterms:modified>
</cp:coreProperties>
</file>