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9"/>
        <w:gridCol w:w="4535"/>
      </w:tblGrid>
      <w:tr w:rsidR="00E65E5D" w:rsidRPr="008C50DC" w14:paraId="4D67DD26" w14:textId="77777777" w:rsidTr="00FD618C">
        <w:trPr>
          <w:trHeight w:val="283"/>
          <w:jc w:val="center"/>
        </w:trPr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B1710" w14:textId="77777777" w:rsidR="00E65E5D" w:rsidRPr="008C50DC" w:rsidRDefault="008155C7" w:rsidP="008155C7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Unit 4</w:t>
            </w:r>
            <w:r w:rsidR="00E65E5D">
              <w:rPr>
                <w:rFonts w:ascii="Century Gothic" w:eastAsia="Century Gothic" w:hAnsi="Century Gothic" w:cs="Century Gothic"/>
                <w:b/>
              </w:rPr>
              <w:t xml:space="preserve"> –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Dangerous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animals</w:t>
            </w:r>
            <w:proofErr w:type="spellEnd"/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0B4E1" w14:textId="77777777" w:rsidR="00E65E5D" w:rsidRPr="008C50DC" w:rsidRDefault="00E65E5D" w:rsidP="00FD618C">
            <w:pPr>
              <w:widowControl w:val="0"/>
              <w:spacing w:line="240" w:lineRule="auto"/>
              <w:jc w:val="right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E</w:t>
            </w:r>
            <w:r w:rsidR="008155C7">
              <w:rPr>
                <w:rFonts w:ascii="Century Gothic" w:eastAsia="Century Gothic" w:hAnsi="Century Gothic" w:cs="Century Gothic"/>
                <w:b/>
              </w:rPr>
              <w:t>nglisch 3</w:t>
            </w:r>
          </w:p>
        </w:tc>
      </w:tr>
    </w:tbl>
    <w:p w14:paraId="249BEA9A" w14:textId="77777777" w:rsidR="00E65E5D" w:rsidRPr="00B168CF" w:rsidRDefault="00E65E5D" w:rsidP="00E65E5D">
      <w:pPr>
        <w:spacing w:line="240" w:lineRule="auto"/>
        <w:rPr>
          <w:rFonts w:ascii="Century Gothic" w:eastAsia="Century Gothic" w:hAnsi="Century Gothic" w:cs="Century Gothic"/>
          <w:b/>
          <w:sz w:val="12"/>
          <w:szCs w:val="12"/>
        </w:rPr>
      </w:pPr>
    </w:p>
    <w:tbl>
      <w:tblPr>
        <w:tblW w:w="935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9"/>
        <w:gridCol w:w="4535"/>
      </w:tblGrid>
      <w:tr w:rsidR="00E65E5D" w:rsidRPr="005543E6" w14:paraId="05EE2C03" w14:textId="77777777" w:rsidTr="00FD618C">
        <w:trPr>
          <w:trHeight w:val="283"/>
          <w:jc w:val="center"/>
        </w:trPr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3D81C" w14:textId="77777777" w:rsidR="00E65E5D" w:rsidRDefault="00E65E5D" w:rsidP="00FD618C">
            <w:pPr>
              <w:spacing w:line="240" w:lineRule="auto"/>
              <w:ind w:left="142" w:firstLine="218"/>
              <w:rPr>
                <w:rFonts w:ascii="Century Gothic" w:eastAsia="Century Gothic" w:hAnsi="Century Gothic" w:cs="Century Gothic"/>
                <w:b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Students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learn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  <w:p w14:paraId="39066C8F" w14:textId="77777777" w:rsidR="008155C7" w:rsidRPr="00F63A57" w:rsidRDefault="00E65E5D" w:rsidP="008155C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entury Gothic" w:eastAsia="Century Gothic" w:hAnsi="Century Gothic" w:cs="Century Gothic"/>
                <w:b/>
                <w:lang w:val="en-GB"/>
              </w:rPr>
            </w:pPr>
            <w:r w:rsidRPr="00F63A57">
              <w:rPr>
                <w:rFonts w:ascii="Century Gothic" w:eastAsia="Century Gothic" w:hAnsi="Century Gothic" w:cs="Century Gothic"/>
                <w:bCs/>
                <w:lang w:val="en-GB"/>
              </w:rPr>
              <w:t xml:space="preserve">about </w:t>
            </w:r>
            <w:r w:rsidR="008155C7">
              <w:rPr>
                <w:rFonts w:ascii="Century Gothic" w:eastAsia="Century Gothic" w:hAnsi="Century Gothic" w:cs="Century Gothic"/>
                <w:bCs/>
                <w:lang w:val="en-GB"/>
              </w:rPr>
              <w:t>dangerous animals.</w:t>
            </w:r>
          </w:p>
          <w:p w14:paraId="467F813E" w14:textId="77777777" w:rsidR="00E65E5D" w:rsidRPr="008155C7" w:rsidRDefault="008155C7" w:rsidP="00FD618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entury Gothic" w:eastAsia="Century Gothic" w:hAnsi="Century Gothic" w:cs="Century Gothic"/>
                <w:b/>
                <w:lang w:val="en-GB"/>
              </w:rPr>
            </w:pPr>
            <w:r>
              <w:rPr>
                <w:rFonts w:ascii="Century Gothic" w:eastAsia="Century Gothic" w:hAnsi="Century Gothic" w:cs="Century Gothic"/>
                <w:lang w:val="en-GB"/>
              </w:rPr>
              <w:t>about comparison and superlative.</w:t>
            </w:r>
          </w:p>
          <w:p w14:paraId="248DF274" w14:textId="77777777" w:rsidR="008155C7" w:rsidRPr="00F63A57" w:rsidRDefault="008155C7" w:rsidP="00FD618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entury Gothic" w:eastAsia="Century Gothic" w:hAnsi="Century Gothic" w:cs="Century Gothic"/>
                <w:b/>
                <w:lang w:val="en-GB"/>
              </w:rPr>
            </w:pPr>
            <w:r>
              <w:rPr>
                <w:rFonts w:ascii="Century Gothic" w:eastAsia="Century Gothic" w:hAnsi="Century Gothic" w:cs="Century Gothic"/>
                <w:lang w:val="en-GB"/>
              </w:rPr>
              <w:t>how to use much and nearly-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B1831" w14:textId="77777777" w:rsidR="00E65E5D" w:rsidRPr="003A7498" w:rsidRDefault="00E65E5D" w:rsidP="00FD618C">
            <w:pPr>
              <w:spacing w:line="240" w:lineRule="auto"/>
              <w:ind w:firstLine="360"/>
              <w:rPr>
                <w:rFonts w:ascii="Century Gothic" w:eastAsia="Century Gothic" w:hAnsi="Century Gothic" w:cs="Century Gothic"/>
                <w:b/>
                <w:lang w:val="en-GB"/>
              </w:rPr>
            </w:pPr>
            <w:r w:rsidRPr="003A7498">
              <w:rPr>
                <w:rFonts w:ascii="Century Gothic" w:eastAsia="Century Gothic" w:hAnsi="Century Gothic" w:cs="Century Gothic"/>
                <w:b/>
                <w:lang w:val="en-GB"/>
              </w:rPr>
              <w:t xml:space="preserve">Students </w:t>
            </w:r>
            <w:r>
              <w:rPr>
                <w:rFonts w:ascii="Century Gothic" w:eastAsia="Century Gothic" w:hAnsi="Century Gothic" w:cs="Century Gothic"/>
                <w:b/>
                <w:lang w:val="en-GB"/>
              </w:rPr>
              <w:t>can</w:t>
            </w:r>
          </w:p>
          <w:p w14:paraId="7CFBF7A6" w14:textId="77777777" w:rsidR="00E65E5D" w:rsidRPr="00F63A57" w:rsidRDefault="008155C7" w:rsidP="00FD618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entury Gothic" w:eastAsia="Century Gothic" w:hAnsi="Century Gothic" w:cs="Century Gothic"/>
                <w:bCs/>
                <w:lang w:val="en-GB"/>
              </w:rPr>
            </w:pPr>
            <w:r>
              <w:rPr>
                <w:rFonts w:ascii="Century Gothic" w:eastAsia="Century Gothic" w:hAnsi="Century Gothic" w:cs="Century Gothic"/>
                <w:bCs/>
                <w:lang w:val="en-GB"/>
              </w:rPr>
              <w:t>talk about animals.</w:t>
            </w:r>
          </w:p>
          <w:p w14:paraId="69589237" w14:textId="77777777" w:rsidR="00E65E5D" w:rsidRPr="00F63A57" w:rsidRDefault="008155C7" w:rsidP="00FD618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entury Gothic" w:eastAsia="Century Gothic" w:hAnsi="Century Gothic" w:cs="Century Gothic"/>
                <w:bCs/>
                <w:lang w:val="en-GB"/>
              </w:rPr>
            </w:pPr>
            <w:r>
              <w:rPr>
                <w:rFonts w:ascii="Century Gothic" w:eastAsia="Century Gothic" w:hAnsi="Century Gothic" w:cs="Century Gothic"/>
                <w:bCs/>
                <w:lang w:val="en-GB"/>
              </w:rPr>
              <w:t>write about a dangerous animal</w:t>
            </w:r>
            <w:r w:rsidR="00E65E5D">
              <w:rPr>
                <w:rFonts w:ascii="Century Gothic" w:eastAsia="Century Gothic" w:hAnsi="Century Gothic" w:cs="Century Gothic"/>
                <w:bCs/>
                <w:lang w:val="en-GB"/>
              </w:rPr>
              <w:t>.</w:t>
            </w:r>
          </w:p>
        </w:tc>
      </w:tr>
    </w:tbl>
    <w:p w14:paraId="1D1B3560" w14:textId="77777777" w:rsidR="00E65E5D" w:rsidRPr="00F63A57" w:rsidRDefault="00E65E5D" w:rsidP="00E65E5D">
      <w:pPr>
        <w:spacing w:line="240" w:lineRule="auto"/>
        <w:rPr>
          <w:rFonts w:ascii="Century Gothic" w:eastAsia="Century Gothic" w:hAnsi="Century Gothic" w:cs="Century Gothic"/>
          <w:b/>
          <w:sz w:val="16"/>
          <w:szCs w:val="16"/>
          <w:lang w:val="en-GB"/>
        </w:rPr>
      </w:pPr>
    </w:p>
    <w:tbl>
      <w:tblPr>
        <w:tblW w:w="90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1"/>
        <w:gridCol w:w="4531"/>
        <w:gridCol w:w="8"/>
      </w:tblGrid>
      <w:tr w:rsidR="00E65E5D" w:rsidRPr="00A07485" w14:paraId="76E09046" w14:textId="77777777" w:rsidTr="00FD618C">
        <w:trPr>
          <w:trHeight w:val="440"/>
          <w:jc w:val="center"/>
        </w:trPr>
        <w:tc>
          <w:tcPr>
            <w:tcW w:w="9070" w:type="dxa"/>
            <w:gridSpan w:val="3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B65E3" w14:textId="270E5C58" w:rsidR="00E65E5D" w:rsidRPr="008C50DC" w:rsidRDefault="00E65E5D" w:rsidP="00FD618C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lang w:val="en-IE"/>
              </w:rPr>
            </w:pPr>
            <w:r>
              <w:rPr>
                <w:rFonts w:ascii="Century Gothic" w:eastAsia="Century Gothic" w:hAnsi="Century Gothic" w:cs="Century Gothic"/>
                <w:b/>
                <w:lang w:val="en-IE"/>
              </w:rPr>
              <w:t>1</w:t>
            </w:r>
            <w:r w:rsidRPr="00A07485">
              <w:rPr>
                <w:rFonts w:ascii="Century Gothic" w:eastAsia="Century Gothic" w:hAnsi="Century Gothic" w:cs="Century Gothic"/>
                <w:b/>
                <w:vertAlign w:val="superscript"/>
                <w:lang w:val="en-IE"/>
              </w:rPr>
              <w:t>st</w:t>
            </w:r>
            <w:r>
              <w:rPr>
                <w:rFonts w:ascii="Century Gothic" w:eastAsia="Century Gothic" w:hAnsi="Century Gothic" w:cs="Century Gothic"/>
                <w:b/>
                <w:lang w:val="en-IE"/>
              </w:rPr>
              <w:t xml:space="preserve"> lesson</w:t>
            </w:r>
            <w:r w:rsidRPr="008C50DC">
              <w:rPr>
                <w:rFonts w:ascii="Century Gothic" w:eastAsia="Century Gothic" w:hAnsi="Century Gothic" w:cs="Century Gothic"/>
                <w:b/>
                <w:lang w:val="en-IE"/>
              </w:rPr>
              <w:t>:</w:t>
            </w:r>
            <w:r>
              <w:rPr>
                <w:rFonts w:ascii="Century Gothic" w:eastAsia="Century Gothic" w:hAnsi="Century Gothic" w:cs="Century Gothic"/>
                <w:b/>
                <w:lang w:val="en-IE"/>
              </w:rPr>
              <w:t xml:space="preserve"> </w:t>
            </w:r>
            <w:r w:rsidR="008F1C99">
              <w:rPr>
                <w:rFonts w:ascii="Century Gothic" w:eastAsia="Century Gothic" w:hAnsi="Century Gothic" w:cs="Century Gothic"/>
                <w:b/>
                <w:lang w:val="en-IE"/>
              </w:rPr>
              <w:t>Vocabulary -</w:t>
            </w:r>
            <w:r w:rsidR="00474C66">
              <w:rPr>
                <w:rFonts w:ascii="Century Gothic" w:eastAsia="Century Gothic" w:hAnsi="Century Gothic" w:cs="Century Gothic"/>
                <w:b/>
                <w:lang w:val="en-IE"/>
              </w:rPr>
              <w:t xml:space="preserve"> Klasse in Standard AHS und Standard </w:t>
            </w:r>
            <w:proofErr w:type="spellStart"/>
            <w:r w:rsidR="00474C66">
              <w:rPr>
                <w:rFonts w:ascii="Century Gothic" w:eastAsia="Century Gothic" w:hAnsi="Century Gothic" w:cs="Century Gothic"/>
                <w:b/>
                <w:lang w:val="en-IE"/>
              </w:rPr>
              <w:t>teilen</w:t>
            </w:r>
            <w:proofErr w:type="spellEnd"/>
          </w:p>
        </w:tc>
      </w:tr>
      <w:tr w:rsidR="004E2D8D" w:rsidRPr="008C50DC" w14:paraId="39FFA9B4" w14:textId="77777777" w:rsidTr="00532D48">
        <w:trPr>
          <w:gridAfter w:val="1"/>
          <w:wAfter w:w="8" w:type="dxa"/>
          <w:jc w:val="center"/>
        </w:trPr>
        <w:tc>
          <w:tcPr>
            <w:tcW w:w="4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BD354" w14:textId="77777777" w:rsidR="004E2D8D" w:rsidRDefault="004E2D8D" w:rsidP="00FD618C">
            <w:pPr>
              <w:spacing w:line="240" w:lineRule="auto"/>
              <w:rPr>
                <w:rFonts w:ascii="Century Gothic" w:eastAsia="Century Gothic" w:hAnsi="Century Gothic" w:cs="Century Gothic"/>
                <w:b/>
                <w:lang w:eastAsia="en-US"/>
              </w:rPr>
            </w:pPr>
            <w:proofErr w:type="spellStart"/>
            <w:r w:rsidRPr="0024093E">
              <w:rPr>
                <w:rFonts w:ascii="Century Gothic" w:eastAsia="Century Gothic" w:hAnsi="Century Gothic" w:cs="Century Gothic"/>
                <w:b/>
                <w:lang w:eastAsia="en-US"/>
              </w:rPr>
              <w:t>Exercise</w:t>
            </w:r>
            <w:proofErr w:type="spellEnd"/>
            <w:r w:rsidRPr="0024093E">
              <w:rPr>
                <w:rFonts w:ascii="Century Gothic" w:eastAsia="Century Gothic" w:hAnsi="Century Gothic" w:cs="Century Gothic"/>
                <w:b/>
                <w:lang w:eastAsia="en-US"/>
              </w:rPr>
              <w:t xml:space="preserve"> 1:</w:t>
            </w:r>
            <w:r>
              <w:rPr>
                <w:rFonts w:ascii="Century Gothic" w:eastAsia="Century Gothic" w:hAnsi="Century Gothic" w:cs="Century Gothic"/>
                <w:b/>
                <w:lang w:eastAsia="en-US"/>
              </w:rPr>
              <w:t xml:space="preserve"> </w:t>
            </w:r>
          </w:p>
          <w:p w14:paraId="0427F011" w14:textId="77777777" w:rsidR="004E2D8D" w:rsidRDefault="004E2D8D" w:rsidP="00FD618C">
            <w:pPr>
              <w:spacing w:line="240" w:lineRule="auto"/>
              <w:rPr>
                <w:rFonts w:ascii="Century Gothic" w:eastAsia="Century Gothic" w:hAnsi="Century Gothic" w:cs="Century Gothic"/>
              </w:rPr>
            </w:pPr>
            <w:r w:rsidRPr="004E2D8D">
              <w:rPr>
                <w:rFonts w:ascii="Century Gothic" w:eastAsia="Century Gothic" w:hAnsi="Century Gothic" w:cs="Century Gothic"/>
                <w:b/>
                <w:bCs/>
                <w:color w:val="00B050"/>
              </w:rPr>
              <w:t>Standard</w:t>
            </w:r>
            <w:r w:rsidRPr="004E2D8D">
              <w:rPr>
                <w:rFonts w:ascii="Century Gothic" w:eastAsia="Century Gothic" w:hAnsi="Century Gothic" w:cs="Century Gothic"/>
                <w:color w:val="00B050"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t xml:space="preserve">- WB p. 35 </w:t>
            </w:r>
            <w:proofErr w:type="gramStart"/>
            <w:r>
              <w:rPr>
                <w:rFonts w:ascii="Century Gothic" w:eastAsia="Century Gothic" w:hAnsi="Century Gothic" w:cs="Century Gothic"/>
              </w:rPr>
              <w:t>fettgedruckte Words</w:t>
            </w:r>
            <w:proofErr w:type="gramEnd"/>
            <w:r>
              <w:rPr>
                <w:rFonts w:ascii="Century Gothic" w:eastAsia="Century Gothic" w:hAnsi="Century Gothic" w:cs="Century Gothic"/>
              </w:rPr>
              <w:t xml:space="preserve"> besprechen – Aussprache üben</w:t>
            </w:r>
          </w:p>
        </w:tc>
        <w:tc>
          <w:tcPr>
            <w:tcW w:w="4531" w:type="dxa"/>
            <w:shd w:val="clear" w:color="auto" w:fill="auto"/>
          </w:tcPr>
          <w:p w14:paraId="08B1EAA2" w14:textId="53872F21" w:rsidR="004E2D8D" w:rsidRDefault="004E2D8D" w:rsidP="00FD618C">
            <w:pPr>
              <w:spacing w:line="240" w:lineRule="auto"/>
              <w:rPr>
                <w:rFonts w:ascii="Century Gothic" w:eastAsia="Century Gothic" w:hAnsi="Century Gothic" w:cs="Century Gothic"/>
              </w:rPr>
            </w:pPr>
          </w:p>
          <w:p w14:paraId="2C830911" w14:textId="77777777" w:rsidR="004E2D8D" w:rsidRPr="008C50DC" w:rsidRDefault="004E2D8D" w:rsidP="00FD618C">
            <w:pPr>
              <w:spacing w:line="240" w:lineRule="auto"/>
              <w:rPr>
                <w:rFonts w:ascii="Century Gothic" w:eastAsia="Century Gothic" w:hAnsi="Century Gothic" w:cs="Century Gothic"/>
              </w:rPr>
            </w:pPr>
            <w:r w:rsidRPr="004E2D8D">
              <w:rPr>
                <w:rFonts w:ascii="Century Gothic" w:eastAsia="Century Gothic" w:hAnsi="Century Gothic" w:cs="Century Gothic"/>
                <w:b/>
                <w:bCs/>
                <w:color w:val="002060"/>
              </w:rPr>
              <w:t>Standard AHS</w:t>
            </w:r>
            <w:r w:rsidRPr="004E2D8D">
              <w:rPr>
                <w:rFonts w:ascii="Century Gothic" w:eastAsia="Century Gothic" w:hAnsi="Century Gothic" w:cs="Century Gothic"/>
                <w:color w:val="002060"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t xml:space="preserve">– WB p.35 </w:t>
            </w:r>
            <w:proofErr w:type="gramStart"/>
            <w:r>
              <w:rPr>
                <w:rFonts w:ascii="Century Gothic" w:eastAsia="Century Gothic" w:hAnsi="Century Gothic" w:cs="Century Gothic"/>
              </w:rPr>
              <w:t>alle Words</w:t>
            </w:r>
            <w:proofErr w:type="gramEnd"/>
            <w:r>
              <w:rPr>
                <w:rFonts w:ascii="Century Gothic" w:eastAsia="Century Gothic" w:hAnsi="Century Gothic" w:cs="Century Gothic"/>
              </w:rPr>
              <w:t xml:space="preserve"> besprechen – Aussprache üben</w:t>
            </w:r>
          </w:p>
        </w:tc>
      </w:tr>
      <w:tr w:rsidR="003F62EA" w:rsidRPr="008C50DC" w14:paraId="48DC331F" w14:textId="77777777" w:rsidTr="00116A06">
        <w:trPr>
          <w:gridAfter w:val="1"/>
          <w:wAfter w:w="8" w:type="dxa"/>
          <w:jc w:val="center"/>
        </w:trPr>
        <w:tc>
          <w:tcPr>
            <w:tcW w:w="906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A00C3" w14:textId="75A32133" w:rsidR="003F62EA" w:rsidRDefault="003F62EA" w:rsidP="00FD618C">
            <w:pPr>
              <w:spacing w:line="240" w:lineRule="auto"/>
              <w:rPr>
                <w:rFonts w:ascii="Century Gothic" w:eastAsia="Century Gothic" w:hAnsi="Century Gothic" w:cs="Century Gothic"/>
              </w:rPr>
            </w:pPr>
            <w:r w:rsidRPr="00E94A4F">
              <w:rPr>
                <w:rFonts w:ascii="Century Gothic" w:eastAsia="Century Gothic" w:hAnsi="Century Gothic" w:cs="Century Gothic"/>
                <w:b/>
                <w:bCs/>
              </w:rPr>
              <w:t>TIPP:</w:t>
            </w:r>
            <w:r w:rsidRPr="00E94A4F">
              <w:rPr>
                <w:rFonts w:ascii="Century Gothic" w:eastAsia="Century Gothic" w:hAnsi="Century Gothic" w:cs="Century Gothic"/>
              </w:rPr>
              <w:t xml:space="preserve"> Mit Digi4School kann man die einzelne Vokabel „abspielen“ (auf das Wort klicken)</w:t>
            </w:r>
          </w:p>
        </w:tc>
      </w:tr>
      <w:tr w:rsidR="00E65E5D" w:rsidRPr="008C50DC" w14:paraId="605CA710" w14:textId="77777777" w:rsidTr="00FD618C">
        <w:trPr>
          <w:gridAfter w:val="1"/>
          <w:wAfter w:w="8" w:type="dxa"/>
          <w:jc w:val="center"/>
        </w:trPr>
        <w:tc>
          <w:tcPr>
            <w:tcW w:w="906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E3C64" w14:textId="77777777" w:rsidR="00E65E5D" w:rsidRDefault="00E65E5D" w:rsidP="00FD618C">
            <w:pPr>
              <w:spacing w:line="240" w:lineRule="auto"/>
              <w:rPr>
                <w:rFonts w:ascii="Century Gothic" w:eastAsia="Century Gothic" w:hAnsi="Century Gothic" w:cs="Century Gothic"/>
                <w:b/>
                <w:lang w:eastAsia="en-US"/>
              </w:rPr>
            </w:pPr>
            <w:proofErr w:type="spellStart"/>
            <w:r w:rsidRPr="0024093E">
              <w:rPr>
                <w:rFonts w:ascii="Century Gothic" w:eastAsia="Century Gothic" w:hAnsi="Century Gothic" w:cs="Century Gothic"/>
                <w:b/>
                <w:lang w:eastAsia="en-US"/>
              </w:rPr>
              <w:t>Exercise</w:t>
            </w:r>
            <w:proofErr w:type="spellEnd"/>
            <w:r w:rsidRPr="0024093E">
              <w:rPr>
                <w:rFonts w:ascii="Century Gothic" w:eastAsia="Century Gothic" w:hAnsi="Century Gothic" w:cs="Century Gothic"/>
                <w:b/>
                <w:lang w:eastAsia="en-US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lang w:eastAsia="en-US"/>
              </w:rPr>
              <w:t>2</w:t>
            </w:r>
            <w:r w:rsidRPr="0024093E">
              <w:rPr>
                <w:rFonts w:ascii="Century Gothic" w:eastAsia="Century Gothic" w:hAnsi="Century Gothic" w:cs="Century Gothic"/>
                <w:b/>
                <w:lang w:eastAsia="en-US"/>
              </w:rPr>
              <w:t>:</w:t>
            </w:r>
            <w:r>
              <w:rPr>
                <w:rFonts w:ascii="Century Gothic" w:eastAsia="Century Gothic" w:hAnsi="Century Gothic" w:cs="Century Gothic"/>
                <w:b/>
                <w:lang w:eastAsia="en-US"/>
              </w:rPr>
              <w:t xml:space="preserve"> </w:t>
            </w:r>
          </w:p>
          <w:p w14:paraId="42FF89F7" w14:textId="17D72611" w:rsidR="009005A0" w:rsidRPr="00E94A4F" w:rsidRDefault="00F36E87" w:rsidP="00E94A4F">
            <w:pPr>
              <w:spacing w:line="240" w:lineRule="auto"/>
              <w:rPr>
                <w:rFonts w:ascii="Century Gothic" w:eastAsia="Century Gothic" w:hAnsi="Century Gothic" w:cs="Century Gothic"/>
              </w:rPr>
            </w:pPr>
            <w:proofErr w:type="spellStart"/>
            <w:r>
              <w:rPr>
                <w:rFonts w:ascii="Century Gothic" w:eastAsia="Century Gothic" w:hAnsi="Century Gothic" w:cs="Century Gothic"/>
              </w:rPr>
              <w:t>Phrases</w:t>
            </w:r>
            <w:proofErr w:type="spellEnd"/>
            <w:r w:rsidR="00474C66">
              <w:rPr>
                <w:rFonts w:ascii="Century Gothic" w:eastAsia="Century Gothic" w:hAnsi="Century Gothic" w:cs="Century Gothic"/>
              </w:rPr>
              <w:t xml:space="preserve"> Unit 4 -– jede Gruppe bespricht gemeinsam ihre eigenen Sätze</w:t>
            </w:r>
          </w:p>
        </w:tc>
      </w:tr>
      <w:tr w:rsidR="004E2D8D" w:rsidRPr="008C50DC" w14:paraId="23B55C8F" w14:textId="77777777" w:rsidTr="00F063F9">
        <w:trPr>
          <w:gridAfter w:val="1"/>
          <w:wAfter w:w="8" w:type="dxa"/>
          <w:jc w:val="center"/>
        </w:trPr>
        <w:tc>
          <w:tcPr>
            <w:tcW w:w="4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204F3" w14:textId="77777777" w:rsidR="004E2D8D" w:rsidRDefault="004E2D8D" w:rsidP="00FD618C">
            <w:pPr>
              <w:spacing w:line="240" w:lineRule="auto"/>
              <w:rPr>
                <w:rFonts w:ascii="Century Gothic" w:eastAsia="Century Gothic" w:hAnsi="Century Gothic" w:cs="Century Gothic"/>
                <w:b/>
                <w:lang w:eastAsia="en-US"/>
              </w:rPr>
            </w:pPr>
            <w:proofErr w:type="spellStart"/>
            <w:r w:rsidRPr="0024093E">
              <w:rPr>
                <w:rFonts w:ascii="Century Gothic" w:eastAsia="Century Gothic" w:hAnsi="Century Gothic" w:cs="Century Gothic"/>
                <w:b/>
                <w:lang w:eastAsia="en-US"/>
              </w:rPr>
              <w:t>Exercise</w:t>
            </w:r>
            <w:proofErr w:type="spellEnd"/>
            <w:r w:rsidRPr="0024093E">
              <w:rPr>
                <w:rFonts w:ascii="Century Gothic" w:eastAsia="Century Gothic" w:hAnsi="Century Gothic" w:cs="Century Gothic"/>
                <w:b/>
                <w:lang w:eastAsia="en-US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lang w:eastAsia="en-US"/>
              </w:rPr>
              <w:t>3</w:t>
            </w:r>
            <w:r w:rsidRPr="0024093E">
              <w:rPr>
                <w:rFonts w:ascii="Century Gothic" w:eastAsia="Century Gothic" w:hAnsi="Century Gothic" w:cs="Century Gothic"/>
                <w:b/>
                <w:lang w:eastAsia="en-US"/>
              </w:rPr>
              <w:t>:</w:t>
            </w:r>
            <w:r>
              <w:rPr>
                <w:rFonts w:ascii="Century Gothic" w:eastAsia="Century Gothic" w:hAnsi="Century Gothic" w:cs="Century Gothic"/>
                <w:b/>
                <w:lang w:eastAsia="en-US"/>
              </w:rPr>
              <w:t xml:space="preserve"> </w:t>
            </w:r>
          </w:p>
          <w:p w14:paraId="508CB0D0" w14:textId="77777777" w:rsidR="004E2D8D" w:rsidRDefault="004E2D8D" w:rsidP="00474C66">
            <w:pPr>
              <w:spacing w:line="240" w:lineRule="auto"/>
              <w:rPr>
                <w:rFonts w:ascii="Century Gothic" w:eastAsia="Century Gothic" w:hAnsi="Century Gothic" w:cs="Century Gothic"/>
                <w:bCs/>
                <w:lang w:eastAsia="en-US"/>
              </w:rPr>
            </w:pPr>
            <w:r w:rsidRPr="004E2D8D">
              <w:rPr>
                <w:rFonts w:ascii="Century Gothic" w:eastAsia="Century Gothic" w:hAnsi="Century Gothic" w:cs="Century Gothic"/>
                <w:b/>
                <w:color w:val="00B050"/>
                <w:lang w:eastAsia="en-US"/>
              </w:rPr>
              <w:t>Standard</w:t>
            </w:r>
            <w:r w:rsidRPr="004E2D8D">
              <w:rPr>
                <w:rFonts w:ascii="Century Gothic" w:eastAsia="Century Gothic" w:hAnsi="Century Gothic" w:cs="Century Gothic"/>
                <w:bCs/>
                <w:color w:val="00B050"/>
                <w:lang w:eastAsia="en-US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Cs/>
                <w:lang w:eastAsia="en-US"/>
              </w:rPr>
              <w:t>– SB p. 43/4 – Wörter gemeinsam mit deutscher Bedeutung ins WORDS einschreiben</w:t>
            </w:r>
          </w:p>
        </w:tc>
        <w:tc>
          <w:tcPr>
            <w:tcW w:w="4531" w:type="dxa"/>
            <w:shd w:val="clear" w:color="auto" w:fill="auto"/>
          </w:tcPr>
          <w:p w14:paraId="3337449E" w14:textId="1F350850" w:rsidR="004E2D8D" w:rsidRDefault="004E2D8D" w:rsidP="00474C66">
            <w:pPr>
              <w:spacing w:line="240" w:lineRule="auto"/>
              <w:rPr>
                <w:rFonts w:ascii="Century Gothic" w:eastAsia="Century Gothic" w:hAnsi="Century Gothic" w:cs="Century Gothic"/>
                <w:bCs/>
                <w:lang w:eastAsia="en-US"/>
              </w:rPr>
            </w:pPr>
          </w:p>
          <w:p w14:paraId="6A504008" w14:textId="4CE31946" w:rsidR="004E2D8D" w:rsidRPr="00AA4BD3" w:rsidRDefault="004E2D8D" w:rsidP="00474C66">
            <w:pPr>
              <w:spacing w:line="240" w:lineRule="auto"/>
              <w:rPr>
                <w:rFonts w:ascii="Century Gothic" w:eastAsia="Century Gothic" w:hAnsi="Century Gothic" w:cs="Century Gothic"/>
                <w:bCs/>
                <w:lang w:eastAsia="en-US"/>
              </w:rPr>
            </w:pPr>
            <w:r w:rsidRPr="004E2D8D">
              <w:rPr>
                <w:rFonts w:ascii="Century Gothic" w:eastAsia="Century Gothic" w:hAnsi="Century Gothic" w:cs="Century Gothic"/>
                <w:b/>
                <w:color w:val="002060"/>
                <w:lang w:eastAsia="en-US"/>
              </w:rPr>
              <w:t>Standard AHS</w:t>
            </w:r>
            <w:r w:rsidRPr="004E2D8D">
              <w:rPr>
                <w:rFonts w:ascii="Century Gothic" w:eastAsia="Century Gothic" w:hAnsi="Century Gothic" w:cs="Century Gothic"/>
                <w:bCs/>
                <w:color w:val="002060"/>
                <w:lang w:eastAsia="en-US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Cs/>
                <w:lang w:eastAsia="en-US"/>
              </w:rPr>
              <w:t>– SB p. 43/4 – W</w:t>
            </w:r>
            <w:r w:rsidR="00CD2FA8">
              <w:rPr>
                <w:rFonts w:ascii="Century Gothic" w:eastAsia="Century Gothic" w:hAnsi="Century Gothic" w:cs="Century Gothic"/>
                <w:bCs/>
                <w:lang w:eastAsia="en-US"/>
              </w:rPr>
              <w:t>ö</w:t>
            </w:r>
            <w:r>
              <w:rPr>
                <w:rFonts w:ascii="Century Gothic" w:eastAsia="Century Gothic" w:hAnsi="Century Gothic" w:cs="Century Gothic"/>
                <w:bCs/>
                <w:lang w:eastAsia="en-US"/>
              </w:rPr>
              <w:t>rter gemeinsam mündlich besprechen</w:t>
            </w:r>
          </w:p>
        </w:tc>
      </w:tr>
      <w:tr w:rsidR="00E65E5D" w:rsidRPr="008C50DC" w14:paraId="1A000E1E" w14:textId="77777777" w:rsidTr="00FD618C">
        <w:trPr>
          <w:gridAfter w:val="1"/>
          <w:wAfter w:w="8" w:type="dxa"/>
          <w:jc w:val="center"/>
        </w:trPr>
        <w:tc>
          <w:tcPr>
            <w:tcW w:w="906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C91C4" w14:textId="02DCDB85" w:rsidR="00E65E5D" w:rsidRDefault="00E65E5D" w:rsidP="00FD618C">
            <w:pPr>
              <w:spacing w:line="240" w:lineRule="auto"/>
              <w:rPr>
                <w:rFonts w:ascii="Century Gothic" w:eastAsia="Century Gothic" w:hAnsi="Century Gothic" w:cs="Century Gothic"/>
                <w:b/>
                <w:lang w:eastAsia="en-US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lang w:eastAsia="en-US"/>
              </w:rPr>
              <w:t>Exercise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lang w:eastAsia="en-US"/>
              </w:rPr>
              <w:t xml:space="preserve"> 4:</w:t>
            </w:r>
          </w:p>
          <w:p w14:paraId="1A6118C5" w14:textId="77777777" w:rsidR="00E65E5D" w:rsidRPr="00AA4BD3" w:rsidRDefault="001C5AA4" w:rsidP="00FD618C">
            <w:pPr>
              <w:spacing w:line="240" w:lineRule="auto"/>
              <w:rPr>
                <w:rFonts w:ascii="Century Gothic" w:eastAsia="Century Gothic" w:hAnsi="Century Gothic" w:cs="Century Gothic"/>
                <w:bCs/>
                <w:lang w:eastAsia="en-US"/>
              </w:rPr>
            </w:pPr>
            <w:r>
              <w:rPr>
                <w:rFonts w:ascii="Century Gothic" w:eastAsia="Century Gothic" w:hAnsi="Century Gothic" w:cs="Century Gothic"/>
                <w:bCs/>
                <w:lang w:eastAsia="en-US"/>
              </w:rPr>
              <w:t>WB p. 32/11,12,13</w:t>
            </w:r>
          </w:p>
        </w:tc>
      </w:tr>
      <w:tr w:rsidR="004E2D8D" w:rsidRPr="0092447A" w14:paraId="3FC997F6" w14:textId="77777777" w:rsidTr="00217360">
        <w:trPr>
          <w:gridAfter w:val="1"/>
          <w:wAfter w:w="8" w:type="dxa"/>
          <w:jc w:val="center"/>
        </w:trPr>
        <w:tc>
          <w:tcPr>
            <w:tcW w:w="4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A527E" w14:textId="0DD36BD7" w:rsidR="004E2D8D" w:rsidRPr="00A41A11" w:rsidRDefault="004E2D8D" w:rsidP="00FD618C">
            <w:pPr>
              <w:spacing w:line="240" w:lineRule="auto"/>
              <w:rPr>
                <w:rFonts w:ascii="Century Gothic" w:eastAsia="Century Gothic" w:hAnsi="Century Gothic" w:cs="Century Gothic"/>
                <w:b/>
                <w:lang w:val="de-AT" w:eastAsia="en-US"/>
              </w:rPr>
            </w:pPr>
            <w:r w:rsidRPr="00A41A11">
              <w:rPr>
                <w:rFonts w:ascii="Century Gothic" w:eastAsia="Century Gothic" w:hAnsi="Century Gothic" w:cs="Century Gothic"/>
                <w:b/>
                <w:lang w:val="de-AT" w:eastAsia="en-US"/>
              </w:rPr>
              <w:t>HOMEWORK</w:t>
            </w:r>
          </w:p>
          <w:p w14:paraId="6E5EB701" w14:textId="77777777" w:rsidR="004E2D8D" w:rsidRDefault="004E2D8D" w:rsidP="001C5AA4">
            <w:pPr>
              <w:spacing w:line="240" w:lineRule="auto"/>
              <w:rPr>
                <w:rFonts w:ascii="Century Gothic" w:eastAsia="Century Gothic" w:hAnsi="Century Gothic" w:cs="Century Gothic"/>
                <w:bCs/>
                <w:lang w:val="de-AT" w:eastAsia="en-US"/>
              </w:rPr>
            </w:pPr>
            <w:r w:rsidRPr="004E2D8D">
              <w:rPr>
                <w:rFonts w:ascii="Century Gothic" w:eastAsia="Century Gothic" w:hAnsi="Century Gothic" w:cs="Century Gothic"/>
                <w:b/>
                <w:color w:val="00B050"/>
                <w:lang w:eastAsia="en-US"/>
              </w:rPr>
              <w:t>Standard</w:t>
            </w:r>
            <w:r>
              <w:rPr>
                <w:rFonts w:ascii="Century Gothic" w:eastAsia="Century Gothic" w:hAnsi="Century Gothic" w:cs="Century Gothic"/>
                <w:bCs/>
                <w:lang w:val="de-AT" w:eastAsia="en-US"/>
              </w:rPr>
              <w:t xml:space="preserve"> - </w:t>
            </w:r>
            <w:r w:rsidRPr="0092447A">
              <w:rPr>
                <w:rFonts w:ascii="Century Gothic" w:eastAsia="Century Gothic" w:hAnsi="Century Gothic" w:cs="Century Gothic"/>
                <w:bCs/>
                <w:lang w:val="de-AT" w:eastAsia="en-US"/>
              </w:rPr>
              <w:t xml:space="preserve">Einzelvokabel </w:t>
            </w:r>
            <w:r>
              <w:rPr>
                <w:rFonts w:ascii="Century Gothic" w:eastAsia="Century Gothic" w:hAnsi="Century Gothic" w:cs="Century Gothic"/>
                <w:bCs/>
                <w:lang w:val="de-AT" w:eastAsia="en-US"/>
              </w:rPr>
              <w:t xml:space="preserve">und </w:t>
            </w:r>
            <w:proofErr w:type="spellStart"/>
            <w:r>
              <w:rPr>
                <w:rFonts w:ascii="Century Gothic" w:eastAsia="Century Gothic" w:hAnsi="Century Gothic" w:cs="Century Gothic"/>
                <w:bCs/>
                <w:lang w:val="de-AT" w:eastAsia="en-US"/>
              </w:rPr>
              <w:t>Phrases</w:t>
            </w:r>
            <w:proofErr w:type="spellEnd"/>
            <w:r>
              <w:rPr>
                <w:rFonts w:ascii="Century Gothic" w:eastAsia="Century Gothic" w:hAnsi="Century Gothic" w:cs="Century Gothic"/>
                <w:bCs/>
                <w:lang w:val="de-AT" w:eastAsia="en-US"/>
              </w:rPr>
              <w:t xml:space="preserve"> Unit 4</w:t>
            </w:r>
            <w:r w:rsidRPr="0092447A">
              <w:rPr>
                <w:rFonts w:ascii="Century Gothic" w:eastAsia="Century Gothic" w:hAnsi="Century Gothic" w:cs="Century Gothic"/>
                <w:bCs/>
                <w:lang w:val="de-AT" w:eastAsia="en-US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Cs/>
                <w:lang w:val="de-AT" w:eastAsia="en-US"/>
              </w:rPr>
              <w:t>ins WORDS einschreiben</w:t>
            </w:r>
          </w:p>
        </w:tc>
        <w:tc>
          <w:tcPr>
            <w:tcW w:w="4531" w:type="dxa"/>
            <w:shd w:val="clear" w:color="auto" w:fill="auto"/>
          </w:tcPr>
          <w:p w14:paraId="7C38177C" w14:textId="0BE514E1" w:rsidR="004E2D8D" w:rsidRDefault="004E2D8D" w:rsidP="001C5AA4">
            <w:pPr>
              <w:spacing w:line="240" w:lineRule="auto"/>
              <w:rPr>
                <w:rFonts w:ascii="Century Gothic" w:eastAsia="Century Gothic" w:hAnsi="Century Gothic" w:cs="Century Gothic"/>
                <w:bCs/>
                <w:lang w:val="de-AT" w:eastAsia="en-US"/>
              </w:rPr>
            </w:pPr>
          </w:p>
          <w:p w14:paraId="0EE9F0DA" w14:textId="105C9739" w:rsidR="004E2D8D" w:rsidRPr="0092447A" w:rsidRDefault="004E2D8D" w:rsidP="001C5AA4">
            <w:pPr>
              <w:spacing w:line="240" w:lineRule="auto"/>
              <w:rPr>
                <w:rFonts w:ascii="Century Gothic" w:eastAsia="Century Gothic" w:hAnsi="Century Gothic" w:cs="Century Gothic"/>
                <w:bCs/>
                <w:lang w:val="de-AT" w:eastAsia="en-US"/>
              </w:rPr>
            </w:pPr>
            <w:r w:rsidRPr="004E2D8D">
              <w:rPr>
                <w:rFonts w:ascii="Century Gothic" w:eastAsia="Century Gothic" w:hAnsi="Century Gothic" w:cs="Century Gothic"/>
                <w:b/>
                <w:color w:val="002060"/>
                <w:lang w:eastAsia="en-US"/>
              </w:rPr>
              <w:t>Standard AHS</w:t>
            </w:r>
            <w:r>
              <w:rPr>
                <w:rFonts w:ascii="Century Gothic" w:eastAsia="Century Gothic" w:hAnsi="Century Gothic" w:cs="Century Gothic"/>
                <w:bCs/>
                <w:lang w:val="de-AT" w:eastAsia="en-US"/>
              </w:rPr>
              <w:t xml:space="preserve"> - - </w:t>
            </w:r>
            <w:r w:rsidR="007A23AD" w:rsidRPr="0092447A">
              <w:rPr>
                <w:rFonts w:ascii="Century Gothic" w:eastAsia="Century Gothic" w:hAnsi="Century Gothic" w:cs="Century Gothic"/>
                <w:bCs/>
                <w:lang w:val="de-AT" w:eastAsia="en-US"/>
              </w:rPr>
              <w:t>Einzelvokabel,</w:t>
            </w:r>
            <w:r>
              <w:rPr>
                <w:rFonts w:ascii="Century Gothic" w:eastAsia="Century Gothic" w:hAnsi="Century Gothic" w:cs="Century Gothic"/>
                <w:bCs/>
                <w:lang w:val="de-AT" w:eastAsia="en-US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Cs/>
                <w:lang w:val="de-AT" w:eastAsia="en-US"/>
              </w:rPr>
              <w:t>Phrases</w:t>
            </w:r>
            <w:proofErr w:type="spellEnd"/>
            <w:r>
              <w:rPr>
                <w:rFonts w:ascii="Century Gothic" w:eastAsia="Century Gothic" w:hAnsi="Century Gothic" w:cs="Century Gothic"/>
                <w:bCs/>
                <w:lang w:val="de-AT" w:eastAsia="en-US"/>
              </w:rPr>
              <w:t xml:space="preserve"> Unit 4</w:t>
            </w:r>
            <w:r w:rsidRPr="0092447A">
              <w:rPr>
                <w:rFonts w:ascii="Century Gothic" w:eastAsia="Century Gothic" w:hAnsi="Century Gothic" w:cs="Century Gothic"/>
                <w:bCs/>
                <w:lang w:val="de-AT" w:eastAsia="en-US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Cs/>
                <w:lang w:val="de-AT" w:eastAsia="en-US"/>
              </w:rPr>
              <w:t>und SB p. 43/4 ins WORDS einschreiben</w:t>
            </w:r>
          </w:p>
        </w:tc>
      </w:tr>
    </w:tbl>
    <w:p w14:paraId="33D79E1F" w14:textId="77777777" w:rsidR="00E65E5D" w:rsidRPr="00F63A57" w:rsidRDefault="00E65E5D" w:rsidP="00E65E5D">
      <w:pPr>
        <w:spacing w:line="240" w:lineRule="auto"/>
        <w:rPr>
          <w:rFonts w:ascii="Century Gothic" w:eastAsia="Century Gothic" w:hAnsi="Century Gothic" w:cs="Century Gothic"/>
          <w:sz w:val="16"/>
          <w:szCs w:val="16"/>
          <w:lang w:val="de-AT"/>
        </w:rPr>
      </w:pPr>
    </w:p>
    <w:tbl>
      <w:tblPr>
        <w:tblW w:w="90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  <w:gridCol w:w="8"/>
      </w:tblGrid>
      <w:tr w:rsidR="00E65E5D" w:rsidRPr="005543E6" w14:paraId="4D4E3E1A" w14:textId="77777777" w:rsidTr="00FD618C">
        <w:trPr>
          <w:trHeight w:val="440"/>
          <w:jc w:val="center"/>
        </w:trPr>
        <w:tc>
          <w:tcPr>
            <w:tcW w:w="9070" w:type="dxa"/>
            <w:gridSpan w:val="2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D9D85C" w14:textId="3F493BED" w:rsidR="00E65E5D" w:rsidRPr="00B57F69" w:rsidRDefault="00E65E5D" w:rsidP="001C5AA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lang w:val="en-GB"/>
              </w:rPr>
            </w:pPr>
            <w:r w:rsidRPr="00B57F69">
              <w:rPr>
                <w:rFonts w:ascii="Century Gothic" w:eastAsia="Century Gothic" w:hAnsi="Century Gothic" w:cs="Century Gothic"/>
                <w:b/>
                <w:lang w:val="en-GB"/>
              </w:rPr>
              <w:t>2</w:t>
            </w:r>
            <w:r w:rsidRPr="00B57F69">
              <w:rPr>
                <w:rFonts w:ascii="Century Gothic" w:eastAsia="Century Gothic" w:hAnsi="Century Gothic" w:cs="Century Gothic"/>
                <w:b/>
                <w:vertAlign w:val="superscript"/>
                <w:lang w:val="en-GB"/>
              </w:rPr>
              <w:t xml:space="preserve">nd </w:t>
            </w:r>
            <w:r w:rsidRPr="00B57F69">
              <w:rPr>
                <w:rFonts w:ascii="Century Gothic" w:eastAsia="Century Gothic" w:hAnsi="Century Gothic" w:cs="Century Gothic"/>
                <w:b/>
                <w:lang w:val="en-GB"/>
              </w:rPr>
              <w:t xml:space="preserve">lesson: </w:t>
            </w:r>
            <w:r w:rsidR="001C5AA4">
              <w:rPr>
                <w:rFonts w:ascii="Century Gothic" w:eastAsia="Century Gothic" w:hAnsi="Century Gothic" w:cs="Century Gothic"/>
                <w:b/>
                <w:lang w:val="en-GB"/>
              </w:rPr>
              <w:t xml:space="preserve">Dangerous animals </w:t>
            </w:r>
            <w:r w:rsidR="00177547">
              <w:rPr>
                <w:rFonts w:ascii="Century Gothic" w:eastAsia="Century Gothic" w:hAnsi="Century Gothic" w:cs="Century Gothic"/>
                <w:b/>
                <w:lang w:val="en-GB"/>
              </w:rPr>
              <w:t>–</w:t>
            </w:r>
            <w:r w:rsidR="001C5AA4">
              <w:rPr>
                <w:rFonts w:ascii="Century Gothic" w:eastAsia="Century Gothic" w:hAnsi="Century Gothic" w:cs="Century Gothic"/>
                <w:b/>
                <w:lang w:val="en-GB"/>
              </w:rPr>
              <w:t xml:space="preserve"> </w:t>
            </w:r>
            <w:r w:rsidR="00177547">
              <w:rPr>
                <w:rFonts w:ascii="Century Gothic" w:eastAsia="Century Gothic" w:hAnsi="Century Gothic" w:cs="Century Gothic"/>
                <w:b/>
                <w:lang w:val="en-GB"/>
              </w:rPr>
              <w:t xml:space="preserve">Listening + </w:t>
            </w:r>
            <w:r w:rsidR="001C5AA4">
              <w:rPr>
                <w:rFonts w:ascii="Century Gothic" w:eastAsia="Century Gothic" w:hAnsi="Century Gothic" w:cs="Century Gothic"/>
                <w:b/>
                <w:lang w:val="en-GB"/>
              </w:rPr>
              <w:t>Reading</w:t>
            </w:r>
          </w:p>
        </w:tc>
      </w:tr>
      <w:tr w:rsidR="00E65E5D" w:rsidRPr="00F63A57" w14:paraId="56F9ED87" w14:textId="77777777" w:rsidTr="00FD618C">
        <w:trPr>
          <w:gridAfter w:val="1"/>
          <w:wAfter w:w="8" w:type="dxa"/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14EE0" w14:textId="77777777" w:rsidR="00E65E5D" w:rsidRPr="004E2D8D" w:rsidRDefault="00E65E5D" w:rsidP="00FD618C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lang w:val="de-AT" w:eastAsia="en-US"/>
              </w:rPr>
            </w:pPr>
            <w:proofErr w:type="spellStart"/>
            <w:r w:rsidRPr="004E2D8D">
              <w:rPr>
                <w:rFonts w:ascii="Century Gothic" w:eastAsia="Century Gothic" w:hAnsi="Century Gothic" w:cs="Century Gothic"/>
                <w:b/>
                <w:lang w:val="de-AT" w:eastAsia="en-US"/>
              </w:rPr>
              <w:t>Exercise</w:t>
            </w:r>
            <w:proofErr w:type="spellEnd"/>
            <w:r w:rsidRPr="004E2D8D">
              <w:rPr>
                <w:rFonts w:ascii="Century Gothic" w:eastAsia="Century Gothic" w:hAnsi="Century Gothic" w:cs="Century Gothic"/>
                <w:b/>
                <w:lang w:val="de-AT" w:eastAsia="en-US"/>
              </w:rPr>
              <w:t xml:space="preserve"> 1: </w:t>
            </w:r>
          </w:p>
          <w:p w14:paraId="262BC2A4" w14:textId="751660A7" w:rsidR="00E65E5D" w:rsidRPr="004E2D8D" w:rsidRDefault="001C5AA4" w:rsidP="00FD618C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Cs/>
                <w:lang w:val="de-AT" w:eastAsia="en-US"/>
              </w:rPr>
            </w:pPr>
            <w:r w:rsidRPr="004E2D8D">
              <w:rPr>
                <w:rFonts w:ascii="Century Gothic" w:eastAsia="Century Gothic" w:hAnsi="Century Gothic" w:cs="Century Gothic"/>
                <w:bCs/>
                <w:lang w:val="de-AT" w:eastAsia="en-US"/>
              </w:rPr>
              <w:t xml:space="preserve">SB p. 42/1 – </w:t>
            </w:r>
            <w:r w:rsidR="001C44D8" w:rsidRPr="001C44D8">
              <w:rPr>
                <w:rFonts w:ascii="Century Gothic" w:eastAsia="Century Gothic" w:hAnsi="Century Gothic" w:cs="Century Gothic"/>
                <w:b/>
                <w:lang w:val="de-AT" w:eastAsia="en-US"/>
              </w:rPr>
              <w:t>ABL „</w:t>
            </w:r>
            <w:proofErr w:type="spellStart"/>
            <w:r w:rsidR="001C44D8" w:rsidRPr="001C44D8">
              <w:rPr>
                <w:rFonts w:ascii="Century Gothic" w:eastAsia="Century Gothic" w:hAnsi="Century Gothic" w:cs="Century Gothic"/>
                <w:b/>
                <w:lang w:val="de-AT" w:eastAsia="en-US"/>
              </w:rPr>
              <w:t>Vocab</w:t>
            </w:r>
            <w:r w:rsidR="003F62EA">
              <w:rPr>
                <w:rFonts w:ascii="Century Gothic" w:eastAsia="Century Gothic" w:hAnsi="Century Gothic" w:cs="Century Gothic"/>
                <w:b/>
                <w:lang w:val="de-AT" w:eastAsia="en-US"/>
              </w:rPr>
              <w:t>ulary</w:t>
            </w:r>
            <w:proofErr w:type="spellEnd"/>
            <w:r w:rsidR="001C44D8" w:rsidRPr="001C44D8">
              <w:rPr>
                <w:rFonts w:ascii="Century Gothic" w:eastAsia="Century Gothic" w:hAnsi="Century Gothic" w:cs="Century Gothic"/>
                <w:b/>
                <w:lang w:val="de-AT" w:eastAsia="en-US"/>
              </w:rPr>
              <w:t xml:space="preserve"> </w:t>
            </w:r>
            <w:proofErr w:type="spellStart"/>
            <w:r w:rsidR="001C44D8" w:rsidRPr="001C44D8">
              <w:rPr>
                <w:rFonts w:ascii="Century Gothic" w:eastAsia="Century Gothic" w:hAnsi="Century Gothic" w:cs="Century Gothic"/>
                <w:b/>
                <w:lang w:val="de-AT" w:eastAsia="en-US"/>
              </w:rPr>
              <w:t>cute</w:t>
            </w:r>
            <w:proofErr w:type="spellEnd"/>
            <w:r w:rsidR="001C44D8" w:rsidRPr="001C44D8">
              <w:rPr>
                <w:rFonts w:ascii="Century Gothic" w:eastAsia="Century Gothic" w:hAnsi="Century Gothic" w:cs="Century Gothic"/>
                <w:b/>
                <w:lang w:val="de-AT" w:eastAsia="en-US"/>
              </w:rPr>
              <w:t xml:space="preserve"> but </w:t>
            </w:r>
            <w:proofErr w:type="spellStart"/>
            <w:r w:rsidR="001C44D8" w:rsidRPr="001C44D8">
              <w:rPr>
                <w:rFonts w:ascii="Century Gothic" w:eastAsia="Century Gothic" w:hAnsi="Century Gothic" w:cs="Century Gothic"/>
                <w:b/>
                <w:lang w:val="de-AT" w:eastAsia="en-US"/>
              </w:rPr>
              <w:t>deadly</w:t>
            </w:r>
            <w:proofErr w:type="spellEnd"/>
            <w:r w:rsidR="001C44D8">
              <w:rPr>
                <w:rFonts w:ascii="Century Gothic" w:eastAsia="Century Gothic" w:hAnsi="Century Gothic" w:cs="Century Gothic"/>
                <w:bCs/>
                <w:lang w:val="de-AT" w:eastAsia="en-US"/>
              </w:rPr>
              <w:t xml:space="preserve">“ ins Word kleben, mit dem </w:t>
            </w:r>
            <w:proofErr w:type="spellStart"/>
            <w:r w:rsidRPr="004E2D8D">
              <w:rPr>
                <w:rFonts w:ascii="Century Gothic" w:eastAsia="Century Gothic" w:hAnsi="Century Gothic" w:cs="Century Gothic"/>
                <w:bCs/>
                <w:lang w:val="de-AT" w:eastAsia="en-US"/>
              </w:rPr>
              <w:t>Ipad</w:t>
            </w:r>
            <w:proofErr w:type="spellEnd"/>
            <w:r w:rsidRPr="004E2D8D">
              <w:rPr>
                <w:rFonts w:ascii="Century Gothic" w:eastAsia="Century Gothic" w:hAnsi="Century Gothic" w:cs="Century Gothic"/>
                <w:bCs/>
                <w:lang w:val="de-AT" w:eastAsia="en-US"/>
              </w:rPr>
              <w:t xml:space="preserve"> die deutschen Bedeutungen suchen lassen – gemeinsam anschließend besprechen</w:t>
            </w:r>
            <w:r w:rsidR="00B95A4E">
              <w:rPr>
                <w:rFonts w:ascii="Century Gothic" w:eastAsia="Century Gothic" w:hAnsi="Century Gothic" w:cs="Century Gothic"/>
                <w:bCs/>
                <w:lang w:val="de-AT" w:eastAsia="en-US"/>
              </w:rPr>
              <w:t xml:space="preserve"> </w:t>
            </w:r>
            <w:r w:rsidR="001C44D8">
              <w:rPr>
                <w:rFonts w:ascii="Century Gothic" w:eastAsia="Century Gothic" w:hAnsi="Century Gothic" w:cs="Century Gothic"/>
                <w:bCs/>
                <w:lang w:val="de-AT" w:eastAsia="en-US"/>
              </w:rPr>
              <w:br/>
            </w:r>
            <w:r w:rsidR="00B95A4E" w:rsidRPr="00B95A4E">
              <w:rPr>
                <w:rFonts w:ascii="Century Gothic" w:eastAsia="Century Gothic" w:hAnsi="Century Gothic" w:cs="Century Gothic"/>
                <w:bCs/>
                <w:lang w:val="de-AT" w:eastAsia="en-US"/>
              </w:rPr>
              <w:sym w:font="Wingdings" w:char="F0E0"/>
            </w:r>
            <w:r w:rsidR="00B95A4E">
              <w:rPr>
                <w:rFonts w:ascii="Century Gothic" w:eastAsia="Century Gothic" w:hAnsi="Century Gothic" w:cs="Century Gothic"/>
                <w:bCs/>
                <w:lang w:val="de-AT" w:eastAsia="en-US"/>
              </w:rPr>
              <w:t xml:space="preserve"> </w:t>
            </w:r>
            <w:r w:rsidR="00B95A4E" w:rsidRPr="00B95A4E">
              <w:rPr>
                <w:rFonts w:ascii="Century Gothic" w:eastAsia="Century Gothic" w:hAnsi="Century Gothic" w:cs="Century Gothic"/>
                <w:b/>
                <w:lang w:val="de-AT" w:eastAsia="en-US"/>
              </w:rPr>
              <w:t>deepl.com</w:t>
            </w:r>
            <w:r w:rsidR="00B95A4E">
              <w:rPr>
                <w:rFonts w:ascii="Century Gothic" w:eastAsia="Century Gothic" w:hAnsi="Century Gothic" w:cs="Century Gothic"/>
                <w:bCs/>
                <w:lang w:val="de-AT" w:eastAsia="en-US"/>
              </w:rPr>
              <w:t xml:space="preserve"> (KEIN </w:t>
            </w:r>
            <w:proofErr w:type="spellStart"/>
            <w:r w:rsidR="00B95A4E">
              <w:rPr>
                <w:rFonts w:ascii="Century Gothic" w:eastAsia="Century Gothic" w:hAnsi="Century Gothic" w:cs="Century Gothic"/>
                <w:bCs/>
                <w:lang w:val="de-AT" w:eastAsia="en-US"/>
              </w:rPr>
              <w:t>google</w:t>
            </w:r>
            <w:proofErr w:type="spellEnd"/>
            <w:r w:rsidR="00B95A4E">
              <w:rPr>
                <w:rFonts w:ascii="Century Gothic" w:eastAsia="Century Gothic" w:hAnsi="Century Gothic" w:cs="Century Gothic"/>
                <w:bCs/>
                <w:lang w:val="de-AT" w:eastAsia="en-US"/>
              </w:rPr>
              <w:t xml:space="preserve"> </w:t>
            </w:r>
            <w:proofErr w:type="spellStart"/>
            <w:r w:rsidR="00B95A4E">
              <w:rPr>
                <w:rFonts w:ascii="Century Gothic" w:eastAsia="Century Gothic" w:hAnsi="Century Gothic" w:cs="Century Gothic"/>
                <w:bCs/>
                <w:lang w:val="de-AT" w:eastAsia="en-US"/>
              </w:rPr>
              <w:t>translate</w:t>
            </w:r>
            <w:proofErr w:type="spellEnd"/>
            <w:r w:rsidR="00B95A4E">
              <w:rPr>
                <w:rFonts w:ascii="Century Gothic" w:eastAsia="Century Gothic" w:hAnsi="Century Gothic" w:cs="Century Gothic"/>
                <w:bCs/>
                <w:lang w:val="de-AT" w:eastAsia="en-US"/>
              </w:rPr>
              <w:t>)</w:t>
            </w:r>
          </w:p>
          <w:p w14:paraId="77D6CA31" w14:textId="77777777" w:rsidR="001C5AA4" w:rsidRPr="004E2D8D" w:rsidRDefault="001C5AA4" w:rsidP="00FD618C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Cs/>
                <w:lang w:val="de-AT" w:eastAsia="en-US"/>
              </w:rPr>
            </w:pPr>
          </w:p>
          <w:p w14:paraId="0617B7FC" w14:textId="6DDE2A92" w:rsidR="001C5AA4" w:rsidRPr="001C5AA4" w:rsidRDefault="001C5AA4" w:rsidP="001C5AA4">
            <w:pPr>
              <w:spacing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C66BEB">
              <w:rPr>
                <w:i/>
                <w:iCs/>
                <w:sz w:val="24"/>
                <w:szCs w:val="24"/>
              </w:rPr>
              <w:t xml:space="preserve">a slow </w:t>
            </w:r>
            <w:proofErr w:type="spellStart"/>
            <w:r w:rsidRPr="00C66BEB">
              <w:rPr>
                <w:i/>
                <w:iCs/>
                <w:sz w:val="24"/>
                <w:szCs w:val="24"/>
              </w:rPr>
              <w:t>loris</w:t>
            </w:r>
            <w:proofErr w:type="spellEnd"/>
            <w:r w:rsidRPr="00C66BEB">
              <w:rPr>
                <w:i/>
                <w:iCs/>
                <w:sz w:val="24"/>
                <w:szCs w:val="24"/>
              </w:rPr>
              <w:t xml:space="preserve"> – </w:t>
            </w:r>
            <w:proofErr w:type="spellStart"/>
            <w:r w:rsidRPr="00C66BEB">
              <w:rPr>
                <w:i/>
                <w:iCs/>
                <w:sz w:val="24"/>
                <w:szCs w:val="24"/>
              </w:rPr>
              <w:t>Faulaffe</w:t>
            </w:r>
            <w:proofErr w:type="spellEnd"/>
            <w:r w:rsidRPr="00C66BEB">
              <w:rPr>
                <w:i/>
                <w:iCs/>
                <w:sz w:val="24"/>
                <w:szCs w:val="24"/>
              </w:rPr>
              <w:t xml:space="preserve">; </w:t>
            </w:r>
            <w:proofErr w:type="spellStart"/>
            <w:r w:rsidRPr="00C66BEB">
              <w:rPr>
                <w:i/>
                <w:iCs/>
                <w:sz w:val="24"/>
                <w:szCs w:val="24"/>
              </w:rPr>
              <w:t>poison</w:t>
            </w:r>
            <w:proofErr w:type="spellEnd"/>
            <w:r w:rsidRPr="00C66BEB">
              <w:rPr>
                <w:i/>
                <w:iCs/>
                <w:sz w:val="24"/>
                <w:szCs w:val="24"/>
              </w:rPr>
              <w:t xml:space="preserve"> – Gift; </w:t>
            </w:r>
            <w:proofErr w:type="spellStart"/>
            <w:r w:rsidRPr="00C66BEB">
              <w:rPr>
                <w:i/>
                <w:iCs/>
                <w:sz w:val="24"/>
                <w:szCs w:val="24"/>
              </w:rPr>
              <w:t>to</w:t>
            </w:r>
            <w:proofErr w:type="spellEnd"/>
            <w:r w:rsidRPr="00C66BE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6BEB">
              <w:rPr>
                <w:i/>
                <w:iCs/>
                <w:sz w:val="24"/>
                <w:szCs w:val="24"/>
              </w:rPr>
              <w:t>protect</w:t>
            </w:r>
            <w:proofErr w:type="spellEnd"/>
            <w:r w:rsidRPr="00C66BEB">
              <w:rPr>
                <w:i/>
                <w:iCs/>
                <w:sz w:val="24"/>
                <w:szCs w:val="24"/>
              </w:rPr>
              <w:t xml:space="preserve"> – beschützen; </w:t>
            </w:r>
            <w:proofErr w:type="spellStart"/>
            <w:r w:rsidRPr="00C66BEB">
              <w:rPr>
                <w:i/>
                <w:iCs/>
                <w:sz w:val="24"/>
                <w:szCs w:val="24"/>
              </w:rPr>
              <w:t>pain</w:t>
            </w:r>
            <w:proofErr w:type="spellEnd"/>
            <w:r w:rsidRPr="00C66BEB">
              <w:rPr>
                <w:i/>
                <w:iCs/>
                <w:sz w:val="24"/>
                <w:szCs w:val="24"/>
              </w:rPr>
              <w:t xml:space="preserve"> – Schmerz; </w:t>
            </w:r>
            <w:proofErr w:type="spellStart"/>
            <w:r w:rsidRPr="00C66BEB">
              <w:rPr>
                <w:i/>
                <w:iCs/>
                <w:sz w:val="24"/>
                <w:szCs w:val="24"/>
              </w:rPr>
              <w:t>flamboyant</w:t>
            </w:r>
            <w:proofErr w:type="spellEnd"/>
            <w:r w:rsidRPr="00C66BEB">
              <w:rPr>
                <w:i/>
                <w:iCs/>
                <w:sz w:val="24"/>
                <w:szCs w:val="24"/>
              </w:rPr>
              <w:t xml:space="preserve"> – grell, farbenprächtig; </w:t>
            </w:r>
            <w:proofErr w:type="spellStart"/>
            <w:r w:rsidRPr="00C66BEB">
              <w:rPr>
                <w:i/>
                <w:iCs/>
                <w:sz w:val="24"/>
                <w:szCs w:val="24"/>
              </w:rPr>
              <w:t>cuttlefish</w:t>
            </w:r>
            <w:proofErr w:type="spellEnd"/>
            <w:r w:rsidRPr="00C66BEB">
              <w:rPr>
                <w:i/>
                <w:iCs/>
                <w:sz w:val="24"/>
                <w:szCs w:val="24"/>
              </w:rPr>
              <w:t xml:space="preserve"> – Tintenfisch; </w:t>
            </w:r>
            <w:proofErr w:type="spellStart"/>
            <w:r w:rsidRPr="00C66BEB">
              <w:rPr>
                <w:i/>
                <w:iCs/>
                <w:sz w:val="24"/>
                <w:szCs w:val="24"/>
              </w:rPr>
              <w:t>stunning</w:t>
            </w:r>
            <w:proofErr w:type="spellEnd"/>
            <w:r w:rsidRPr="00C66BEB">
              <w:rPr>
                <w:i/>
                <w:iCs/>
                <w:sz w:val="24"/>
                <w:szCs w:val="24"/>
              </w:rPr>
              <w:t xml:space="preserve"> – umwerfend; </w:t>
            </w:r>
            <w:proofErr w:type="spellStart"/>
            <w:r w:rsidRPr="00C66BEB">
              <w:rPr>
                <w:i/>
                <w:iCs/>
                <w:sz w:val="24"/>
                <w:szCs w:val="24"/>
              </w:rPr>
              <w:t>seal</w:t>
            </w:r>
            <w:proofErr w:type="spellEnd"/>
            <w:r w:rsidRPr="00C66BEB">
              <w:rPr>
                <w:i/>
                <w:iCs/>
                <w:sz w:val="24"/>
                <w:szCs w:val="24"/>
              </w:rPr>
              <w:t xml:space="preserve"> – Robbe; </w:t>
            </w:r>
            <w:proofErr w:type="spellStart"/>
            <w:r w:rsidRPr="00C66BEB">
              <w:rPr>
                <w:i/>
                <w:iCs/>
                <w:sz w:val="24"/>
                <w:szCs w:val="24"/>
              </w:rPr>
              <w:t>furry</w:t>
            </w:r>
            <w:proofErr w:type="spellEnd"/>
            <w:r w:rsidRPr="00C66BEB">
              <w:rPr>
                <w:i/>
                <w:iCs/>
                <w:sz w:val="24"/>
                <w:szCs w:val="24"/>
              </w:rPr>
              <w:t xml:space="preserve"> – pelzig; adorable – entzückend; </w:t>
            </w:r>
            <w:proofErr w:type="spellStart"/>
            <w:r w:rsidRPr="00C66BEB">
              <w:rPr>
                <w:i/>
                <w:iCs/>
                <w:sz w:val="24"/>
                <w:szCs w:val="24"/>
              </w:rPr>
              <w:t>poison</w:t>
            </w:r>
            <w:proofErr w:type="spellEnd"/>
            <w:r w:rsidRPr="00C66BE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6BEB">
              <w:rPr>
                <w:i/>
                <w:iCs/>
                <w:sz w:val="24"/>
                <w:szCs w:val="24"/>
              </w:rPr>
              <w:t>dart</w:t>
            </w:r>
            <w:proofErr w:type="spellEnd"/>
            <w:r w:rsidRPr="00C66BE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6BEB">
              <w:rPr>
                <w:i/>
                <w:iCs/>
                <w:sz w:val="24"/>
                <w:szCs w:val="24"/>
              </w:rPr>
              <w:t>frog</w:t>
            </w:r>
            <w:proofErr w:type="spellEnd"/>
            <w:r w:rsidRPr="00C66BEB">
              <w:rPr>
                <w:i/>
                <w:iCs/>
                <w:sz w:val="24"/>
                <w:szCs w:val="24"/>
              </w:rPr>
              <w:t xml:space="preserve"> – Pfeilgiftfrosch; </w:t>
            </w:r>
            <w:proofErr w:type="spellStart"/>
            <w:r w:rsidRPr="00C66BEB">
              <w:rPr>
                <w:i/>
                <w:iCs/>
                <w:sz w:val="24"/>
                <w:szCs w:val="24"/>
              </w:rPr>
              <w:t>tiny</w:t>
            </w:r>
            <w:proofErr w:type="spellEnd"/>
            <w:r w:rsidRPr="00C66BEB">
              <w:rPr>
                <w:i/>
                <w:iCs/>
                <w:sz w:val="24"/>
                <w:szCs w:val="24"/>
              </w:rPr>
              <w:t xml:space="preserve"> – winzig; </w:t>
            </w:r>
            <w:proofErr w:type="spellStart"/>
            <w:r w:rsidRPr="00C66BEB">
              <w:rPr>
                <w:i/>
                <w:iCs/>
                <w:sz w:val="24"/>
                <w:szCs w:val="24"/>
              </w:rPr>
              <w:t>chipmunk</w:t>
            </w:r>
            <w:proofErr w:type="spellEnd"/>
            <w:r w:rsidRPr="00C66BEB">
              <w:rPr>
                <w:i/>
                <w:iCs/>
                <w:sz w:val="24"/>
                <w:szCs w:val="24"/>
              </w:rPr>
              <w:t xml:space="preserve"> – Streifenhörnchen, </w:t>
            </w:r>
            <w:proofErr w:type="spellStart"/>
            <w:r w:rsidRPr="00C66BEB">
              <w:rPr>
                <w:i/>
                <w:iCs/>
                <w:sz w:val="24"/>
                <w:szCs w:val="24"/>
              </w:rPr>
              <w:t>cuddly</w:t>
            </w:r>
            <w:proofErr w:type="spellEnd"/>
            <w:r w:rsidRPr="00C66BEB">
              <w:rPr>
                <w:i/>
                <w:iCs/>
                <w:sz w:val="24"/>
                <w:szCs w:val="24"/>
              </w:rPr>
              <w:t xml:space="preserve"> – kuschelig; </w:t>
            </w:r>
            <w:proofErr w:type="spellStart"/>
            <w:r w:rsidRPr="00C66BEB">
              <w:rPr>
                <w:i/>
                <w:iCs/>
                <w:sz w:val="24"/>
                <w:szCs w:val="24"/>
              </w:rPr>
              <w:t>mammal</w:t>
            </w:r>
            <w:proofErr w:type="spellEnd"/>
            <w:r w:rsidRPr="00C66BEB">
              <w:rPr>
                <w:i/>
                <w:iCs/>
                <w:sz w:val="24"/>
                <w:szCs w:val="24"/>
              </w:rPr>
              <w:t xml:space="preserve"> – Säugetier; </w:t>
            </w:r>
            <w:proofErr w:type="spellStart"/>
            <w:r w:rsidRPr="00C66BEB">
              <w:rPr>
                <w:i/>
                <w:iCs/>
                <w:sz w:val="24"/>
                <w:szCs w:val="24"/>
              </w:rPr>
              <w:t>rabies</w:t>
            </w:r>
            <w:proofErr w:type="spellEnd"/>
            <w:r w:rsidRPr="00C66BEB">
              <w:rPr>
                <w:i/>
                <w:iCs/>
                <w:sz w:val="24"/>
                <w:szCs w:val="24"/>
              </w:rPr>
              <w:t xml:space="preserve"> – Tollwut</w:t>
            </w:r>
          </w:p>
        </w:tc>
      </w:tr>
      <w:tr w:rsidR="00E65E5D" w:rsidRPr="00F63A57" w14:paraId="78D0D574" w14:textId="77777777" w:rsidTr="00FD618C">
        <w:trPr>
          <w:gridAfter w:val="1"/>
          <w:wAfter w:w="8" w:type="dxa"/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A299C" w14:textId="78C972A3" w:rsidR="001C5AA4" w:rsidRPr="00513518" w:rsidRDefault="00E65E5D" w:rsidP="001C5AA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lang w:val="en-GB"/>
              </w:rPr>
            </w:pPr>
            <w:r w:rsidRPr="00513518">
              <w:rPr>
                <w:rFonts w:ascii="Century Gothic" w:eastAsia="Century Gothic" w:hAnsi="Century Gothic" w:cs="Century Gothic"/>
                <w:b/>
                <w:lang w:val="en-GB"/>
              </w:rPr>
              <w:t xml:space="preserve">Exercise </w:t>
            </w:r>
            <w:r w:rsidR="004E2D8D" w:rsidRPr="00513518">
              <w:rPr>
                <w:rFonts w:ascii="Century Gothic" w:eastAsia="Century Gothic" w:hAnsi="Century Gothic" w:cs="Century Gothic"/>
                <w:b/>
                <w:lang w:val="en-GB"/>
              </w:rPr>
              <w:t>3</w:t>
            </w:r>
            <w:r w:rsidRPr="00513518">
              <w:rPr>
                <w:rFonts w:ascii="Century Gothic" w:eastAsia="Century Gothic" w:hAnsi="Century Gothic" w:cs="Century Gothic"/>
                <w:b/>
                <w:lang w:val="en-GB"/>
              </w:rPr>
              <w:t xml:space="preserve">: </w:t>
            </w:r>
            <w:r w:rsidR="003B1580" w:rsidRPr="00513518">
              <w:rPr>
                <w:rFonts w:ascii="Century Gothic" w:eastAsia="Century Gothic" w:hAnsi="Century Gothic" w:cs="Century Gothic"/>
                <w:b/>
                <w:lang w:val="en-GB"/>
              </w:rPr>
              <w:t>Video</w:t>
            </w:r>
            <w:r w:rsidR="00513518" w:rsidRPr="00513518">
              <w:rPr>
                <w:rFonts w:ascii="Century Gothic" w:eastAsia="Century Gothic" w:hAnsi="Century Gothic" w:cs="Century Gothic"/>
                <w:b/>
                <w:lang w:val="en-GB"/>
              </w:rPr>
              <w:t xml:space="preserve"> „cute but d</w:t>
            </w:r>
            <w:r w:rsidR="00513518">
              <w:rPr>
                <w:rFonts w:ascii="Century Gothic" w:eastAsia="Century Gothic" w:hAnsi="Century Gothic" w:cs="Century Gothic"/>
                <w:b/>
                <w:lang w:val="en-GB"/>
              </w:rPr>
              <w:t>eadly”</w:t>
            </w:r>
          </w:p>
          <w:p w14:paraId="7FBB3024" w14:textId="36170CA4" w:rsidR="001C5AA4" w:rsidRPr="001C5AA4" w:rsidRDefault="001C5AA4" w:rsidP="001C5AA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lang w:val="de-AT" w:eastAsia="en-US"/>
              </w:rPr>
            </w:pPr>
            <w:r w:rsidRPr="004E2D8D">
              <w:rPr>
                <w:rFonts w:ascii="Century Gothic" w:eastAsia="Century Gothic" w:hAnsi="Century Gothic" w:cs="Century Gothic"/>
                <w:bCs/>
                <w:lang w:val="de-AT"/>
              </w:rPr>
              <w:t xml:space="preserve">SB p. 42 </w:t>
            </w:r>
            <w:r w:rsidR="00513518">
              <w:rPr>
                <w:rFonts w:ascii="Century Gothic" w:eastAsia="Century Gothic" w:hAnsi="Century Gothic" w:cs="Century Gothic"/>
                <w:bCs/>
                <w:lang w:val="de-AT"/>
              </w:rPr>
              <w:t xml:space="preserve">Zuerst Video ansehen, </w:t>
            </w:r>
            <w:r w:rsidR="0025046C">
              <w:rPr>
                <w:rFonts w:ascii="Century Gothic" w:eastAsia="Century Gothic" w:hAnsi="Century Gothic" w:cs="Century Gothic"/>
                <w:bCs/>
                <w:lang w:val="de-AT"/>
              </w:rPr>
              <w:t xml:space="preserve">anschließend </w:t>
            </w:r>
            <w:r w:rsidR="0025046C" w:rsidRPr="004E2D8D">
              <w:rPr>
                <w:rFonts w:ascii="Century Gothic" w:eastAsia="Century Gothic" w:hAnsi="Century Gothic" w:cs="Century Gothic"/>
                <w:bCs/>
                <w:lang w:val="de-AT"/>
              </w:rPr>
              <w:t>SB p. 43/2</w:t>
            </w:r>
            <w:r w:rsidR="0025046C">
              <w:rPr>
                <w:rFonts w:ascii="Century Gothic" w:eastAsia="Century Gothic" w:hAnsi="Century Gothic" w:cs="Century Gothic"/>
                <w:bCs/>
                <w:lang w:val="de-AT"/>
              </w:rPr>
              <w:t xml:space="preserve">. Danach </w:t>
            </w:r>
            <w:r w:rsidRPr="004E2D8D">
              <w:rPr>
                <w:rFonts w:ascii="Century Gothic" w:eastAsia="Century Gothic" w:hAnsi="Century Gothic" w:cs="Century Gothic"/>
                <w:bCs/>
                <w:lang w:val="de-AT"/>
              </w:rPr>
              <w:t xml:space="preserve">gemeinsam lesen und fehlende Infos </w:t>
            </w:r>
            <w:r w:rsidR="00693845">
              <w:rPr>
                <w:rFonts w:ascii="Century Gothic" w:eastAsia="Century Gothic" w:hAnsi="Century Gothic" w:cs="Century Gothic"/>
                <w:bCs/>
                <w:lang w:val="de-AT"/>
              </w:rPr>
              <w:t xml:space="preserve">richtig </w:t>
            </w:r>
            <w:r w:rsidRPr="004E2D8D">
              <w:rPr>
                <w:rFonts w:ascii="Century Gothic" w:eastAsia="Century Gothic" w:hAnsi="Century Gothic" w:cs="Century Gothic"/>
                <w:bCs/>
                <w:lang w:val="de-AT"/>
              </w:rPr>
              <w:t>einsetzen</w:t>
            </w:r>
            <w:r w:rsidR="00693845">
              <w:rPr>
                <w:rFonts w:ascii="Century Gothic" w:eastAsia="Century Gothic" w:hAnsi="Century Gothic" w:cs="Century Gothic"/>
                <w:bCs/>
                <w:lang w:val="de-AT"/>
              </w:rPr>
              <w:t xml:space="preserve"> (kontrollieren)</w:t>
            </w:r>
          </w:p>
          <w:p w14:paraId="4B32D98D" w14:textId="77777777" w:rsidR="00E65E5D" w:rsidRPr="00F63A57" w:rsidRDefault="001C5AA4" w:rsidP="001C5AA4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lang w:val="en-GB" w:eastAsia="en-US"/>
              </w:rPr>
            </w:pPr>
            <w:r w:rsidRPr="001C5AA4">
              <w:rPr>
                <w:rFonts w:ascii="Century Gothic" w:eastAsia="Century Gothic" w:hAnsi="Century Gothic" w:cs="Century Gothic"/>
                <w:bCs/>
                <w:lang w:val="en-GB"/>
              </w:rPr>
              <w:t>solution: 1C, 2A, 3E, 4D, 5F, 6B</w:t>
            </w:r>
          </w:p>
        </w:tc>
      </w:tr>
      <w:tr w:rsidR="00E65E5D" w:rsidRPr="008C50DC" w14:paraId="1641ADA2" w14:textId="77777777" w:rsidTr="00FD618C">
        <w:trPr>
          <w:gridAfter w:val="1"/>
          <w:wAfter w:w="8" w:type="dxa"/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0E20F" w14:textId="77777777" w:rsidR="00E65E5D" w:rsidRDefault="00E65E5D" w:rsidP="00FD618C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lang w:eastAsia="en-US"/>
              </w:rPr>
            </w:pPr>
            <w:r>
              <w:rPr>
                <w:rFonts w:ascii="Century Gothic" w:eastAsia="Century Gothic" w:hAnsi="Century Gothic" w:cs="Century Gothic"/>
                <w:b/>
                <w:lang w:eastAsia="en-US"/>
              </w:rPr>
              <w:t>HOMEWORK</w:t>
            </w:r>
          </w:p>
          <w:p w14:paraId="5BFD0F52" w14:textId="77777777" w:rsidR="00E65E5D" w:rsidRPr="008C50DC" w:rsidRDefault="000F4FC6" w:rsidP="00FD618C">
            <w:pPr>
              <w:widowControl w:val="0"/>
              <w:spacing w:line="240" w:lineRule="auto"/>
              <w:rPr>
                <w:rFonts w:ascii="Century Gothic" w:hAnsi="Century Gothic"/>
              </w:rPr>
            </w:pPr>
            <w:r>
              <w:rPr>
                <w:rFonts w:ascii="Century Gothic" w:eastAsia="Century Gothic" w:hAnsi="Century Gothic" w:cs="Century Gothic"/>
                <w:lang w:eastAsia="en-US"/>
              </w:rPr>
              <w:t>WB p. 28/1+2</w:t>
            </w:r>
            <w:r w:rsidR="00E65E5D">
              <w:rPr>
                <w:rFonts w:ascii="Century Gothic" w:hAnsi="Century Gothic"/>
              </w:rPr>
              <w:t xml:space="preserve"> </w:t>
            </w:r>
          </w:p>
        </w:tc>
      </w:tr>
    </w:tbl>
    <w:p w14:paraId="70AEE874" w14:textId="77777777" w:rsidR="00E65E5D" w:rsidRPr="00355BBE" w:rsidRDefault="00E65E5D" w:rsidP="00E65E5D">
      <w:pPr>
        <w:spacing w:line="240" w:lineRule="auto"/>
        <w:rPr>
          <w:rFonts w:ascii="Century Gothic" w:eastAsia="Century Gothic" w:hAnsi="Century Gothic" w:cs="Century Gothic"/>
          <w:sz w:val="16"/>
          <w:szCs w:val="16"/>
        </w:rPr>
      </w:pPr>
    </w:p>
    <w:p w14:paraId="5ED2BE55" w14:textId="77777777" w:rsidR="00254439" w:rsidRDefault="00254439">
      <w:r>
        <w:br w:type="page"/>
      </w:r>
    </w:p>
    <w:tbl>
      <w:tblPr>
        <w:tblW w:w="90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1"/>
        <w:gridCol w:w="4531"/>
        <w:gridCol w:w="8"/>
      </w:tblGrid>
      <w:tr w:rsidR="00E65E5D" w:rsidRPr="00CD2FA8" w14:paraId="2A5A22FF" w14:textId="77777777" w:rsidTr="00FD618C">
        <w:trPr>
          <w:trHeight w:val="440"/>
          <w:jc w:val="center"/>
        </w:trPr>
        <w:tc>
          <w:tcPr>
            <w:tcW w:w="9070" w:type="dxa"/>
            <w:gridSpan w:val="3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8AAB9" w14:textId="5DA9C062" w:rsidR="00E65E5D" w:rsidRPr="008C50DC" w:rsidRDefault="00E65E5D" w:rsidP="000F4FC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lang w:val="en-IE"/>
              </w:rPr>
            </w:pPr>
            <w:r w:rsidRPr="00EE2328">
              <w:rPr>
                <w:rFonts w:ascii="Century Gothic" w:eastAsia="Century Gothic" w:hAnsi="Century Gothic" w:cs="Century Gothic"/>
                <w:b/>
                <w:lang w:val="en-GB"/>
              </w:rPr>
              <w:lastRenderedPageBreak/>
              <w:t>3</w:t>
            </w:r>
            <w:r w:rsidRPr="00EE2328">
              <w:rPr>
                <w:rFonts w:ascii="Century Gothic" w:eastAsia="Century Gothic" w:hAnsi="Century Gothic" w:cs="Century Gothic"/>
                <w:b/>
                <w:vertAlign w:val="superscript"/>
                <w:lang w:val="en-GB"/>
              </w:rPr>
              <w:t>rd</w:t>
            </w:r>
            <w:r w:rsidRPr="00EE2328">
              <w:rPr>
                <w:rFonts w:ascii="Century Gothic" w:eastAsia="Century Gothic" w:hAnsi="Century Gothic" w:cs="Century Gothic"/>
                <w:b/>
                <w:lang w:val="en-GB"/>
              </w:rPr>
              <w:t xml:space="preserve"> lesson:</w:t>
            </w:r>
            <w:r>
              <w:rPr>
                <w:rFonts w:ascii="Century Gothic" w:eastAsia="Century Gothic" w:hAnsi="Century Gothic" w:cs="Century Gothic"/>
                <w:b/>
                <w:lang w:val="en-IE"/>
              </w:rPr>
              <w:t xml:space="preserve"> </w:t>
            </w:r>
            <w:r w:rsidR="00A577F4">
              <w:rPr>
                <w:rFonts w:ascii="Century Gothic" w:eastAsia="Century Gothic" w:hAnsi="Century Gothic" w:cs="Century Gothic"/>
                <w:b/>
                <w:lang w:val="en-IE"/>
              </w:rPr>
              <w:t>(</w:t>
            </w:r>
            <w:r w:rsidR="001E71D5">
              <w:rPr>
                <w:rFonts w:ascii="Century Gothic" w:eastAsia="Century Gothic" w:hAnsi="Century Gothic" w:cs="Century Gothic"/>
                <w:b/>
                <w:lang w:val="en-IE"/>
              </w:rPr>
              <w:t>Graded</w:t>
            </w:r>
            <w:r w:rsidR="00A577F4">
              <w:rPr>
                <w:rFonts w:ascii="Century Gothic" w:eastAsia="Century Gothic" w:hAnsi="Century Gothic" w:cs="Century Gothic"/>
                <w:b/>
                <w:lang w:val="en-IE"/>
              </w:rPr>
              <w:t>)</w:t>
            </w:r>
            <w:r w:rsidR="001E71D5">
              <w:rPr>
                <w:rFonts w:ascii="Century Gothic" w:eastAsia="Century Gothic" w:hAnsi="Century Gothic" w:cs="Century Gothic"/>
                <w:b/>
                <w:lang w:val="en-IE"/>
              </w:rPr>
              <w:t xml:space="preserve"> writing</w:t>
            </w:r>
          </w:p>
        </w:tc>
      </w:tr>
      <w:tr w:rsidR="00E65E5D" w:rsidRPr="009D3A72" w14:paraId="4BDE3992" w14:textId="77777777" w:rsidTr="00FD618C">
        <w:trPr>
          <w:gridAfter w:val="1"/>
          <w:wAfter w:w="8" w:type="dxa"/>
          <w:jc w:val="center"/>
        </w:trPr>
        <w:tc>
          <w:tcPr>
            <w:tcW w:w="906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D556C" w14:textId="07FFC2BD" w:rsidR="00E65E5D" w:rsidRPr="004E2D8D" w:rsidRDefault="00E65E5D" w:rsidP="00FD618C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lang w:val="de-AT" w:eastAsia="en-US"/>
              </w:rPr>
            </w:pPr>
            <w:proofErr w:type="spellStart"/>
            <w:r w:rsidRPr="004E2D8D">
              <w:rPr>
                <w:rFonts w:ascii="Century Gothic" w:eastAsia="Century Gothic" w:hAnsi="Century Gothic" w:cs="Century Gothic"/>
                <w:b/>
                <w:lang w:val="de-AT"/>
              </w:rPr>
              <w:t>Exercise</w:t>
            </w:r>
            <w:proofErr w:type="spellEnd"/>
            <w:r w:rsidRPr="004E2D8D">
              <w:rPr>
                <w:rFonts w:ascii="Century Gothic" w:eastAsia="Century Gothic" w:hAnsi="Century Gothic" w:cs="Century Gothic"/>
                <w:b/>
                <w:lang w:val="de-AT"/>
              </w:rPr>
              <w:t xml:space="preserve"> </w:t>
            </w:r>
            <w:r w:rsidR="00D27882">
              <w:rPr>
                <w:rFonts w:ascii="Century Gothic" w:eastAsia="Century Gothic" w:hAnsi="Century Gothic" w:cs="Century Gothic"/>
                <w:b/>
                <w:lang w:val="de-AT"/>
              </w:rPr>
              <w:t>1</w:t>
            </w:r>
            <w:r w:rsidRPr="004E2D8D">
              <w:rPr>
                <w:rFonts w:ascii="Century Gothic" w:eastAsia="Century Gothic" w:hAnsi="Century Gothic" w:cs="Century Gothic"/>
                <w:b/>
                <w:lang w:val="de-AT"/>
              </w:rPr>
              <w:t xml:space="preserve">: </w:t>
            </w:r>
          </w:p>
          <w:p w14:paraId="6485382D" w14:textId="77777777" w:rsidR="00E65E5D" w:rsidRDefault="000F4FC6" w:rsidP="00FD618C">
            <w:pPr>
              <w:spacing w:line="240" w:lineRule="auto"/>
              <w:rPr>
                <w:rFonts w:ascii="Century Gothic" w:eastAsia="Century Gothic" w:hAnsi="Century Gothic" w:cs="Century Gothic"/>
                <w:lang w:val="de-AT"/>
              </w:rPr>
            </w:pPr>
            <w:r w:rsidRPr="004E2D8D">
              <w:rPr>
                <w:rFonts w:ascii="Century Gothic" w:eastAsia="Century Gothic" w:hAnsi="Century Gothic" w:cs="Century Gothic"/>
                <w:lang w:val="de-AT"/>
              </w:rPr>
              <w:t xml:space="preserve">Mustertext über </w:t>
            </w:r>
            <w:proofErr w:type="spellStart"/>
            <w:r w:rsidRPr="004E2D8D">
              <w:rPr>
                <w:rFonts w:ascii="Century Gothic" w:eastAsia="Century Gothic" w:hAnsi="Century Gothic" w:cs="Century Gothic"/>
                <w:lang w:val="de-AT"/>
              </w:rPr>
              <w:t>Beamer</w:t>
            </w:r>
            <w:proofErr w:type="spellEnd"/>
            <w:r w:rsidRPr="004E2D8D">
              <w:rPr>
                <w:rFonts w:ascii="Century Gothic" w:eastAsia="Century Gothic" w:hAnsi="Century Gothic" w:cs="Century Gothic"/>
                <w:lang w:val="de-AT"/>
              </w:rPr>
              <w:t xml:space="preserve"> besprechen und lesen</w:t>
            </w:r>
          </w:p>
          <w:p w14:paraId="37C2EBD6" w14:textId="365FE6A6" w:rsidR="00D27882" w:rsidRPr="004E2D8D" w:rsidRDefault="00D27882" w:rsidP="00FD618C">
            <w:pPr>
              <w:spacing w:line="240" w:lineRule="auto"/>
              <w:rPr>
                <w:rFonts w:ascii="Century Gothic" w:eastAsia="Century Gothic" w:hAnsi="Century Gothic" w:cs="Century Gothic"/>
                <w:bCs/>
                <w:lang w:val="de-AT"/>
              </w:rPr>
            </w:pPr>
            <w:r>
              <w:rPr>
                <w:rFonts w:ascii="Century Gothic" w:eastAsia="Century Gothic" w:hAnsi="Century Gothic" w:cs="Century Gothic"/>
                <w:lang w:val="de-AT"/>
              </w:rPr>
              <w:t xml:space="preserve">Danach </w:t>
            </w:r>
            <w:proofErr w:type="spellStart"/>
            <w:r>
              <w:rPr>
                <w:rFonts w:ascii="Century Gothic" w:eastAsia="Century Gothic" w:hAnsi="Century Gothic" w:cs="Century Gothic"/>
                <w:lang w:val="de-AT"/>
              </w:rPr>
              <w:t>s</w:t>
            </w:r>
            <w:r w:rsidRPr="004E2D8D">
              <w:rPr>
                <w:rFonts w:ascii="Century Gothic" w:eastAsia="Century Gothic" w:hAnsi="Century Gothic" w:cs="Century Gothic"/>
                <w:lang w:val="de-AT"/>
              </w:rPr>
              <w:t>keleton</w:t>
            </w:r>
            <w:proofErr w:type="spellEnd"/>
            <w:r w:rsidRPr="004E2D8D">
              <w:rPr>
                <w:rFonts w:ascii="Century Gothic" w:eastAsia="Century Gothic" w:hAnsi="Century Gothic" w:cs="Century Gothic"/>
                <w:lang w:val="de-AT"/>
              </w:rPr>
              <w:t xml:space="preserve"> – Text mündlich erarbeiten</w:t>
            </w:r>
          </w:p>
        </w:tc>
      </w:tr>
      <w:tr w:rsidR="004E2D8D" w:rsidRPr="0085734F" w14:paraId="44C9F116" w14:textId="77777777" w:rsidTr="00667029">
        <w:trPr>
          <w:gridAfter w:val="1"/>
          <w:wAfter w:w="8" w:type="dxa"/>
          <w:jc w:val="center"/>
        </w:trPr>
        <w:tc>
          <w:tcPr>
            <w:tcW w:w="4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22C95" w14:textId="6670E132" w:rsidR="004E2D8D" w:rsidRPr="004E2D8D" w:rsidRDefault="004E2D8D" w:rsidP="00FD618C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lang w:val="de-AT" w:eastAsia="en-US"/>
              </w:rPr>
            </w:pPr>
            <w:proofErr w:type="spellStart"/>
            <w:r w:rsidRPr="004E2D8D">
              <w:rPr>
                <w:rFonts w:ascii="Century Gothic" w:eastAsia="Century Gothic" w:hAnsi="Century Gothic" w:cs="Century Gothic"/>
                <w:b/>
                <w:lang w:val="de-AT"/>
              </w:rPr>
              <w:t>Exercise</w:t>
            </w:r>
            <w:proofErr w:type="spellEnd"/>
            <w:r w:rsidRPr="004E2D8D">
              <w:rPr>
                <w:rFonts w:ascii="Century Gothic" w:eastAsia="Century Gothic" w:hAnsi="Century Gothic" w:cs="Century Gothic"/>
                <w:b/>
                <w:lang w:val="de-AT"/>
              </w:rPr>
              <w:t xml:space="preserve"> </w:t>
            </w:r>
            <w:r w:rsidR="00D27882">
              <w:rPr>
                <w:rFonts w:ascii="Century Gothic" w:eastAsia="Century Gothic" w:hAnsi="Century Gothic" w:cs="Century Gothic"/>
                <w:b/>
                <w:lang w:val="de-AT"/>
              </w:rPr>
              <w:t>2</w:t>
            </w:r>
            <w:r w:rsidRPr="004E2D8D">
              <w:rPr>
                <w:rFonts w:ascii="Century Gothic" w:eastAsia="Century Gothic" w:hAnsi="Century Gothic" w:cs="Century Gothic"/>
                <w:b/>
                <w:lang w:val="de-AT"/>
              </w:rPr>
              <w:t xml:space="preserve">: </w:t>
            </w:r>
          </w:p>
          <w:p w14:paraId="0EA70A80" w14:textId="79AD6B63" w:rsidR="004E2D8D" w:rsidRDefault="004E2D8D" w:rsidP="000F4FC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lang w:val="de-AT"/>
              </w:rPr>
            </w:pPr>
            <w:r w:rsidRPr="004E2D8D">
              <w:rPr>
                <w:rFonts w:ascii="Century Gothic" w:eastAsia="Century Gothic" w:hAnsi="Century Gothic" w:cs="Century Gothic"/>
                <w:b/>
                <w:bCs/>
                <w:color w:val="002060"/>
                <w:lang w:val="de-AT"/>
              </w:rPr>
              <w:t>Standard AHS</w:t>
            </w:r>
            <w:r w:rsidRPr="004E2D8D">
              <w:rPr>
                <w:rFonts w:ascii="Century Gothic" w:eastAsia="Century Gothic" w:hAnsi="Century Gothic" w:cs="Century Gothic"/>
                <w:color w:val="002060"/>
                <w:lang w:val="de-AT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lang w:val="de-AT"/>
              </w:rPr>
              <w:t>–</w:t>
            </w:r>
            <w:r w:rsidRPr="004E2D8D">
              <w:rPr>
                <w:rFonts w:ascii="Century Gothic" w:eastAsia="Century Gothic" w:hAnsi="Century Gothic" w:cs="Century Gothic"/>
                <w:lang w:val="de-AT"/>
              </w:rPr>
              <w:t xml:space="preserve"> </w:t>
            </w:r>
          </w:p>
          <w:p w14:paraId="1C6E0252" w14:textId="500298A6" w:rsidR="004E2D8D" w:rsidRPr="004E2D8D" w:rsidRDefault="004E2D8D" w:rsidP="000F4FC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lang w:val="de-AT"/>
              </w:rPr>
            </w:pPr>
            <w:r w:rsidRPr="004E2D8D">
              <w:rPr>
                <w:rFonts w:ascii="Century Gothic" w:eastAsia="Century Gothic" w:hAnsi="Century Gothic" w:cs="Century Gothic"/>
                <w:lang w:val="de-AT"/>
              </w:rPr>
              <w:t xml:space="preserve">Prompt </w:t>
            </w:r>
            <w:proofErr w:type="spellStart"/>
            <w:r w:rsidRPr="004E2D8D">
              <w:rPr>
                <w:rFonts w:ascii="Century Gothic" w:eastAsia="Century Gothic" w:hAnsi="Century Gothic" w:cs="Century Gothic"/>
                <w:lang w:val="de-AT"/>
              </w:rPr>
              <w:t>card</w:t>
            </w:r>
            <w:proofErr w:type="spellEnd"/>
            <w:r w:rsidRPr="004E2D8D">
              <w:rPr>
                <w:rFonts w:ascii="Century Gothic" w:eastAsia="Century Gothic" w:hAnsi="Century Gothic" w:cs="Century Gothic"/>
                <w:lang w:val="de-AT"/>
              </w:rPr>
              <w:t xml:space="preserve"> besprechen</w:t>
            </w:r>
          </w:p>
        </w:tc>
        <w:tc>
          <w:tcPr>
            <w:tcW w:w="4531" w:type="dxa"/>
            <w:shd w:val="clear" w:color="auto" w:fill="auto"/>
          </w:tcPr>
          <w:p w14:paraId="37B619F3" w14:textId="77777777" w:rsidR="004E2D8D" w:rsidRDefault="004E2D8D" w:rsidP="000F4FC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color w:val="00B050"/>
                <w:lang w:eastAsia="en-US"/>
              </w:rPr>
            </w:pPr>
          </w:p>
          <w:p w14:paraId="7B5E4CE6" w14:textId="6BB91DB8" w:rsidR="004E2D8D" w:rsidRDefault="004E2D8D" w:rsidP="000F4FC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lang w:val="de-AT"/>
              </w:rPr>
            </w:pPr>
            <w:r w:rsidRPr="004E2D8D">
              <w:rPr>
                <w:rFonts w:ascii="Century Gothic" w:eastAsia="Century Gothic" w:hAnsi="Century Gothic" w:cs="Century Gothic"/>
                <w:b/>
                <w:color w:val="00B050"/>
                <w:lang w:eastAsia="en-US"/>
              </w:rPr>
              <w:t>Standard</w:t>
            </w:r>
            <w:r w:rsidRPr="004E2D8D">
              <w:rPr>
                <w:rFonts w:ascii="Century Gothic" w:eastAsia="Century Gothic" w:hAnsi="Century Gothic" w:cs="Century Gothic"/>
                <w:lang w:val="de-AT"/>
              </w:rPr>
              <w:t xml:space="preserve"> – </w:t>
            </w:r>
          </w:p>
          <w:p w14:paraId="0923FDBD" w14:textId="0CFDB03A" w:rsidR="004E2D8D" w:rsidRPr="004E2D8D" w:rsidRDefault="004E2D8D" w:rsidP="000F4FC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lang w:val="de-AT"/>
              </w:rPr>
            </w:pPr>
            <w:r w:rsidRPr="004E2D8D">
              <w:rPr>
                <w:rFonts w:ascii="Century Gothic" w:eastAsia="Century Gothic" w:hAnsi="Century Gothic" w:cs="Century Gothic"/>
                <w:lang w:val="de-AT"/>
              </w:rPr>
              <w:t>erhält Skeleton Text</w:t>
            </w:r>
          </w:p>
        </w:tc>
      </w:tr>
      <w:tr w:rsidR="005B1774" w:rsidRPr="005543E6" w14:paraId="3571ECA7" w14:textId="77777777" w:rsidTr="00F23D82">
        <w:trPr>
          <w:gridAfter w:val="1"/>
          <w:wAfter w:w="8" w:type="dxa"/>
          <w:jc w:val="center"/>
        </w:trPr>
        <w:tc>
          <w:tcPr>
            <w:tcW w:w="906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F55F9" w14:textId="13AC197F" w:rsidR="005B1774" w:rsidRPr="005B1774" w:rsidRDefault="005B1774" w:rsidP="000F4FC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lang w:val="en-GB" w:eastAsia="en-US"/>
              </w:rPr>
            </w:pPr>
            <w:r w:rsidRPr="005B1774">
              <w:rPr>
                <w:rFonts w:ascii="Century Gothic" w:eastAsia="Century Gothic" w:hAnsi="Century Gothic" w:cs="Century Gothic"/>
                <w:b/>
                <w:lang w:val="en-GB" w:eastAsia="en-US"/>
              </w:rPr>
              <w:t>Write the text</w:t>
            </w:r>
            <w:r w:rsidR="001F737B">
              <w:rPr>
                <w:rFonts w:ascii="Century Gothic" w:eastAsia="Century Gothic" w:hAnsi="Century Gothic" w:cs="Century Gothic"/>
                <w:b/>
                <w:lang w:val="en-GB" w:eastAsia="en-US"/>
              </w:rPr>
              <w:t xml:space="preserve"> on a piece of paper</w:t>
            </w:r>
            <w:r w:rsidRPr="005B1774">
              <w:rPr>
                <w:rFonts w:ascii="Century Gothic" w:eastAsia="Century Gothic" w:hAnsi="Century Gothic" w:cs="Century Gothic"/>
                <w:b/>
                <w:lang w:val="en-GB" w:eastAsia="en-US"/>
              </w:rPr>
              <w:t xml:space="preserve"> and h</w:t>
            </w:r>
            <w:r>
              <w:rPr>
                <w:rFonts w:ascii="Century Gothic" w:eastAsia="Century Gothic" w:hAnsi="Century Gothic" w:cs="Century Gothic"/>
                <w:b/>
                <w:lang w:val="en-GB" w:eastAsia="en-US"/>
              </w:rPr>
              <w:t>and it in</w:t>
            </w:r>
          </w:p>
        </w:tc>
      </w:tr>
      <w:tr w:rsidR="00E65E5D" w:rsidRPr="001F737B" w14:paraId="048B648F" w14:textId="77777777" w:rsidTr="00FD618C">
        <w:trPr>
          <w:gridAfter w:val="1"/>
          <w:wAfter w:w="8" w:type="dxa"/>
          <w:jc w:val="center"/>
        </w:trPr>
        <w:tc>
          <w:tcPr>
            <w:tcW w:w="906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2A007" w14:textId="77777777" w:rsidR="00E65E5D" w:rsidRPr="001F737B" w:rsidRDefault="00E65E5D" w:rsidP="00FD618C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lang w:val="de-AT"/>
              </w:rPr>
            </w:pPr>
            <w:r w:rsidRPr="001F737B">
              <w:rPr>
                <w:rFonts w:ascii="Century Gothic" w:eastAsia="Century Gothic" w:hAnsi="Century Gothic" w:cs="Century Gothic"/>
                <w:b/>
                <w:lang w:val="de-AT"/>
              </w:rPr>
              <w:t>HOMEWORK</w:t>
            </w:r>
          </w:p>
          <w:p w14:paraId="3B31E783" w14:textId="62CF67B0" w:rsidR="00E65E5D" w:rsidRPr="001F737B" w:rsidRDefault="001F737B" w:rsidP="00FD618C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Cs/>
                <w:lang w:val="de-AT"/>
              </w:rPr>
            </w:pPr>
            <w:r w:rsidRPr="001F737B">
              <w:rPr>
                <w:rFonts w:ascii="Century Gothic" w:eastAsia="Century Gothic" w:hAnsi="Century Gothic" w:cs="Century Gothic"/>
                <w:bCs/>
                <w:lang w:val="de-AT"/>
              </w:rPr>
              <w:t>Individuell, ich werde si</w:t>
            </w:r>
            <w:r>
              <w:rPr>
                <w:rFonts w:ascii="Century Gothic" w:eastAsia="Century Gothic" w:hAnsi="Century Gothic" w:cs="Century Gothic"/>
                <w:bCs/>
                <w:lang w:val="de-AT"/>
              </w:rPr>
              <w:t xml:space="preserve">e die </w:t>
            </w:r>
            <w:proofErr w:type="spellStart"/>
            <w:r>
              <w:rPr>
                <w:rFonts w:ascii="Century Gothic" w:eastAsia="Century Gothic" w:hAnsi="Century Gothic" w:cs="Century Gothic"/>
                <w:bCs/>
                <w:lang w:val="de-AT"/>
              </w:rPr>
              <w:t>Irregulars</w:t>
            </w:r>
            <w:proofErr w:type="spellEnd"/>
            <w:r>
              <w:rPr>
                <w:rFonts w:ascii="Century Gothic" w:eastAsia="Century Gothic" w:hAnsi="Century Gothic" w:cs="Century Gothic"/>
                <w:bCs/>
                <w:lang w:val="de-AT"/>
              </w:rPr>
              <w:t xml:space="preserve"> üben lassen</w:t>
            </w:r>
          </w:p>
        </w:tc>
      </w:tr>
    </w:tbl>
    <w:p w14:paraId="729D7EDD" w14:textId="77777777" w:rsidR="00E65E5D" w:rsidRPr="00B168CF" w:rsidRDefault="00E65E5D" w:rsidP="00E65E5D">
      <w:pPr>
        <w:spacing w:line="240" w:lineRule="auto"/>
        <w:rPr>
          <w:rFonts w:ascii="Century Gothic" w:eastAsia="Century Gothic" w:hAnsi="Century Gothic" w:cs="Century Gothic"/>
          <w:sz w:val="2"/>
          <w:szCs w:val="2"/>
          <w:lang w:val="de-AT"/>
        </w:rPr>
      </w:pPr>
    </w:p>
    <w:tbl>
      <w:tblPr>
        <w:tblW w:w="90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  <w:gridCol w:w="8"/>
      </w:tblGrid>
      <w:tr w:rsidR="00E65E5D" w:rsidRPr="00CD2FA8" w14:paraId="172256AF" w14:textId="77777777" w:rsidTr="00FD618C">
        <w:trPr>
          <w:trHeight w:val="440"/>
          <w:jc w:val="center"/>
        </w:trPr>
        <w:tc>
          <w:tcPr>
            <w:tcW w:w="9070" w:type="dxa"/>
            <w:gridSpan w:val="2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8D7FA" w14:textId="027B475C" w:rsidR="00E65E5D" w:rsidRPr="0085734F" w:rsidRDefault="00E65E5D" w:rsidP="00383C31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lang w:val="en-GB"/>
              </w:rPr>
            </w:pPr>
            <w:r>
              <w:rPr>
                <w:rFonts w:ascii="Century Gothic" w:eastAsia="Century Gothic" w:hAnsi="Century Gothic" w:cs="Century Gothic"/>
                <w:b/>
                <w:lang w:val="en-GB"/>
              </w:rPr>
              <w:t>4</w:t>
            </w:r>
            <w:r w:rsidRPr="0085734F">
              <w:rPr>
                <w:rFonts w:ascii="Century Gothic" w:eastAsia="Century Gothic" w:hAnsi="Century Gothic" w:cs="Century Gothic"/>
                <w:b/>
                <w:vertAlign w:val="superscript"/>
                <w:lang w:val="en-GB"/>
              </w:rPr>
              <w:t>th</w:t>
            </w:r>
            <w:r w:rsidRPr="0085734F">
              <w:rPr>
                <w:rFonts w:ascii="Century Gothic" w:eastAsia="Century Gothic" w:hAnsi="Century Gothic" w:cs="Century Gothic"/>
                <w:b/>
                <w:lang w:val="en-GB"/>
              </w:rPr>
              <w:t xml:space="preserve"> lesson: </w:t>
            </w:r>
            <w:r w:rsidR="00A02D48">
              <w:rPr>
                <w:rFonts w:ascii="Century Gothic" w:eastAsia="Century Gothic" w:hAnsi="Century Gothic" w:cs="Century Gothic"/>
                <w:b/>
                <w:lang w:val="en-GB"/>
              </w:rPr>
              <w:t>Speaking</w:t>
            </w:r>
            <w:r w:rsidR="00635AF5">
              <w:rPr>
                <w:rFonts w:ascii="Century Gothic" w:eastAsia="Century Gothic" w:hAnsi="Century Gothic" w:cs="Century Gothic"/>
                <w:b/>
                <w:lang w:val="en-GB"/>
              </w:rPr>
              <w:t xml:space="preserve"> </w:t>
            </w:r>
            <w:r w:rsidR="00CA062B">
              <w:rPr>
                <w:rFonts w:ascii="Century Gothic" w:eastAsia="Century Gothic" w:hAnsi="Century Gothic" w:cs="Century Gothic"/>
                <w:b/>
                <w:lang w:val="en-GB"/>
              </w:rPr>
              <w:t>+ gaming</w:t>
            </w:r>
          </w:p>
        </w:tc>
      </w:tr>
      <w:tr w:rsidR="00E65E5D" w:rsidRPr="005121CC" w14:paraId="646DD4A2" w14:textId="77777777" w:rsidTr="00FD618C">
        <w:trPr>
          <w:gridAfter w:val="1"/>
          <w:wAfter w:w="8" w:type="dxa"/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48D3DE" w14:textId="7CBA4110" w:rsidR="0019010A" w:rsidRDefault="0019010A" w:rsidP="0019010A">
            <w:pPr>
              <w:widowControl w:val="0"/>
              <w:shd w:val="clear" w:color="auto" w:fill="FFFFFF" w:themeFill="background1"/>
              <w:spacing w:line="240" w:lineRule="auto"/>
              <w:rPr>
                <w:rFonts w:ascii="Century Gothic" w:eastAsia="Century Gothic" w:hAnsi="Century Gothic" w:cs="Century Gothic"/>
                <w:b/>
                <w:lang w:val="en-GB" w:eastAsia="en-US"/>
              </w:rPr>
            </w:pPr>
            <w:r>
              <w:rPr>
                <w:rFonts w:ascii="Century Gothic" w:eastAsia="Century Gothic" w:hAnsi="Century Gothic" w:cs="Century Gothic"/>
                <w:b/>
                <w:lang w:val="en-GB" w:eastAsia="en-US"/>
              </w:rPr>
              <w:t xml:space="preserve">Exercise 1: Boardgame </w:t>
            </w:r>
          </w:p>
          <w:p w14:paraId="1BF4A5B8" w14:textId="77777777" w:rsidR="0019010A" w:rsidRPr="005121CC" w:rsidRDefault="0019010A" w:rsidP="0019010A">
            <w:pPr>
              <w:widowControl w:val="0"/>
              <w:shd w:val="clear" w:color="auto" w:fill="FFFFFF" w:themeFill="background1"/>
              <w:spacing w:line="240" w:lineRule="auto"/>
              <w:rPr>
                <w:rFonts w:ascii="Century Gothic" w:eastAsia="Century Gothic" w:hAnsi="Century Gothic" w:cs="Century Gothic"/>
                <w:b/>
                <w:lang w:val="en-GB" w:eastAsia="en-US"/>
              </w:rPr>
            </w:pPr>
            <w:r w:rsidRPr="008F0439">
              <w:rPr>
                <w:rFonts w:ascii="Century Gothic" w:eastAsia="Century Gothic" w:hAnsi="Century Gothic" w:cs="Century Gothic"/>
                <w:bCs/>
                <w:lang w:val="en-GB" w:eastAsia="en-US"/>
              </w:rPr>
              <w:t>comparatives and superlatives</w:t>
            </w:r>
            <w:r>
              <w:rPr>
                <w:rFonts w:ascii="Century Gothic" w:eastAsia="Century Gothic" w:hAnsi="Century Gothic" w:cs="Century Gothic"/>
                <w:bCs/>
                <w:lang w:val="en-GB" w:eastAsia="en-US"/>
              </w:rPr>
              <w:t xml:space="preserve"> </w:t>
            </w:r>
            <w:r w:rsidRPr="008F0439">
              <w:rPr>
                <w:rFonts w:ascii="Century Gothic" w:eastAsia="Century Gothic" w:hAnsi="Century Gothic" w:cs="Century Gothic"/>
                <w:bCs/>
                <w:lang w:val="en-GB" w:eastAsia="en-US"/>
              </w:rPr>
              <w:sym w:font="Wingdings" w:char="F0E0"/>
            </w:r>
            <w:r>
              <w:rPr>
                <w:rFonts w:ascii="Century Gothic" w:eastAsia="Century Gothic" w:hAnsi="Century Gothic" w:cs="Century Gothic"/>
                <w:bCs/>
                <w:lang w:val="en-GB" w:eastAsia="en-US"/>
              </w:rPr>
              <w:t xml:space="preserve"> Use </w:t>
            </w:r>
            <w:r w:rsidRPr="005121CC">
              <w:rPr>
                <w:rFonts w:ascii="Century Gothic" w:eastAsia="Century Gothic" w:hAnsi="Century Gothic" w:cs="Century Gothic"/>
                <w:b/>
                <w:lang w:val="en-GB" w:eastAsia="en-US"/>
              </w:rPr>
              <w:t>one</w:t>
            </w:r>
            <w:r>
              <w:rPr>
                <w:rFonts w:ascii="Century Gothic" w:eastAsia="Century Gothic" w:hAnsi="Century Gothic" w:cs="Century Gothic"/>
                <w:bCs/>
                <w:lang w:val="en-GB" w:eastAsia="en-US"/>
              </w:rPr>
              <w:t xml:space="preserve"> </w:t>
            </w:r>
            <w:proofErr w:type="spellStart"/>
            <w:r w:rsidRPr="005121CC">
              <w:rPr>
                <w:rFonts w:ascii="Century Gothic" w:eastAsia="Century Gothic" w:hAnsi="Century Gothic" w:cs="Century Gothic"/>
                <w:b/>
                <w:lang w:val="en-GB" w:eastAsia="en-US"/>
              </w:rPr>
              <w:t>Ipad</w:t>
            </w:r>
            <w:proofErr w:type="spellEnd"/>
            <w:r w:rsidRPr="005121CC">
              <w:rPr>
                <w:rFonts w:ascii="Century Gothic" w:eastAsia="Century Gothic" w:hAnsi="Century Gothic" w:cs="Century Gothic"/>
                <w:b/>
                <w:lang w:val="en-GB" w:eastAsia="en-US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Cs/>
                <w:lang w:val="en-GB" w:eastAsia="en-US"/>
              </w:rPr>
              <w:t xml:space="preserve">in </w:t>
            </w:r>
            <w:r w:rsidRPr="005121CC">
              <w:rPr>
                <w:rFonts w:ascii="Century Gothic" w:eastAsia="Century Gothic" w:hAnsi="Century Gothic" w:cs="Century Gothic"/>
                <w:b/>
                <w:lang w:val="en-GB" w:eastAsia="en-US"/>
              </w:rPr>
              <w:t>groups of two.</w:t>
            </w:r>
          </w:p>
          <w:p w14:paraId="3EC42D8B" w14:textId="77777777" w:rsidR="004A51D1" w:rsidRDefault="00000000" w:rsidP="004A51D1">
            <w:pPr>
              <w:widowControl w:val="0"/>
              <w:shd w:val="clear" w:color="auto" w:fill="FFFFFF" w:themeFill="background1"/>
              <w:spacing w:line="240" w:lineRule="auto"/>
              <w:rPr>
                <w:rFonts w:ascii="Century Gothic" w:eastAsia="Century Gothic" w:hAnsi="Century Gothic" w:cs="Century Gothic"/>
                <w:bCs/>
                <w:sz w:val="18"/>
                <w:szCs w:val="18"/>
                <w:lang w:val="en-GB" w:eastAsia="en-US"/>
              </w:rPr>
            </w:pPr>
            <w:hyperlink r:id="rId5" w:history="1">
              <w:r w:rsidR="0019010A" w:rsidRPr="000D3EE9">
                <w:rPr>
                  <w:rStyle w:val="Hyperlink"/>
                  <w:rFonts w:ascii="Century Gothic" w:eastAsia="Century Gothic" w:hAnsi="Century Gothic" w:cs="Century Gothic"/>
                  <w:bCs/>
                  <w:sz w:val="18"/>
                  <w:szCs w:val="18"/>
                  <w:lang w:val="en-GB" w:eastAsia="en-US"/>
                </w:rPr>
                <w:t>https://www.eslkidsgames.com/esl-board-games-interactive/comparatives-and-superlatives</w:t>
              </w:r>
            </w:hyperlink>
            <w:r w:rsidR="0019010A">
              <w:rPr>
                <w:rFonts w:ascii="Century Gothic" w:eastAsia="Century Gothic" w:hAnsi="Century Gothic" w:cs="Century Gothic"/>
                <w:bCs/>
                <w:sz w:val="18"/>
                <w:szCs w:val="18"/>
                <w:lang w:val="en-GB" w:eastAsia="en-US"/>
              </w:rPr>
              <w:t xml:space="preserve"> </w:t>
            </w:r>
          </w:p>
          <w:p w14:paraId="1FBB02F9" w14:textId="1B690FB5" w:rsidR="005121CC" w:rsidRPr="005121CC" w:rsidRDefault="005121CC" w:rsidP="005121CC">
            <w:pPr>
              <w:pStyle w:val="ListParagraph"/>
              <w:widowControl w:val="0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rPr>
                <w:rFonts w:ascii="Century Gothic" w:eastAsia="Century Gothic" w:hAnsi="Century Gothic" w:cs="Century Gothic"/>
                <w:bCs/>
                <w:lang w:eastAsia="en-US"/>
              </w:rPr>
            </w:pPr>
            <w:r w:rsidRPr="005121CC">
              <w:rPr>
                <w:rFonts w:ascii="Century Gothic" w:eastAsia="Century Gothic" w:hAnsi="Century Gothic" w:cs="Century Gothic"/>
                <w:bCs/>
                <w:lang w:eastAsia="en-US"/>
              </w:rPr>
              <w:t>Link auf Teams verfügbar m</w:t>
            </w:r>
            <w:r>
              <w:rPr>
                <w:rFonts w:ascii="Century Gothic" w:eastAsia="Century Gothic" w:hAnsi="Century Gothic" w:cs="Century Gothic"/>
                <w:bCs/>
                <w:lang w:eastAsia="en-US"/>
              </w:rPr>
              <w:t>achen</w:t>
            </w:r>
          </w:p>
        </w:tc>
      </w:tr>
      <w:tr w:rsidR="00CA062B" w:rsidRPr="005543E6" w14:paraId="1FF81C97" w14:textId="77777777" w:rsidTr="00FD618C">
        <w:trPr>
          <w:gridAfter w:val="1"/>
          <w:wAfter w:w="8" w:type="dxa"/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5F7BD" w14:textId="07D451AB" w:rsidR="0019010A" w:rsidRDefault="008F0439" w:rsidP="0019010A">
            <w:pPr>
              <w:widowControl w:val="0"/>
              <w:shd w:val="clear" w:color="auto" w:fill="FFFFFF" w:themeFill="background1"/>
              <w:spacing w:line="240" w:lineRule="auto"/>
              <w:rPr>
                <w:rFonts w:ascii="Century Gothic" w:eastAsia="Century Gothic" w:hAnsi="Century Gothic" w:cs="Century Gothic"/>
                <w:b/>
                <w:lang w:val="en-GB" w:eastAsia="en-US"/>
              </w:rPr>
            </w:pPr>
            <w:r w:rsidRPr="005121CC">
              <w:rPr>
                <w:rFonts w:ascii="Century Gothic" w:eastAsia="Century Gothic" w:hAnsi="Century Gothic" w:cs="Century Gothic"/>
                <w:bCs/>
                <w:sz w:val="18"/>
                <w:szCs w:val="18"/>
                <w:lang w:val="de-AT" w:eastAsia="en-US"/>
              </w:rPr>
              <w:t xml:space="preserve"> </w:t>
            </w:r>
            <w:r w:rsidR="0019010A" w:rsidRPr="009C6D4A">
              <w:rPr>
                <w:rFonts w:ascii="Century Gothic" w:eastAsia="Century Gothic" w:hAnsi="Century Gothic" w:cs="Century Gothic"/>
                <w:b/>
                <w:lang w:val="en-GB" w:eastAsia="en-US"/>
              </w:rPr>
              <w:t xml:space="preserve">Exercise </w:t>
            </w:r>
            <w:r w:rsidR="0019010A">
              <w:rPr>
                <w:rFonts w:ascii="Century Gothic" w:eastAsia="Century Gothic" w:hAnsi="Century Gothic" w:cs="Century Gothic"/>
                <w:b/>
                <w:lang w:val="en-GB" w:eastAsia="en-US"/>
              </w:rPr>
              <w:t>2</w:t>
            </w:r>
            <w:r w:rsidR="0019010A" w:rsidRPr="009C6D4A">
              <w:rPr>
                <w:rFonts w:ascii="Century Gothic" w:eastAsia="Century Gothic" w:hAnsi="Century Gothic" w:cs="Century Gothic"/>
                <w:b/>
                <w:lang w:val="en-GB" w:eastAsia="en-US"/>
              </w:rPr>
              <w:t>:</w:t>
            </w:r>
            <w:r w:rsidR="0019010A" w:rsidRPr="009C6D4A">
              <w:rPr>
                <w:rFonts w:ascii="Century Gothic" w:eastAsia="Century Gothic" w:hAnsi="Century Gothic" w:cs="Century Gothic"/>
                <w:bCs/>
                <w:lang w:val="en-GB" w:eastAsia="en-US"/>
              </w:rPr>
              <w:t xml:space="preserve"> </w:t>
            </w:r>
            <w:r w:rsidR="0019010A" w:rsidRPr="00A66FA7">
              <w:rPr>
                <w:rFonts w:ascii="Century Gothic" w:eastAsia="Century Gothic" w:hAnsi="Century Gothic" w:cs="Century Gothic"/>
                <w:b/>
                <w:lang w:val="en-GB" w:eastAsia="en-US"/>
              </w:rPr>
              <w:t xml:space="preserve"> Guess what I am</w:t>
            </w:r>
            <w:r w:rsidR="0019010A">
              <w:rPr>
                <w:rFonts w:ascii="Century Gothic" w:eastAsia="Century Gothic" w:hAnsi="Century Gothic" w:cs="Century Gothic"/>
                <w:b/>
                <w:lang w:val="en-GB" w:eastAsia="en-US"/>
              </w:rPr>
              <w:t xml:space="preserve"> – </w:t>
            </w:r>
            <w:proofErr w:type="spellStart"/>
            <w:proofErr w:type="gramStart"/>
            <w:r w:rsidR="0019010A">
              <w:rPr>
                <w:rFonts w:ascii="Century Gothic" w:eastAsia="Century Gothic" w:hAnsi="Century Gothic" w:cs="Century Gothic"/>
                <w:b/>
                <w:lang w:val="en-GB" w:eastAsia="en-US"/>
              </w:rPr>
              <w:t>pairwork</w:t>
            </w:r>
            <w:proofErr w:type="spellEnd"/>
            <w:proofErr w:type="gramEnd"/>
          </w:p>
          <w:p w14:paraId="7574E167" w14:textId="1B7DF4FD" w:rsidR="00CA062B" w:rsidRPr="008F0439" w:rsidRDefault="0019010A" w:rsidP="0019010A">
            <w:pPr>
              <w:widowControl w:val="0"/>
              <w:shd w:val="clear" w:color="auto" w:fill="FFFFFF" w:themeFill="background1"/>
              <w:spacing w:line="240" w:lineRule="auto"/>
              <w:rPr>
                <w:rFonts w:ascii="Century Gothic" w:eastAsia="Century Gothic" w:hAnsi="Century Gothic" w:cs="Century Gothic"/>
                <w:bCs/>
                <w:lang w:val="en-GB" w:eastAsia="en-US"/>
              </w:rPr>
            </w:pPr>
            <w:r w:rsidRPr="003B19F5">
              <w:rPr>
                <w:rFonts w:ascii="Century Gothic" w:eastAsia="Century Gothic" w:hAnsi="Century Gothic" w:cs="Century Gothic"/>
                <w:bCs/>
                <w:lang w:val="en-GB" w:eastAsia="en-US"/>
              </w:rPr>
              <w:t>Think of an anima</w:t>
            </w:r>
            <w:r>
              <w:rPr>
                <w:rFonts w:ascii="Century Gothic" w:eastAsia="Century Gothic" w:hAnsi="Century Gothic" w:cs="Century Gothic"/>
                <w:bCs/>
                <w:lang w:val="en-GB" w:eastAsia="en-US"/>
              </w:rPr>
              <w:t xml:space="preserve">l – your partner asks you questions that you can answer with yes or no. Whoever needs less questions to guess the animal, wins! </w:t>
            </w:r>
            <w:r w:rsidRPr="001A1354">
              <w:rPr>
                <w:rFonts w:ascii="Century Gothic" w:eastAsia="Century Gothic" w:hAnsi="Century Gothic" w:cs="Century Gothic"/>
                <w:bCs/>
                <w:lang w:val="en-GB" w:eastAsia="en-US"/>
              </w:rPr>
              <w:sym w:font="Wingdings" w:char="F0E0"/>
            </w:r>
            <w:r>
              <w:rPr>
                <w:rFonts w:ascii="Century Gothic" w:eastAsia="Century Gothic" w:hAnsi="Century Gothic" w:cs="Century Gothic"/>
                <w:bCs/>
                <w:lang w:val="en-GB" w:eastAsia="en-US"/>
              </w:rPr>
              <w:t xml:space="preserve"> different partners</w:t>
            </w:r>
          </w:p>
        </w:tc>
      </w:tr>
      <w:tr w:rsidR="0019010A" w:rsidRPr="005D6F24" w14:paraId="4FE239BA" w14:textId="77777777" w:rsidTr="00FD618C">
        <w:trPr>
          <w:gridAfter w:val="1"/>
          <w:wAfter w:w="8" w:type="dxa"/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CD69C4" w14:textId="251823D4" w:rsidR="0019010A" w:rsidRPr="00A577F4" w:rsidRDefault="0019010A" w:rsidP="0019010A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lang w:val="en-GB"/>
              </w:rPr>
            </w:pPr>
            <w:r w:rsidRPr="00A577F4">
              <w:rPr>
                <w:rFonts w:ascii="Century Gothic" w:eastAsia="Century Gothic" w:hAnsi="Century Gothic" w:cs="Century Gothic"/>
                <w:b/>
                <w:lang w:val="en-GB"/>
              </w:rPr>
              <w:t xml:space="preserve">Exercise </w:t>
            </w:r>
            <w:r>
              <w:rPr>
                <w:rFonts w:ascii="Century Gothic" w:eastAsia="Century Gothic" w:hAnsi="Century Gothic" w:cs="Century Gothic"/>
                <w:b/>
                <w:lang w:val="en-GB"/>
              </w:rPr>
              <w:t>3</w:t>
            </w:r>
            <w:r w:rsidRPr="00A577F4">
              <w:rPr>
                <w:rFonts w:ascii="Century Gothic" w:eastAsia="Century Gothic" w:hAnsi="Century Gothic" w:cs="Century Gothic"/>
                <w:b/>
                <w:lang w:val="en-GB"/>
              </w:rPr>
              <w:t xml:space="preserve">: </w:t>
            </w:r>
          </w:p>
          <w:p w14:paraId="475F4BD6" w14:textId="7D15DC32" w:rsidR="0019010A" w:rsidRDefault="0019010A" w:rsidP="0019010A">
            <w:pPr>
              <w:widowControl w:val="0"/>
              <w:shd w:val="clear" w:color="auto" w:fill="FFFFFF" w:themeFill="background1"/>
              <w:spacing w:line="240" w:lineRule="auto"/>
              <w:rPr>
                <w:rFonts w:ascii="Century Gothic" w:eastAsia="Century Gothic" w:hAnsi="Century Gothic" w:cs="Century Gothic"/>
                <w:bCs/>
                <w:lang w:val="en-GB"/>
              </w:rPr>
            </w:pPr>
            <w:r w:rsidRPr="00855323">
              <w:rPr>
                <w:rFonts w:ascii="Century Gothic" w:eastAsia="Century Gothic" w:hAnsi="Century Gothic" w:cs="Century Gothic"/>
                <w:b/>
                <w:lang w:val="en-GB"/>
              </w:rPr>
              <w:t>ABL „</w:t>
            </w:r>
            <w:r>
              <w:rPr>
                <w:rFonts w:ascii="Century Gothic" w:eastAsia="Century Gothic" w:hAnsi="Century Gothic" w:cs="Century Gothic"/>
                <w:b/>
                <w:lang w:val="en-GB"/>
              </w:rPr>
              <w:t>Superlative</w:t>
            </w:r>
            <w:r w:rsidRPr="00855323">
              <w:rPr>
                <w:rFonts w:ascii="Century Gothic" w:eastAsia="Century Gothic" w:hAnsi="Century Gothic" w:cs="Century Gothic"/>
                <w:b/>
                <w:lang w:val="en-GB"/>
              </w:rPr>
              <w:t xml:space="preserve"> quizzes</w:t>
            </w:r>
            <w:r w:rsidRPr="00AD050C">
              <w:rPr>
                <w:rFonts w:ascii="Century Gothic" w:eastAsia="Century Gothic" w:hAnsi="Century Gothic" w:cs="Century Gothic"/>
                <w:bCs/>
                <w:lang w:val="en-GB"/>
              </w:rPr>
              <w:t xml:space="preserve">“ </w:t>
            </w:r>
            <w:r w:rsidRPr="00AD050C">
              <w:rPr>
                <w:rFonts w:ascii="Century Gothic" w:eastAsia="Century Gothic" w:hAnsi="Century Gothic" w:cs="Century Gothic"/>
                <w:bCs/>
                <w:lang w:val="de-AT"/>
              </w:rPr>
              <w:sym w:font="Wingdings" w:char="F0E0"/>
            </w:r>
            <w:r w:rsidRPr="00AD050C">
              <w:rPr>
                <w:rFonts w:ascii="Century Gothic" w:eastAsia="Century Gothic" w:hAnsi="Century Gothic" w:cs="Century Gothic"/>
                <w:bCs/>
                <w:lang w:val="en-GB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Cs/>
                <w:lang w:val="en-GB"/>
              </w:rPr>
              <w:t xml:space="preserve">together with your </w:t>
            </w:r>
            <w:proofErr w:type="spellStart"/>
            <w:r>
              <w:rPr>
                <w:rFonts w:ascii="Century Gothic" w:eastAsia="Century Gothic" w:hAnsi="Century Gothic" w:cs="Century Gothic"/>
                <w:bCs/>
                <w:lang w:val="en-GB"/>
              </w:rPr>
              <w:t>neighbor</w:t>
            </w:r>
            <w:proofErr w:type="spellEnd"/>
            <w:r>
              <w:rPr>
                <w:rFonts w:ascii="Century Gothic" w:eastAsia="Century Gothic" w:hAnsi="Century Gothic" w:cs="Century Gothic"/>
                <w:bCs/>
                <w:lang w:val="en-GB"/>
              </w:rPr>
              <w:t>. First</w:t>
            </w:r>
            <w:r w:rsidR="005D6F24">
              <w:rPr>
                <w:rFonts w:ascii="Century Gothic" w:eastAsia="Century Gothic" w:hAnsi="Century Gothic" w:cs="Century Gothic"/>
                <w:bCs/>
                <w:lang w:val="en-GB"/>
              </w:rPr>
              <w:t>, take a</w:t>
            </w:r>
            <w:r>
              <w:rPr>
                <w:rFonts w:ascii="Century Gothic" w:eastAsia="Century Gothic" w:hAnsi="Century Gothic" w:cs="Century Gothic"/>
                <w:bCs/>
                <w:lang w:val="en-GB"/>
              </w:rPr>
              <w:t xml:space="preserve"> guess and then answer the questions in full sentences in your </w:t>
            </w:r>
            <w:r w:rsidRPr="00855323">
              <w:rPr>
                <w:rFonts w:ascii="Century Gothic" w:eastAsia="Century Gothic" w:hAnsi="Century Gothic" w:cs="Century Gothic"/>
                <w:b/>
                <w:lang w:val="en-GB"/>
              </w:rPr>
              <w:t>exercise booklet</w:t>
            </w:r>
            <w:r>
              <w:rPr>
                <w:rFonts w:ascii="Century Gothic" w:eastAsia="Century Gothic" w:hAnsi="Century Gothic" w:cs="Century Gothic"/>
                <w:b/>
                <w:lang w:val="en-GB"/>
              </w:rPr>
              <w:t xml:space="preserve">. </w:t>
            </w:r>
            <w:r>
              <w:rPr>
                <w:rFonts w:ascii="Century Gothic" w:eastAsia="Century Gothic" w:hAnsi="Century Gothic" w:cs="Century Gothic"/>
                <w:bCs/>
                <w:lang w:val="en-GB"/>
              </w:rPr>
              <w:t xml:space="preserve">You can use your </w:t>
            </w:r>
            <w:proofErr w:type="spellStart"/>
            <w:r>
              <w:rPr>
                <w:rFonts w:ascii="Century Gothic" w:eastAsia="Century Gothic" w:hAnsi="Century Gothic" w:cs="Century Gothic"/>
                <w:bCs/>
                <w:lang w:val="en-GB"/>
              </w:rPr>
              <w:t>Ipad</w:t>
            </w:r>
            <w:proofErr w:type="spellEnd"/>
            <w:r>
              <w:rPr>
                <w:rFonts w:ascii="Century Gothic" w:eastAsia="Century Gothic" w:hAnsi="Century Gothic" w:cs="Century Gothic"/>
                <w:bCs/>
                <w:lang w:val="en-GB"/>
              </w:rPr>
              <w:t>!</w:t>
            </w:r>
          </w:p>
          <w:p w14:paraId="2DED1D18" w14:textId="77777777" w:rsidR="0019010A" w:rsidRDefault="0019010A" w:rsidP="0019010A">
            <w:pPr>
              <w:widowControl w:val="0"/>
              <w:shd w:val="clear" w:color="auto" w:fill="FFFFFF" w:themeFill="background1"/>
              <w:spacing w:line="240" w:lineRule="auto"/>
              <w:rPr>
                <w:rFonts w:ascii="Century Gothic" w:eastAsia="Century Gothic" w:hAnsi="Century Gothic" w:cs="Century Gothic"/>
                <w:bCs/>
                <w:lang w:val="en-GB"/>
              </w:rPr>
            </w:pPr>
          </w:p>
          <w:p w14:paraId="7508062F" w14:textId="78CDB505" w:rsidR="0019010A" w:rsidRDefault="0019010A" w:rsidP="0019010A">
            <w:pPr>
              <w:widowControl w:val="0"/>
              <w:shd w:val="clear" w:color="auto" w:fill="FFFFFF" w:themeFill="background1"/>
              <w:spacing w:line="240" w:lineRule="auto"/>
              <w:rPr>
                <w:rFonts w:ascii="Century Gothic" w:eastAsia="Century Gothic" w:hAnsi="Century Gothic" w:cs="Century Gothic"/>
                <w:b/>
                <w:lang w:val="en-GB" w:eastAsia="en-US"/>
              </w:rPr>
            </w:pPr>
            <w:r w:rsidRPr="00855323">
              <w:rPr>
                <w:rFonts w:ascii="Century Gothic" w:eastAsia="Century Gothic" w:hAnsi="Century Gothic" w:cs="Century Gothic"/>
                <w:b/>
                <w:lang w:val="en-GB"/>
              </w:rPr>
              <w:t>ABL „Comparative quizzes</w:t>
            </w:r>
            <w:r w:rsidRPr="00AD050C">
              <w:rPr>
                <w:rFonts w:ascii="Century Gothic" w:eastAsia="Century Gothic" w:hAnsi="Century Gothic" w:cs="Century Gothic"/>
                <w:bCs/>
                <w:lang w:val="en-GB"/>
              </w:rPr>
              <w:t xml:space="preserve">“ </w:t>
            </w:r>
            <w:r w:rsidRPr="00AD050C">
              <w:rPr>
                <w:rFonts w:ascii="Century Gothic" w:eastAsia="Century Gothic" w:hAnsi="Century Gothic" w:cs="Century Gothic"/>
                <w:bCs/>
                <w:lang w:val="de-AT"/>
              </w:rPr>
              <w:sym w:font="Wingdings" w:char="F0E0"/>
            </w:r>
            <w:r w:rsidRPr="00AD050C">
              <w:rPr>
                <w:rFonts w:ascii="Century Gothic" w:eastAsia="Century Gothic" w:hAnsi="Century Gothic" w:cs="Century Gothic"/>
                <w:bCs/>
                <w:lang w:val="en-GB"/>
              </w:rPr>
              <w:t xml:space="preserve"> </w:t>
            </w:r>
            <w:r w:rsidR="005D6F24">
              <w:rPr>
                <w:rFonts w:ascii="Century Gothic" w:eastAsia="Century Gothic" w:hAnsi="Century Gothic" w:cs="Century Gothic"/>
                <w:bCs/>
                <w:lang w:val="en-GB"/>
              </w:rPr>
              <w:t>same procedure</w:t>
            </w:r>
          </w:p>
        </w:tc>
      </w:tr>
      <w:tr w:rsidR="00E65E5D" w:rsidRPr="0019010A" w14:paraId="300496B5" w14:textId="77777777" w:rsidTr="00FD618C">
        <w:trPr>
          <w:gridAfter w:val="1"/>
          <w:wAfter w:w="8" w:type="dxa"/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83444F" w14:textId="77777777" w:rsidR="00E65E5D" w:rsidRPr="00805984" w:rsidRDefault="00E65E5D" w:rsidP="00FD618C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lang w:val="en-GB" w:eastAsia="en-US"/>
              </w:rPr>
            </w:pPr>
            <w:r>
              <w:rPr>
                <w:rFonts w:ascii="Century Gothic" w:eastAsia="Century Gothic" w:hAnsi="Century Gothic" w:cs="Century Gothic"/>
                <w:b/>
                <w:lang w:val="en-GB" w:eastAsia="en-US"/>
              </w:rPr>
              <w:t>HOMEWORK</w:t>
            </w:r>
            <w:r w:rsidRPr="00805984">
              <w:rPr>
                <w:rFonts w:ascii="Century Gothic" w:eastAsia="Century Gothic" w:hAnsi="Century Gothic" w:cs="Century Gothic"/>
                <w:b/>
                <w:lang w:val="en-GB" w:eastAsia="en-US"/>
              </w:rPr>
              <w:t xml:space="preserve">: </w:t>
            </w:r>
          </w:p>
          <w:p w14:paraId="1AE07566" w14:textId="71A08914" w:rsidR="00E65E5D" w:rsidRPr="00805984" w:rsidRDefault="0019010A" w:rsidP="00FD618C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lang w:val="en-GB"/>
              </w:rPr>
            </w:pPr>
            <w:r>
              <w:rPr>
                <w:rFonts w:ascii="Century Gothic" w:eastAsia="Century Gothic" w:hAnsi="Century Gothic" w:cs="Century Gothic"/>
                <w:lang w:val="en-GB"/>
              </w:rPr>
              <w:t>finish the quizzes</w:t>
            </w:r>
          </w:p>
        </w:tc>
      </w:tr>
    </w:tbl>
    <w:p w14:paraId="3B1670A0" w14:textId="77777777" w:rsidR="00E65E5D" w:rsidRPr="00B168CF" w:rsidRDefault="00E65E5D" w:rsidP="00E65E5D">
      <w:pPr>
        <w:spacing w:line="240" w:lineRule="auto"/>
        <w:rPr>
          <w:rFonts w:ascii="Century Gothic" w:eastAsia="Century Gothic" w:hAnsi="Century Gothic" w:cs="Century Gothic"/>
          <w:sz w:val="2"/>
          <w:szCs w:val="2"/>
          <w:lang w:val="en-GB"/>
        </w:rPr>
      </w:pPr>
    </w:p>
    <w:tbl>
      <w:tblPr>
        <w:tblW w:w="90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1"/>
        <w:gridCol w:w="4531"/>
        <w:gridCol w:w="8"/>
      </w:tblGrid>
      <w:tr w:rsidR="00E65E5D" w:rsidRPr="005543E6" w14:paraId="73973362" w14:textId="77777777" w:rsidTr="00FD618C">
        <w:trPr>
          <w:trHeight w:val="440"/>
          <w:jc w:val="center"/>
        </w:trPr>
        <w:tc>
          <w:tcPr>
            <w:tcW w:w="9070" w:type="dxa"/>
            <w:gridSpan w:val="3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EB7FEA" w14:textId="254140D3" w:rsidR="00E65E5D" w:rsidRPr="008C50DC" w:rsidRDefault="00E65E5D" w:rsidP="00DB0703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lang w:val="en-IE"/>
              </w:rPr>
            </w:pPr>
            <w:r>
              <w:rPr>
                <w:rFonts w:ascii="Century Gothic" w:eastAsia="Century Gothic" w:hAnsi="Century Gothic" w:cs="Century Gothic"/>
                <w:b/>
                <w:lang w:val="en-GB"/>
              </w:rPr>
              <w:t>5</w:t>
            </w:r>
            <w:r>
              <w:rPr>
                <w:rFonts w:ascii="Century Gothic" w:eastAsia="Century Gothic" w:hAnsi="Century Gothic" w:cs="Century Gothic"/>
                <w:b/>
                <w:vertAlign w:val="superscript"/>
                <w:lang w:val="en-GB"/>
              </w:rPr>
              <w:t>th</w:t>
            </w:r>
            <w:r w:rsidRPr="00EE2328">
              <w:rPr>
                <w:rFonts w:ascii="Century Gothic" w:eastAsia="Century Gothic" w:hAnsi="Century Gothic" w:cs="Century Gothic"/>
                <w:b/>
                <w:lang w:val="en-GB"/>
              </w:rPr>
              <w:t xml:space="preserve"> lesson:</w:t>
            </w:r>
            <w:r>
              <w:rPr>
                <w:rFonts w:ascii="Century Gothic" w:eastAsia="Century Gothic" w:hAnsi="Century Gothic" w:cs="Century Gothic"/>
                <w:b/>
                <w:lang w:val="en-GB"/>
              </w:rPr>
              <w:t xml:space="preserve"> </w:t>
            </w:r>
            <w:r w:rsidR="004527BE">
              <w:rPr>
                <w:rFonts w:ascii="Century Gothic" w:eastAsia="Century Gothic" w:hAnsi="Century Gothic" w:cs="Century Gothic"/>
                <w:b/>
                <w:lang w:val="en-GB"/>
              </w:rPr>
              <w:t>Grammar – Comparison of adjectives</w:t>
            </w:r>
          </w:p>
        </w:tc>
      </w:tr>
      <w:tr w:rsidR="00E65E5D" w:rsidRPr="00CC3189" w14:paraId="115A6AF9" w14:textId="77777777" w:rsidTr="00FD618C">
        <w:trPr>
          <w:gridAfter w:val="1"/>
          <w:wAfter w:w="8" w:type="dxa"/>
          <w:jc w:val="center"/>
        </w:trPr>
        <w:tc>
          <w:tcPr>
            <w:tcW w:w="906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39033" w14:textId="0CD4EB7F" w:rsidR="004527BE" w:rsidRPr="005543E6" w:rsidRDefault="00762984" w:rsidP="004527BE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Cs/>
                <w:lang w:val="de-AT"/>
              </w:rPr>
            </w:pPr>
            <w:proofErr w:type="spellStart"/>
            <w:r w:rsidRPr="005543E6">
              <w:rPr>
                <w:rFonts w:ascii="Century Gothic" w:eastAsia="Century Gothic" w:hAnsi="Century Gothic" w:cs="Century Gothic"/>
                <w:b/>
                <w:lang w:val="de-AT"/>
              </w:rPr>
              <w:t>Exercise</w:t>
            </w:r>
            <w:proofErr w:type="spellEnd"/>
            <w:r w:rsidRPr="005543E6">
              <w:rPr>
                <w:rFonts w:ascii="Century Gothic" w:eastAsia="Century Gothic" w:hAnsi="Century Gothic" w:cs="Century Gothic"/>
                <w:b/>
                <w:lang w:val="de-AT"/>
              </w:rPr>
              <w:t xml:space="preserve"> 1: </w:t>
            </w:r>
            <w:r w:rsidR="004527BE" w:rsidRPr="005543E6">
              <w:rPr>
                <w:rFonts w:ascii="Century Gothic" w:eastAsia="Century Gothic" w:hAnsi="Century Gothic" w:cs="Century Gothic"/>
                <w:bCs/>
                <w:lang w:val="de-AT"/>
              </w:rPr>
              <w:t xml:space="preserve">WB p. 32/11 – </w:t>
            </w:r>
            <w:proofErr w:type="spellStart"/>
            <w:r w:rsidR="004527BE" w:rsidRPr="005543E6">
              <w:rPr>
                <w:rFonts w:ascii="Century Gothic" w:eastAsia="Century Gothic" w:hAnsi="Century Gothic" w:cs="Century Gothic"/>
                <w:bCs/>
                <w:lang w:val="de-AT"/>
              </w:rPr>
              <w:t>word</w:t>
            </w:r>
            <w:proofErr w:type="spellEnd"/>
            <w:r w:rsidR="004527BE" w:rsidRPr="005543E6">
              <w:rPr>
                <w:rFonts w:ascii="Century Gothic" w:eastAsia="Century Gothic" w:hAnsi="Century Gothic" w:cs="Century Gothic"/>
                <w:bCs/>
                <w:lang w:val="de-AT"/>
              </w:rPr>
              <w:t xml:space="preserve"> </w:t>
            </w:r>
            <w:proofErr w:type="spellStart"/>
            <w:r w:rsidR="004527BE" w:rsidRPr="005543E6">
              <w:rPr>
                <w:rFonts w:ascii="Century Gothic" w:eastAsia="Century Gothic" w:hAnsi="Century Gothic" w:cs="Century Gothic"/>
                <w:bCs/>
                <w:lang w:val="de-AT"/>
              </w:rPr>
              <w:t>snake</w:t>
            </w:r>
            <w:proofErr w:type="spellEnd"/>
            <w:r w:rsidR="004527BE" w:rsidRPr="005543E6">
              <w:rPr>
                <w:rFonts w:ascii="Century Gothic" w:eastAsia="Century Gothic" w:hAnsi="Century Gothic" w:cs="Century Gothic"/>
                <w:bCs/>
                <w:lang w:val="de-AT"/>
              </w:rPr>
              <w:t xml:space="preserve"> </w:t>
            </w:r>
          </w:p>
          <w:p w14:paraId="373FADA0" w14:textId="77777777" w:rsidR="004527BE" w:rsidRPr="005543E6" w:rsidRDefault="004527BE" w:rsidP="004527BE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Cs/>
                <w:lang w:val="de-AT"/>
              </w:rPr>
            </w:pPr>
          </w:p>
          <w:p w14:paraId="045022F9" w14:textId="61A3F730" w:rsidR="00E65E5D" w:rsidRPr="00CC3189" w:rsidRDefault="004527BE" w:rsidP="00FD618C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Cs/>
                <w:lang w:val="de-AT"/>
              </w:rPr>
            </w:pPr>
            <w:r w:rsidRPr="004527BE">
              <w:rPr>
                <w:rFonts w:ascii="Century Gothic" w:eastAsia="Century Gothic" w:hAnsi="Century Gothic" w:cs="Century Gothic"/>
                <w:bCs/>
                <w:lang w:val="de-AT"/>
              </w:rPr>
              <w:t xml:space="preserve">Die </w:t>
            </w:r>
            <w:proofErr w:type="spellStart"/>
            <w:r w:rsidRPr="004527BE">
              <w:rPr>
                <w:rFonts w:ascii="Century Gothic" w:eastAsia="Century Gothic" w:hAnsi="Century Gothic" w:cs="Century Gothic"/>
                <w:bCs/>
                <w:lang w:val="de-AT"/>
              </w:rPr>
              <w:t>Adjectives</w:t>
            </w:r>
            <w:proofErr w:type="spellEnd"/>
            <w:r w:rsidRPr="004527BE">
              <w:rPr>
                <w:rFonts w:ascii="Century Gothic" w:eastAsia="Century Gothic" w:hAnsi="Century Gothic" w:cs="Century Gothic"/>
                <w:bCs/>
                <w:lang w:val="de-AT"/>
              </w:rPr>
              <w:t xml:space="preserve"> auf der Tafel in zwei Gruppen aufschreiben – ein-/zweisilbige und mehrsilbige </w:t>
            </w:r>
            <w:proofErr w:type="spellStart"/>
            <w:r w:rsidRPr="004527BE">
              <w:rPr>
                <w:rFonts w:ascii="Century Gothic" w:eastAsia="Century Gothic" w:hAnsi="Century Gothic" w:cs="Century Gothic"/>
                <w:bCs/>
                <w:lang w:val="de-AT"/>
              </w:rPr>
              <w:t>Adjective</w:t>
            </w:r>
            <w:proofErr w:type="spellEnd"/>
            <w:r w:rsidRPr="004527BE">
              <w:rPr>
                <w:rFonts w:ascii="Century Gothic" w:eastAsia="Century Gothic" w:hAnsi="Century Gothic" w:cs="Century Gothic"/>
                <w:bCs/>
                <w:lang w:val="de-AT"/>
              </w:rPr>
              <w:t xml:space="preserve"> (Vorwissen überprüfen)</w:t>
            </w:r>
          </w:p>
        </w:tc>
      </w:tr>
      <w:tr w:rsidR="00E65E5D" w:rsidRPr="005543E6" w14:paraId="242F4C8D" w14:textId="77777777" w:rsidTr="00FD618C">
        <w:trPr>
          <w:gridAfter w:val="1"/>
          <w:wAfter w:w="8" w:type="dxa"/>
          <w:jc w:val="center"/>
        </w:trPr>
        <w:tc>
          <w:tcPr>
            <w:tcW w:w="906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EB980" w14:textId="3F962879" w:rsidR="00E65E5D" w:rsidRPr="00762984" w:rsidRDefault="00762984" w:rsidP="00FD618C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lang w:val="en-GB"/>
              </w:rPr>
            </w:pPr>
            <w:r w:rsidRPr="00762984">
              <w:rPr>
                <w:rFonts w:ascii="Century Gothic" w:eastAsia="Century Gothic" w:hAnsi="Century Gothic" w:cs="Century Gothic"/>
                <w:b/>
                <w:lang w:val="en-GB"/>
              </w:rPr>
              <w:t xml:space="preserve">Exercise 2: </w:t>
            </w:r>
            <w:r w:rsidR="007F7A3D" w:rsidRPr="007F7A3D">
              <w:rPr>
                <w:rFonts w:ascii="Century Gothic" w:eastAsia="Century Gothic" w:hAnsi="Century Gothic" w:cs="Century Gothic"/>
                <w:b/>
                <w:lang w:val="en-GB"/>
              </w:rPr>
              <w:t>GRUPPE TEILEN – MERKBLATT “Comparison of a</w:t>
            </w:r>
            <w:r w:rsidR="007F7A3D">
              <w:rPr>
                <w:rFonts w:ascii="Century Gothic" w:eastAsia="Century Gothic" w:hAnsi="Century Gothic" w:cs="Century Gothic"/>
                <w:b/>
                <w:lang w:val="en-GB"/>
              </w:rPr>
              <w:t>djectives”</w:t>
            </w:r>
          </w:p>
        </w:tc>
      </w:tr>
      <w:tr w:rsidR="007F7A3D" w:rsidRPr="008F1C99" w14:paraId="69238D1A" w14:textId="77777777" w:rsidTr="002A3670">
        <w:trPr>
          <w:gridAfter w:val="1"/>
          <w:wAfter w:w="8" w:type="dxa"/>
          <w:jc w:val="center"/>
        </w:trPr>
        <w:tc>
          <w:tcPr>
            <w:tcW w:w="4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71E9C" w14:textId="77777777" w:rsidR="007F7A3D" w:rsidRDefault="008F1C99" w:rsidP="00FD618C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bCs/>
                <w:color w:val="002060"/>
                <w:lang w:val="de-AT"/>
              </w:rPr>
            </w:pPr>
            <w:bookmarkStart w:id="0" w:name="_Hlk118546929"/>
            <w:r w:rsidRPr="004E2D8D">
              <w:rPr>
                <w:rFonts w:ascii="Century Gothic" w:eastAsia="Century Gothic" w:hAnsi="Century Gothic" w:cs="Century Gothic"/>
                <w:b/>
                <w:bCs/>
                <w:color w:val="002060"/>
                <w:lang w:val="de-AT"/>
              </w:rPr>
              <w:t>Standard AHS</w:t>
            </w:r>
          </w:p>
          <w:bookmarkEnd w:id="0"/>
          <w:p w14:paraId="03B2F41D" w14:textId="38D9B882" w:rsidR="008F1C99" w:rsidRPr="008F1C99" w:rsidRDefault="008F1C99" w:rsidP="00FD618C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lang w:val="en-GB"/>
              </w:rPr>
            </w:pPr>
            <w:proofErr w:type="spellStart"/>
            <w:r w:rsidRPr="008F1C99">
              <w:rPr>
                <w:rFonts w:ascii="Century Gothic" w:eastAsia="Century Gothic" w:hAnsi="Century Gothic" w:cs="Century Gothic"/>
                <w:lang w:val="en-GB"/>
              </w:rPr>
              <w:t>erhält</w:t>
            </w:r>
            <w:proofErr w:type="spellEnd"/>
            <w:r w:rsidRPr="008F1C99">
              <w:rPr>
                <w:rFonts w:ascii="Century Gothic" w:eastAsia="Century Gothic" w:hAnsi="Century Gothic" w:cs="Century Gothic"/>
                <w:lang w:val="en-GB"/>
              </w:rPr>
              <w:t xml:space="preserve"> alle 3 </w:t>
            </w:r>
            <w:proofErr w:type="spellStart"/>
            <w:r w:rsidRPr="008F1C99">
              <w:rPr>
                <w:rFonts w:ascii="Century Gothic" w:eastAsia="Century Gothic" w:hAnsi="Century Gothic" w:cs="Century Gothic"/>
                <w:lang w:val="en-GB"/>
              </w:rPr>
              <w:t>Merkblätter</w:t>
            </w:r>
            <w:proofErr w:type="spellEnd"/>
            <w:r w:rsidRPr="008F1C99">
              <w:rPr>
                <w:rFonts w:ascii="Century Gothic" w:eastAsia="Century Gothic" w:hAnsi="Century Gothic" w:cs="Century Gothic"/>
                <w:lang w:val="en-GB"/>
              </w:rPr>
              <w:t xml:space="preserve"> – </w:t>
            </w:r>
            <w:proofErr w:type="spellStart"/>
            <w:r w:rsidRPr="008F1C99">
              <w:rPr>
                <w:rFonts w:ascii="Century Gothic" w:eastAsia="Century Gothic" w:hAnsi="Century Gothic" w:cs="Century Gothic"/>
                <w:lang w:val="en-GB"/>
              </w:rPr>
              <w:t>auch</w:t>
            </w:r>
            <w:proofErr w:type="spellEnd"/>
            <w:r w:rsidRPr="008F1C99">
              <w:rPr>
                <w:rFonts w:ascii="Century Gothic" w:eastAsia="Century Gothic" w:hAnsi="Century Gothic" w:cs="Century Gothic"/>
                <w:lang w:val="en-GB"/>
              </w:rPr>
              <w:t xml:space="preserve"> Adjectives old/far/late/nea</w:t>
            </w:r>
            <w:r>
              <w:rPr>
                <w:rFonts w:ascii="Century Gothic" w:eastAsia="Century Gothic" w:hAnsi="Century Gothic" w:cs="Century Gothic"/>
                <w:lang w:val="en-GB"/>
              </w:rPr>
              <w:t xml:space="preserve">r </w:t>
            </w:r>
            <w:proofErr w:type="spellStart"/>
            <w:r>
              <w:rPr>
                <w:rFonts w:ascii="Century Gothic" w:eastAsia="Century Gothic" w:hAnsi="Century Gothic" w:cs="Century Gothic"/>
                <w:lang w:val="en-GB"/>
              </w:rPr>
              <w:t>w</w:t>
            </w:r>
            <w:r w:rsidR="00736E36">
              <w:rPr>
                <w:rFonts w:ascii="Century Gothic" w:eastAsia="Century Gothic" w:hAnsi="Century Gothic" w:cs="Century Gothic"/>
                <w:lang w:val="en-GB"/>
              </w:rPr>
              <w:t>e</w:t>
            </w:r>
            <w:r>
              <w:rPr>
                <w:rFonts w:ascii="Century Gothic" w:eastAsia="Century Gothic" w:hAnsi="Century Gothic" w:cs="Century Gothic"/>
                <w:lang w:val="en-GB"/>
              </w:rPr>
              <w:t>rden</w:t>
            </w:r>
            <w:proofErr w:type="spellEnd"/>
            <w:r>
              <w:rPr>
                <w:rFonts w:ascii="Century Gothic" w:eastAsia="Century Gothic" w:hAnsi="Century Gothic" w:cs="Century Gothic"/>
                <w:lang w:val="en-GB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lang w:val="en-GB"/>
              </w:rPr>
              <w:t>besprochen</w:t>
            </w:r>
            <w:proofErr w:type="spellEnd"/>
          </w:p>
        </w:tc>
        <w:tc>
          <w:tcPr>
            <w:tcW w:w="4531" w:type="dxa"/>
            <w:shd w:val="clear" w:color="auto" w:fill="auto"/>
          </w:tcPr>
          <w:p w14:paraId="2A20089B" w14:textId="77777777" w:rsidR="007F7A3D" w:rsidRDefault="008F1C99" w:rsidP="00FD618C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color w:val="00B050"/>
                <w:lang w:eastAsia="en-US"/>
              </w:rPr>
            </w:pPr>
            <w:r w:rsidRPr="004E2D8D">
              <w:rPr>
                <w:rFonts w:ascii="Century Gothic" w:eastAsia="Century Gothic" w:hAnsi="Century Gothic" w:cs="Century Gothic"/>
                <w:b/>
                <w:color w:val="00B050"/>
                <w:lang w:eastAsia="en-US"/>
              </w:rPr>
              <w:t>Standard</w:t>
            </w:r>
          </w:p>
          <w:p w14:paraId="1C725495" w14:textId="11C9C57F" w:rsidR="008F1C99" w:rsidRPr="008F1C99" w:rsidRDefault="008F1C99" w:rsidP="00FD618C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lang w:val="de-AT"/>
              </w:rPr>
            </w:pPr>
            <w:r w:rsidRPr="008F1C99">
              <w:rPr>
                <w:rFonts w:ascii="Century Gothic" w:eastAsia="Century Gothic" w:hAnsi="Century Gothic" w:cs="Century Gothic"/>
                <w:lang w:val="de-AT"/>
              </w:rPr>
              <w:t xml:space="preserve">erhält nur die </w:t>
            </w:r>
            <w:r>
              <w:rPr>
                <w:rFonts w:ascii="Century Gothic" w:eastAsia="Century Gothic" w:hAnsi="Century Gothic" w:cs="Century Gothic"/>
                <w:lang w:val="de-AT"/>
              </w:rPr>
              <w:t>ersten zwei</w:t>
            </w:r>
            <w:r w:rsidRPr="008F1C99">
              <w:rPr>
                <w:rFonts w:ascii="Century Gothic" w:eastAsia="Century Gothic" w:hAnsi="Century Gothic" w:cs="Century Gothic"/>
                <w:lang w:val="de-AT"/>
              </w:rPr>
              <w:t xml:space="preserve"> Merkblätter –</w:t>
            </w:r>
            <w:proofErr w:type="spellStart"/>
            <w:r w:rsidRPr="008F1C99">
              <w:rPr>
                <w:rFonts w:ascii="Century Gothic" w:eastAsia="Century Gothic" w:hAnsi="Century Gothic" w:cs="Century Gothic"/>
                <w:lang w:val="de-AT"/>
              </w:rPr>
              <w:t>Adjectives</w:t>
            </w:r>
            <w:proofErr w:type="spellEnd"/>
            <w:r w:rsidRPr="008F1C99">
              <w:rPr>
                <w:rFonts w:ascii="Century Gothic" w:eastAsia="Century Gothic" w:hAnsi="Century Gothic" w:cs="Century Gothic"/>
                <w:lang w:val="de-AT"/>
              </w:rPr>
              <w:t xml:space="preserve"> </w:t>
            </w:r>
            <w:proofErr w:type="spellStart"/>
            <w:r w:rsidRPr="008F1C99">
              <w:rPr>
                <w:rFonts w:ascii="Century Gothic" w:eastAsia="Century Gothic" w:hAnsi="Century Gothic" w:cs="Century Gothic"/>
                <w:lang w:val="de-AT"/>
              </w:rPr>
              <w:t>old</w:t>
            </w:r>
            <w:proofErr w:type="spellEnd"/>
            <w:r w:rsidRPr="008F1C99">
              <w:rPr>
                <w:rFonts w:ascii="Century Gothic" w:eastAsia="Century Gothic" w:hAnsi="Century Gothic" w:cs="Century Gothic"/>
                <w:lang w:val="de-AT"/>
              </w:rPr>
              <w:t>/</w:t>
            </w:r>
            <w:proofErr w:type="spellStart"/>
            <w:r w:rsidRPr="008F1C99">
              <w:rPr>
                <w:rFonts w:ascii="Century Gothic" w:eastAsia="Century Gothic" w:hAnsi="Century Gothic" w:cs="Century Gothic"/>
                <w:lang w:val="de-AT"/>
              </w:rPr>
              <w:t>far</w:t>
            </w:r>
            <w:proofErr w:type="spellEnd"/>
            <w:r w:rsidRPr="008F1C99">
              <w:rPr>
                <w:rFonts w:ascii="Century Gothic" w:eastAsia="Century Gothic" w:hAnsi="Century Gothic" w:cs="Century Gothic"/>
                <w:lang w:val="de-AT"/>
              </w:rPr>
              <w:t>/</w:t>
            </w:r>
            <w:proofErr w:type="spellStart"/>
            <w:r w:rsidRPr="008F1C99">
              <w:rPr>
                <w:rFonts w:ascii="Century Gothic" w:eastAsia="Century Gothic" w:hAnsi="Century Gothic" w:cs="Century Gothic"/>
                <w:lang w:val="de-AT"/>
              </w:rPr>
              <w:t>late</w:t>
            </w:r>
            <w:proofErr w:type="spellEnd"/>
            <w:r w:rsidRPr="008F1C99">
              <w:rPr>
                <w:rFonts w:ascii="Century Gothic" w:eastAsia="Century Gothic" w:hAnsi="Century Gothic" w:cs="Century Gothic"/>
                <w:lang w:val="de-AT"/>
              </w:rPr>
              <w:t>/</w:t>
            </w:r>
            <w:proofErr w:type="spellStart"/>
            <w:r w:rsidRPr="008F1C99">
              <w:rPr>
                <w:rFonts w:ascii="Century Gothic" w:eastAsia="Century Gothic" w:hAnsi="Century Gothic" w:cs="Century Gothic"/>
                <w:lang w:val="de-AT"/>
              </w:rPr>
              <w:t>near</w:t>
            </w:r>
            <w:proofErr w:type="spellEnd"/>
            <w:r w:rsidRPr="008F1C99">
              <w:rPr>
                <w:rFonts w:ascii="Century Gothic" w:eastAsia="Century Gothic" w:hAnsi="Century Gothic" w:cs="Century Gothic"/>
                <w:lang w:val="de-AT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lang w:val="de-AT"/>
              </w:rPr>
              <w:t>werden nicht gemacht.</w:t>
            </w:r>
          </w:p>
        </w:tc>
      </w:tr>
      <w:tr w:rsidR="00762984" w:rsidRPr="005863A6" w14:paraId="4223CB29" w14:textId="77777777" w:rsidTr="00024380">
        <w:trPr>
          <w:gridAfter w:val="1"/>
          <w:wAfter w:w="8" w:type="dxa"/>
          <w:jc w:val="center"/>
        </w:trPr>
        <w:tc>
          <w:tcPr>
            <w:tcW w:w="906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B6378" w14:textId="56C8F20B" w:rsidR="00762984" w:rsidRPr="005863A6" w:rsidRDefault="00762984" w:rsidP="00FD618C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lang w:val="de-AT" w:eastAsia="en-US"/>
              </w:rPr>
            </w:pPr>
            <w:proofErr w:type="spellStart"/>
            <w:r w:rsidRPr="005863A6">
              <w:rPr>
                <w:rFonts w:ascii="Century Gothic" w:eastAsia="Century Gothic" w:hAnsi="Century Gothic" w:cs="Century Gothic"/>
                <w:b/>
                <w:lang w:val="de-AT"/>
              </w:rPr>
              <w:t>Exercise</w:t>
            </w:r>
            <w:proofErr w:type="spellEnd"/>
            <w:r w:rsidRPr="005863A6">
              <w:rPr>
                <w:rFonts w:ascii="Century Gothic" w:eastAsia="Century Gothic" w:hAnsi="Century Gothic" w:cs="Century Gothic"/>
                <w:b/>
                <w:lang w:val="de-AT"/>
              </w:rPr>
              <w:t xml:space="preserve"> 3: </w:t>
            </w:r>
            <w:r w:rsidR="005863A6" w:rsidRPr="005863A6">
              <w:rPr>
                <w:rFonts w:ascii="Century Gothic" w:eastAsia="Century Gothic" w:hAnsi="Century Gothic" w:cs="Century Gothic"/>
                <w:b/>
                <w:lang w:val="de-AT"/>
              </w:rPr>
              <w:t>Worksheets, eventuell noch Übungen im</w:t>
            </w:r>
            <w:r w:rsidR="005863A6">
              <w:rPr>
                <w:rFonts w:ascii="Century Gothic" w:eastAsia="Century Gothic" w:hAnsi="Century Gothic" w:cs="Century Gothic"/>
                <w:b/>
                <w:lang w:val="de-AT"/>
              </w:rPr>
              <w:t xml:space="preserve"> Smile 2</w:t>
            </w:r>
          </w:p>
        </w:tc>
      </w:tr>
      <w:tr w:rsidR="00E65E5D" w:rsidRPr="00A90571" w14:paraId="333DFF76" w14:textId="77777777" w:rsidTr="00FD618C">
        <w:trPr>
          <w:gridAfter w:val="1"/>
          <w:wAfter w:w="8" w:type="dxa"/>
          <w:jc w:val="center"/>
        </w:trPr>
        <w:tc>
          <w:tcPr>
            <w:tcW w:w="906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3E8FE" w14:textId="32934DC3" w:rsidR="00E65E5D" w:rsidRPr="00B168CF" w:rsidRDefault="00E65E5D" w:rsidP="00FD618C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lang w:val="en-GB"/>
              </w:rPr>
            </w:pPr>
            <w:r>
              <w:rPr>
                <w:rFonts w:ascii="Century Gothic" w:eastAsia="Century Gothic" w:hAnsi="Century Gothic" w:cs="Century Gothic"/>
                <w:b/>
                <w:lang w:val="en-GB"/>
              </w:rPr>
              <w:t>HOMEWORK:</w:t>
            </w:r>
            <w:r w:rsidR="00B168CF">
              <w:rPr>
                <w:rFonts w:ascii="Century Gothic" w:eastAsia="Century Gothic" w:hAnsi="Century Gothic" w:cs="Century Gothic"/>
                <w:bCs/>
                <w:lang w:val="en-GB"/>
              </w:rPr>
              <w:t xml:space="preserve"> WB p. 30/6,7 +31/8</w:t>
            </w:r>
          </w:p>
        </w:tc>
      </w:tr>
    </w:tbl>
    <w:p w14:paraId="533F650C" w14:textId="77777777" w:rsidR="00AB76D7" w:rsidRDefault="00AB76D7" w:rsidP="00B168CF"/>
    <w:sectPr w:rsidR="00AB76D7" w:rsidSect="00F63A57">
      <w:pgSz w:w="11909" w:h="16834"/>
      <w:pgMar w:top="851" w:right="1134" w:bottom="737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55CA1"/>
    <w:multiLevelType w:val="hybridMultilevel"/>
    <w:tmpl w:val="99AE1764"/>
    <w:lvl w:ilvl="0" w:tplc="C100A648">
      <w:start w:val="10"/>
      <w:numFmt w:val="bullet"/>
      <w:lvlText w:val=""/>
      <w:lvlJc w:val="left"/>
      <w:pPr>
        <w:ind w:left="720" w:hanging="360"/>
      </w:pPr>
      <w:rPr>
        <w:rFonts w:ascii="Wingdings" w:eastAsia="Century Gothic" w:hAnsi="Wingdings" w:cs="Century Gothic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437AB"/>
    <w:multiLevelType w:val="hybridMultilevel"/>
    <w:tmpl w:val="AFDAAF8E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25BDD"/>
    <w:multiLevelType w:val="hybridMultilevel"/>
    <w:tmpl w:val="F23EE4CE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107AE"/>
    <w:multiLevelType w:val="hybridMultilevel"/>
    <w:tmpl w:val="887ECB8E"/>
    <w:lvl w:ilvl="0" w:tplc="A1F25F46">
      <w:start w:val="10"/>
      <w:numFmt w:val="bullet"/>
      <w:lvlText w:val=""/>
      <w:lvlJc w:val="left"/>
      <w:pPr>
        <w:ind w:left="720" w:hanging="360"/>
      </w:pPr>
      <w:rPr>
        <w:rFonts w:ascii="Wingdings" w:eastAsia="Century Gothic" w:hAnsi="Wingdings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74EFE"/>
    <w:multiLevelType w:val="hybridMultilevel"/>
    <w:tmpl w:val="52FE30BE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80394">
    <w:abstractNumId w:val="4"/>
  </w:num>
  <w:num w:numId="2" w16cid:durableId="1061907482">
    <w:abstractNumId w:val="1"/>
  </w:num>
  <w:num w:numId="3" w16cid:durableId="756680958">
    <w:abstractNumId w:val="2"/>
  </w:num>
  <w:num w:numId="4" w16cid:durableId="857548570">
    <w:abstractNumId w:val="3"/>
  </w:num>
  <w:num w:numId="5" w16cid:durableId="1251543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E5D"/>
    <w:rsid w:val="000F2203"/>
    <w:rsid w:val="000F4FC6"/>
    <w:rsid w:val="00177547"/>
    <w:rsid w:val="0019010A"/>
    <w:rsid w:val="001A1354"/>
    <w:rsid w:val="001C44D8"/>
    <w:rsid w:val="001C5AA4"/>
    <w:rsid w:val="001E71D5"/>
    <w:rsid w:val="001F4F2D"/>
    <w:rsid w:val="001F737B"/>
    <w:rsid w:val="0025046C"/>
    <w:rsid w:val="002514EB"/>
    <w:rsid w:val="00254439"/>
    <w:rsid w:val="00291D9E"/>
    <w:rsid w:val="00366D01"/>
    <w:rsid w:val="00383C31"/>
    <w:rsid w:val="003B1580"/>
    <w:rsid w:val="003B19F5"/>
    <w:rsid w:val="003C6ED7"/>
    <w:rsid w:val="003F62EA"/>
    <w:rsid w:val="0042358F"/>
    <w:rsid w:val="004527BE"/>
    <w:rsid w:val="00474C66"/>
    <w:rsid w:val="004A51D1"/>
    <w:rsid w:val="004E2D8D"/>
    <w:rsid w:val="005121CC"/>
    <w:rsid w:val="00513518"/>
    <w:rsid w:val="005543E6"/>
    <w:rsid w:val="005548BE"/>
    <w:rsid w:val="005863A6"/>
    <w:rsid w:val="005B1774"/>
    <w:rsid w:val="005B3801"/>
    <w:rsid w:val="005D6F24"/>
    <w:rsid w:val="005F73D3"/>
    <w:rsid w:val="006064AB"/>
    <w:rsid w:val="00635AF5"/>
    <w:rsid w:val="00682F83"/>
    <w:rsid w:val="00693845"/>
    <w:rsid w:val="00736E36"/>
    <w:rsid w:val="00762984"/>
    <w:rsid w:val="00794D60"/>
    <w:rsid w:val="007A23AD"/>
    <w:rsid w:val="007F7A3D"/>
    <w:rsid w:val="008155C7"/>
    <w:rsid w:val="00855323"/>
    <w:rsid w:val="008F0439"/>
    <w:rsid w:val="008F1C99"/>
    <w:rsid w:val="009005A0"/>
    <w:rsid w:val="009C6D4A"/>
    <w:rsid w:val="00A02D48"/>
    <w:rsid w:val="00A577F4"/>
    <w:rsid w:val="00A66FA7"/>
    <w:rsid w:val="00A93A5C"/>
    <w:rsid w:val="00AA3866"/>
    <w:rsid w:val="00AB76D7"/>
    <w:rsid w:val="00AD050C"/>
    <w:rsid w:val="00B168CF"/>
    <w:rsid w:val="00B95A4E"/>
    <w:rsid w:val="00BA5618"/>
    <w:rsid w:val="00CA062B"/>
    <w:rsid w:val="00CD2FA8"/>
    <w:rsid w:val="00CE060C"/>
    <w:rsid w:val="00D27882"/>
    <w:rsid w:val="00D657A1"/>
    <w:rsid w:val="00DB0703"/>
    <w:rsid w:val="00E65E5D"/>
    <w:rsid w:val="00E94A4F"/>
    <w:rsid w:val="00F3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924F9"/>
  <w15:chartTrackingRefBased/>
  <w15:docId w15:val="{DA00EE3A-9BB3-4690-A01F-35BD0888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E5D"/>
    <w:pPr>
      <w:spacing w:after="0" w:line="276" w:lineRule="auto"/>
    </w:pPr>
    <w:rPr>
      <w:rFonts w:ascii="Arial" w:eastAsia="Arial" w:hAnsi="Arial" w:cs="Arial"/>
      <w:lang w:val="de"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65E5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65E5D"/>
    <w:pPr>
      <w:ind w:left="720"/>
      <w:contextualSpacing/>
    </w:pPr>
    <w:rPr>
      <w:lang w:val="de-AT"/>
    </w:rPr>
  </w:style>
  <w:style w:type="character" w:styleId="UnresolvedMention">
    <w:name w:val="Unresolved Mention"/>
    <w:basedOn w:val="DefaultParagraphFont"/>
    <w:uiPriority w:val="99"/>
    <w:semiHidden/>
    <w:unhideWhenUsed/>
    <w:rsid w:val="007A23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23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slkidsgames.com/esl-board-games-interactive/comparatives-and-superlativ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MÜNICH</dc:creator>
  <cp:keywords/>
  <dc:description/>
  <cp:lastModifiedBy>Andreas LEIMER</cp:lastModifiedBy>
  <cp:revision>58</cp:revision>
  <dcterms:created xsi:type="dcterms:W3CDTF">2022-11-04T08:43:00Z</dcterms:created>
  <dcterms:modified xsi:type="dcterms:W3CDTF">2023-10-15T15:52:00Z</dcterms:modified>
</cp:coreProperties>
</file>