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177C" w14:textId="7F810BC5" w:rsidR="00BB4A29" w:rsidRDefault="00B63973" w:rsidP="00B63973">
      <w:pPr>
        <w:tabs>
          <w:tab w:val="left" w:pos="4536"/>
        </w:tabs>
      </w:pPr>
      <w:r>
        <w:t xml:space="preserve">Mündliche Prüfung </w:t>
      </w:r>
      <w:r w:rsidR="003445B5">
        <w:t>1</w:t>
      </w:r>
      <w:r>
        <w:tab/>
        <w:t>Name Kandidat/in: ________________________</w:t>
      </w:r>
    </w:p>
    <w:p w14:paraId="0EB4EF52" w14:textId="77777777" w:rsidR="00B63973" w:rsidRDefault="00B63973" w:rsidP="00B63973">
      <w:pPr>
        <w:tabs>
          <w:tab w:val="left" w:pos="4536"/>
        </w:tabs>
      </w:pPr>
    </w:p>
    <w:p w14:paraId="30EEE26C" w14:textId="34C9913F" w:rsidR="00B63973" w:rsidRDefault="00B63973" w:rsidP="00B63973">
      <w:pPr>
        <w:tabs>
          <w:tab w:val="left" w:pos="4536"/>
        </w:tabs>
      </w:pPr>
      <w:r>
        <w:t>1. Wie ist das Koordinatensystem der Erde aufgebaut?</w:t>
      </w:r>
    </w:p>
    <w:tbl>
      <w:tblPr>
        <w:tblStyle w:val="Tabellenraster"/>
        <w:tblW w:w="0" w:type="auto"/>
        <w:tblLook w:val="04A0" w:firstRow="1" w:lastRow="0" w:firstColumn="1" w:lastColumn="0" w:noHBand="0" w:noVBand="1"/>
      </w:tblPr>
      <w:tblGrid>
        <w:gridCol w:w="1882"/>
        <w:gridCol w:w="2645"/>
        <w:gridCol w:w="2653"/>
      </w:tblGrid>
      <w:tr w:rsidR="00B438DF" w14:paraId="136E47B4" w14:textId="77777777" w:rsidTr="00B438DF">
        <w:tc>
          <w:tcPr>
            <w:tcW w:w="1882" w:type="dxa"/>
          </w:tcPr>
          <w:p w14:paraId="7C47F10F" w14:textId="77777777" w:rsidR="00B438DF" w:rsidRDefault="00B438DF" w:rsidP="00B63973">
            <w:pPr>
              <w:tabs>
                <w:tab w:val="left" w:pos="4536"/>
              </w:tabs>
            </w:pPr>
          </w:p>
        </w:tc>
        <w:tc>
          <w:tcPr>
            <w:tcW w:w="2645" w:type="dxa"/>
          </w:tcPr>
          <w:p w14:paraId="37DF47F8" w14:textId="1F00C9BC" w:rsidR="00B438DF" w:rsidRDefault="00B438DF" w:rsidP="00B63973">
            <w:pPr>
              <w:tabs>
                <w:tab w:val="left" w:pos="4536"/>
              </w:tabs>
            </w:pPr>
            <w:r>
              <w:t>Breitenkreise</w:t>
            </w:r>
          </w:p>
        </w:tc>
        <w:tc>
          <w:tcPr>
            <w:tcW w:w="2653" w:type="dxa"/>
          </w:tcPr>
          <w:p w14:paraId="0BD8B396" w14:textId="2961609C" w:rsidR="00B438DF" w:rsidRDefault="00B438DF" w:rsidP="00B63973">
            <w:pPr>
              <w:tabs>
                <w:tab w:val="left" w:pos="4536"/>
              </w:tabs>
            </w:pPr>
            <w:r>
              <w:t>Längenkreise</w:t>
            </w:r>
          </w:p>
        </w:tc>
      </w:tr>
      <w:tr w:rsidR="00B438DF" w14:paraId="51A45722" w14:textId="77777777" w:rsidTr="00B438DF">
        <w:tc>
          <w:tcPr>
            <w:tcW w:w="1882" w:type="dxa"/>
          </w:tcPr>
          <w:p w14:paraId="626A8489" w14:textId="5B59772B" w:rsidR="00B438DF" w:rsidRDefault="00B438DF" w:rsidP="00B63973">
            <w:pPr>
              <w:tabs>
                <w:tab w:val="left" w:pos="4536"/>
              </w:tabs>
            </w:pPr>
            <w:r>
              <w:t>Ausgangspunkt</w:t>
            </w:r>
          </w:p>
        </w:tc>
        <w:tc>
          <w:tcPr>
            <w:tcW w:w="2645" w:type="dxa"/>
          </w:tcPr>
          <w:p w14:paraId="08C17F70" w14:textId="37D72ED7" w:rsidR="00B438DF" w:rsidRDefault="00B438DF" w:rsidP="00B63973">
            <w:pPr>
              <w:tabs>
                <w:tab w:val="left" w:pos="4536"/>
              </w:tabs>
            </w:pPr>
            <w:r>
              <w:t>Äquator</w:t>
            </w:r>
          </w:p>
        </w:tc>
        <w:tc>
          <w:tcPr>
            <w:tcW w:w="2653" w:type="dxa"/>
          </w:tcPr>
          <w:p w14:paraId="0242A443" w14:textId="1F747616" w:rsidR="00B438DF" w:rsidRDefault="00B438DF" w:rsidP="00B63973">
            <w:pPr>
              <w:tabs>
                <w:tab w:val="left" w:pos="4536"/>
              </w:tabs>
            </w:pPr>
            <w:r>
              <w:t>Greenwich Nullmeridian</w:t>
            </w:r>
          </w:p>
        </w:tc>
      </w:tr>
      <w:tr w:rsidR="00B438DF" w14:paraId="772DD35F" w14:textId="77777777" w:rsidTr="00B438DF">
        <w:tc>
          <w:tcPr>
            <w:tcW w:w="1882" w:type="dxa"/>
          </w:tcPr>
          <w:p w14:paraId="457057DA" w14:textId="7D00D757" w:rsidR="00B438DF" w:rsidRDefault="00B438DF" w:rsidP="00B63973">
            <w:pPr>
              <w:tabs>
                <w:tab w:val="left" w:pos="4536"/>
              </w:tabs>
            </w:pPr>
            <w:r>
              <w:t>Anzahl</w:t>
            </w:r>
          </w:p>
        </w:tc>
        <w:tc>
          <w:tcPr>
            <w:tcW w:w="2645" w:type="dxa"/>
          </w:tcPr>
          <w:p w14:paraId="28AFA76B" w14:textId="71BBB7D5" w:rsidR="00B438DF" w:rsidRDefault="00B438DF" w:rsidP="00B63973">
            <w:pPr>
              <w:tabs>
                <w:tab w:val="left" w:pos="4536"/>
              </w:tabs>
            </w:pPr>
            <w:r>
              <w:t>180, 90 nörd, 90 süd</w:t>
            </w:r>
          </w:p>
        </w:tc>
        <w:tc>
          <w:tcPr>
            <w:tcW w:w="2653" w:type="dxa"/>
          </w:tcPr>
          <w:p w14:paraId="75B68C35" w14:textId="74C7C8F5" w:rsidR="00B438DF" w:rsidRDefault="00B438DF" w:rsidP="00B63973">
            <w:pPr>
              <w:tabs>
                <w:tab w:val="left" w:pos="4536"/>
              </w:tabs>
            </w:pPr>
            <w:r>
              <w:t>360, 180 west, 180 ost</w:t>
            </w:r>
          </w:p>
        </w:tc>
      </w:tr>
      <w:tr w:rsidR="00B438DF" w14:paraId="27211A8F" w14:textId="77777777" w:rsidTr="00B438DF">
        <w:tc>
          <w:tcPr>
            <w:tcW w:w="1882" w:type="dxa"/>
          </w:tcPr>
          <w:p w14:paraId="1613B154" w14:textId="77777777" w:rsidR="00B438DF" w:rsidRDefault="00B438DF" w:rsidP="00B63973">
            <w:pPr>
              <w:tabs>
                <w:tab w:val="left" w:pos="4536"/>
              </w:tabs>
            </w:pPr>
          </w:p>
        </w:tc>
        <w:tc>
          <w:tcPr>
            <w:tcW w:w="2645" w:type="dxa"/>
          </w:tcPr>
          <w:p w14:paraId="24C6533C" w14:textId="77777777" w:rsidR="00B438DF" w:rsidRDefault="00B438DF" w:rsidP="00B63973">
            <w:pPr>
              <w:tabs>
                <w:tab w:val="left" w:pos="4536"/>
              </w:tabs>
            </w:pPr>
            <w:r>
              <w:t>66,6° Polarkreise</w:t>
            </w:r>
          </w:p>
          <w:p w14:paraId="485C8133" w14:textId="77777777" w:rsidR="00B438DF" w:rsidRDefault="00B438DF" w:rsidP="00B63973">
            <w:pPr>
              <w:tabs>
                <w:tab w:val="left" w:pos="4536"/>
              </w:tabs>
            </w:pPr>
            <w:r>
              <w:t>23,4° Wendekreise</w:t>
            </w:r>
          </w:p>
          <w:p w14:paraId="3412E91C" w14:textId="549E825F" w:rsidR="00B438DF" w:rsidRDefault="00B438DF" w:rsidP="00B63973">
            <w:pPr>
              <w:tabs>
                <w:tab w:val="left" w:pos="4536"/>
              </w:tabs>
            </w:pPr>
            <w:r>
              <w:t>Längster Breitenkreis=Äquator</w:t>
            </w:r>
          </w:p>
        </w:tc>
        <w:tc>
          <w:tcPr>
            <w:tcW w:w="2653" w:type="dxa"/>
          </w:tcPr>
          <w:p w14:paraId="6E7814CB" w14:textId="77777777" w:rsidR="00B438DF" w:rsidRDefault="00B438DF" w:rsidP="00B63973">
            <w:pPr>
              <w:tabs>
                <w:tab w:val="left" w:pos="4536"/>
              </w:tabs>
            </w:pPr>
            <w:r>
              <w:t>180° östlich und westlich Datumsgrenze</w:t>
            </w:r>
          </w:p>
          <w:p w14:paraId="5485ABEA" w14:textId="33415FB7" w:rsidR="00B438DF" w:rsidRDefault="00B438DF" w:rsidP="00B63973">
            <w:pPr>
              <w:tabs>
                <w:tab w:val="left" w:pos="4536"/>
              </w:tabs>
            </w:pPr>
            <w:r>
              <w:t>Überschreitung nach Westen +1 Tag</w:t>
            </w:r>
          </w:p>
        </w:tc>
      </w:tr>
    </w:tbl>
    <w:p w14:paraId="16B08F4B" w14:textId="77777777" w:rsidR="00B63973" w:rsidRDefault="00B63973" w:rsidP="00B63973">
      <w:pPr>
        <w:tabs>
          <w:tab w:val="left" w:pos="4536"/>
        </w:tabs>
      </w:pPr>
    </w:p>
    <w:p w14:paraId="26A6CC41" w14:textId="77777777" w:rsidR="00B63973" w:rsidRDefault="00B63973" w:rsidP="00B63973">
      <w:pPr>
        <w:tabs>
          <w:tab w:val="left" w:pos="4536"/>
        </w:tabs>
      </w:pPr>
    </w:p>
    <w:p w14:paraId="309C6C3B" w14:textId="77777777" w:rsidR="00B63973" w:rsidRDefault="00B63973" w:rsidP="00B63973">
      <w:pPr>
        <w:tabs>
          <w:tab w:val="left" w:pos="4536"/>
        </w:tabs>
      </w:pPr>
    </w:p>
    <w:p w14:paraId="54C909A4" w14:textId="77777777" w:rsidR="00B438DF" w:rsidRDefault="00B438DF" w:rsidP="00B63973">
      <w:pPr>
        <w:tabs>
          <w:tab w:val="left" w:pos="4536"/>
        </w:tabs>
      </w:pPr>
    </w:p>
    <w:p w14:paraId="658BFF6F" w14:textId="77777777" w:rsidR="00B63973" w:rsidRDefault="00B63973" w:rsidP="00B63973">
      <w:pPr>
        <w:tabs>
          <w:tab w:val="left" w:pos="4536"/>
        </w:tabs>
      </w:pPr>
    </w:p>
    <w:p w14:paraId="30EE6B6D" w14:textId="4E559858" w:rsidR="00B63973" w:rsidRDefault="00B63973" w:rsidP="00B63973">
      <w:pPr>
        <w:tabs>
          <w:tab w:val="left" w:pos="4536"/>
        </w:tabs>
      </w:pPr>
      <w:r>
        <w:t>2.</w:t>
      </w:r>
      <w:r w:rsidR="00B438DF">
        <w:t xml:space="preserve"> Was gibt der Maßstab an und in welche Arten wird dieser unterteilt?</w:t>
      </w:r>
    </w:p>
    <w:p w14:paraId="6BB11060" w14:textId="4F2DF5EA" w:rsidR="00B438DF" w:rsidRDefault="00B438DF" w:rsidP="00B63973">
      <w:pPr>
        <w:tabs>
          <w:tab w:val="left" w:pos="4536"/>
        </w:tabs>
      </w:pPr>
      <w:r>
        <w:t>Gibt das Maß der Verkleinerung auf einer Karte an.</w:t>
      </w:r>
    </w:p>
    <w:tbl>
      <w:tblPr>
        <w:tblStyle w:val="Tabellenraster"/>
        <w:tblW w:w="0" w:type="auto"/>
        <w:tblLook w:val="04A0" w:firstRow="1" w:lastRow="0" w:firstColumn="1" w:lastColumn="0" w:noHBand="0" w:noVBand="1"/>
      </w:tblPr>
      <w:tblGrid>
        <w:gridCol w:w="4531"/>
        <w:gridCol w:w="4531"/>
      </w:tblGrid>
      <w:tr w:rsidR="00B438DF" w14:paraId="3C903962" w14:textId="77777777" w:rsidTr="00B438DF">
        <w:tc>
          <w:tcPr>
            <w:tcW w:w="4531" w:type="dxa"/>
          </w:tcPr>
          <w:p w14:paraId="4945CD97" w14:textId="442BE34D" w:rsidR="00B438DF" w:rsidRDefault="00B438DF" w:rsidP="00B63973">
            <w:pPr>
              <w:tabs>
                <w:tab w:val="left" w:pos="4536"/>
              </w:tabs>
            </w:pPr>
            <w:r>
              <w:t>Kleiner Maßstab</w:t>
            </w:r>
          </w:p>
        </w:tc>
        <w:tc>
          <w:tcPr>
            <w:tcW w:w="4531" w:type="dxa"/>
          </w:tcPr>
          <w:p w14:paraId="15ECE815" w14:textId="5D9F83F6" w:rsidR="00B438DF" w:rsidRDefault="00B438DF" w:rsidP="00B63973">
            <w:pPr>
              <w:tabs>
                <w:tab w:val="left" w:pos="4536"/>
              </w:tabs>
            </w:pPr>
            <w:r>
              <w:t>Großer Maßstab</w:t>
            </w:r>
          </w:p>
        </w:tc>
      </w:tr>
      <w:tr w:rsidR="00B438DF" w14:paraId="58B17AD3" w14:textId="77777777" w:rsidTr="00B438DF">
        <w:tc>
          <w:tcPr>
            <w:tcW w:w="4531" w:type="dxa"/>
          </w:tcPr>
          <w:p w14:paraId="03F63095" w14:textId="3FA8C143" w:rsidR="00B438DF" w:rsidRDefault="00545B87" w:rsidP="00B63973">
            <w:pPr>
              <w:tabs>
                <w:tab w:val="left" w:pos="4536"/>
              </w:tabs>
            </w:pPr>
            <w:r>
              <w:t>Gut für Überblicke, Details fehlen oder werden mit Signaturen dargestellt -&gt; Legende</w:t>
            </w:r>
          </w:p>
        </w:tc>
        <w:tc>
          <w:tcPr>
            <w:tcW w:w="4531" w:type="dxa"/>
          </w:tcPr>
          <w:p w14:paraId="16B27EA7" w14:textId="15C2A365" w:rsidR="00B438DF" w:rsidRDefault="00545B87" w:rsidP="00B63973">
            <w:pPr>
              <w:tabs>
                <w:tab w:val="left" w:pos="4536"/>
              </w:tabs>
            </w:pPr>
            <w:r>
              <w:t xml:space="preserve">Sehr genau und viele Details, weniger vereinfacht, desto größer der </w:t>
            </w:r>
            <w:r w:rsidR="0041337C">
              <w:t>Maßstab,</w:t>
            </w:r>
            <w:r>
              <w:t xml:space="preserve"> umso mehr Details haben Platz</w:t>
            </w:r>
          </w:p>
        </w:tc>
      </w:tr>
      <w:tr w:rsidR="00B438DF" w14:paraId="2E1665EE" w14:textId="77777777" w:rsidTr="00B438DF">
        <w:tc>
          <w:tcPr>
            <w:tcW w:w="4531" w:type="dxa"/>
          </w:tcPr>
          <w:p w14:paraId="2BC1C64C" w14:textId="58E9A058" w:rsidR="00B438DF" w:rsidRDefault="00545B87" w:rsidP="00B63973">
            <w:pPr>
              <w:tabs>
                <w:tab w:val="left" w:pos="4536"/>
              </w:tabs>
            </w:pPr>
            <w:r>
              <w:t>Weltkarte (1:90 000 000)</w:t>
            </w:r>
          </w:p>
        </w:tc>
        <w:tc>
          <w:tcPr>
            <w:tcW w:w="4531" w:type="dxa"/>
          </w:tcPr>
          <w:p w14:paraId="43E11CB0" w14:textId="4C149861" w:rsidR="00B438DF" w:rsidRDefault="00545B87" w:rsidP="00B63973">
            <w:pPr>
              <w:tabs>
                <w:tab w:val="left" w:pos="4536"/>
              </w:tabs>
            </w:pPr>
            <w:r>
              <w:t>Stadtplan (1:25 000)</w:t>
            </w:r>
          </w:p>
        </w:tc>
      </w:tr>
    </w:tbl>
    <w:p w14:paraId="7FABCE72" w14:textId="2426E068" w:rsidR="00B438DF" w:rsidRDefault="00B438DF" w:rsidP="00B63973">
      <w:pPr>
        <w:tabs>
          <w:tab w:val="left" w:pos="4536"/>
        </w:tabs>
      </w:pPr>
    </w:p>
    <w:p w14:paraId="3C4E1ED2" w14:textId="730FFB79" w:rsidR="00545B87" w:rsidRDefault="00545B87" w:rsidP="00B63973">
      <w:pPr>
        <w:tabs>
          <w:tab w:val="left" w:pos="4536"/>
        </w:tabs>
      </w:pPr>
    </w:p>
    <w:p w14:paraId="79EB0A70" w14:textId="77777777" w:rsidR="00545B87" w:rsidRDefault="00545B87" w:rsidP="00B63973">
      <w:pPr>
        <w:tabs>
          <w:tab w:val="left" w:pos="4536"/>
        </w:tabs>
      </w:pPr>
    </w:p>
    <w:p w14:paraId="1325469D" w14:textId="77777777" w:rsidR="00545B87" w:rsidRDefault="00545B87" w:rsidP="00B63973">
      <w:pPr>
        <w:tabs>
          <w:tab w:val="left" w:pos="4536"/>
        </w:tabs>
      </w:pPr>
    </w:p>
    <w:p w14:paraId="21F9772F" w14:textId="77777777" w:rsidR="00545B87" w:rsidRDefault="00545B87" w:rsidP="00B63973">
      <w:pPr>
        <w:tabs>
          <w:tab w:val="left" w:pos="4536"/>
        </w:tabs>
      </w:pPr>
    </w:p>
    <w:p w14:paraId="29346B27" w14:textId="77777777" w:rsidR="00545B87" w:rsidRDefault="00545B87" w:rsidP="00B63973">
      <w:pPr>
        <w:tabs>
          <w:tab w:val="left" w:pos="4536"/>
        </w:tabs>
      </w:pPr>
      <w:r>
        <w:t xml:space="preserve">3. </w:t>
      </w:r>
      <w:r>
        <w:t xml:space="preserve">Kannst du </w:t>
      </w:r>
      <w:r>
        <w:t>erklären,</w:t>
      </w:r>
      <w:r>
        <w:t xml:space="preserve"> wie GPS funktioniert?</w:t>
      </w:r>
      <w:r>
        <w:t xml:space="preserve"> </w:t>
      </w:r>
    </w:p>
    <w:p w14:paraId="157F9889" w14:textId="2E780377" w:rsidR="00545B87" w:rsidRDefault="00545B87" w:rsidP="00B63973">
      <w:pPr>
        <w:tabs>
          <w:tab w:val="left" w:pos="4536"/>
        </w:tabs>
      </w:pPr>
      <w:r>
        <w:t>Vier Satellitensignale. Abgelesen wird die Zeit wie lange das Funksignal zu den Satelliten braucht.</w:t>
      </w:r>
      <w:r w:rsidR="008B4679">
        <w:t xml:space="preserve"> Danach werden die geografischen Koordinaten berechnet.</w:t>
      </w:r>
    </w:p>
    <w:p w14:paraId="641149DF" w14:textId="77777777" w:rsidR="00545B87" w:rsidRDefault="00545B87" w:rsidP="00B63973">
      <w:pPr>
        <w:tabs>
          <w:tab w:val="left" w:pos="4536"/>
        </w:tabs>
      </w:pPr>
    </w:p>
    <w:p w14:paraId="28657583" w14:textId="77777777" w:rsidR="00545B87" w:rsidRDefault="00545B87" w:rsidP="00B63973">
      <w:pPr>
        <w:tabs>
          <w:tab w:val="left" w:pos="4536"/>
        </w:tabs>
      </w:pPr>
    </w:p>
    <w:p w14:paraId="2D47F269" w14:textId="77777777" w:rsidR="00545B87" w:rsidRDefault="00545B87" w:rsidP="00B63973">
      <w:pPr>
        <w:tabs>
          <w:tab w:val="left" w:pos="4536"/>
        </w:tabs>
      </w:pPr>
    </w:p>
    <w:p w14:paraId="75932DEB" w14:textId="77777777" w:rsidR="008B4679" w:rsidRDefault="008B4679" w:rsidP="00B63973">
      <w:pPr>
        <w:tabs>
          <w:tab w:val="left" w:pos="4536"/>
        </w:tabs>
      </w:pPr>
    </w:p>
    <w:p w14:paraId="2B56CDF8" w14:textId="77777777" w:rsidR="008B4679" w:rsidRDefault="008B4679">
      <w:r>
        <w:br w:type="page"/>
      </w:r>
    </w:p>
    <w:p w14:paraId="025546BC" w14:textId="4A94037E" w:rsidR="00545B87" w:rsidRDefault="008B4679" w:rsidP="00B63973">
      <w:pPr>
        <w:tabs>
          <w:tab w:val="left" w:pos="4536"/>
        </w:tabs>
      </w:pPr>
      <w:r>
        <w:lastRenderedPageBreak/>
        <w:t>4. Endogene Kräfte: Wie kommen die Plattenbewegungen zu Stande?</w:t>
      </w:r>
    </w:p>
    <w:p w14:paraId="2048AF20" w14:textId="60CA43B3" w:rsidR="008B4679" w:rsidRDefault="008B4679" w:rsidP="00B63973">
      <w:pPr>
        <w:tabs>
          <w:tab w:val="left" w:pos="4536"/>
        </w:tabs>
      </w:pPr>
      <w:r>
        <w:t>Ursache liegt unter den Platten selbst verborgen. Die Platten gleiten auf einem zähflüssigem Untergrund und werden von unterirdischen Strömen bewegt. Konvektionsströme entstehen durch den Temperaturunterschied zwischen dem heißen Erdmantel und der abgekühlten Erdkruste.</w:t>
      </w:r>
    </w:p>
    <w:p w14:paraId="301F4326" w14:textId="77777777" w:rsidR="008B4679" w:rsidRDefault="008B4679" w:rsidP="00B63973">
      <w:pPr>
        <w:tabs>
          <w:tab w:val="left" w:pos="4536"/>
        </w:tabs>
      </w:pPr>
    </w:p>
    <w:p w14:paraId="078473C9" w14:textId="77777777" w:rsidR="008B4679" w:rsidRDefault="008B4679" w:rsidP="00B63973">
      <w:pPr>
        <w:tabs>
          <w:tab w:val="left" w:pos="4536"/>
        </w:tabs>
      </w:pPr>
    </w:p>
    <w:p w14:paraId="53B0B86F" w14:textId="77777777" w:rsidR="008B4679" w:rsidRDefault="008B4679" w:rsidP="00B63973">
      <w:pPr>
        <w:tabs>
          <w:tab w:val="left" w:pos="4536"/>
        </w:tabs>
      </w:pPr>
    </w:p>
    <w:p w14:paraId="4D1F8608" w14:textId="77777777" w:rsidR="008B4679" w:rsidRDefault="008B4679" w:rsidP="00B63973">
      <w:pPr>
        <w:tabs>
          <w:tab w:val="left" w:pos="4536"/>
        </w:tabs>
      </w:pPr>
    </w:p>
    <w:p w14:paraId="50AEDA98" w14:textId="77777777" w:rsidR="008B4679" w:rsidRDefault="008B4679" w:rsidP="00B63973">
      <w:pPr>
        <w:tabs>
          <w:tab w:val="left" w:pos="4536"/>
        </w:tabs>
      </w:pPr>
    </w:p>
    <w:p w14:paraId="5A3B146D" w14:textId="583CCB8F" w:rsidR="008B4679" w:rsidRDefault="008B4679" w:rsidP="00B63973">
      <w:pPr>
        <w:tabs>
          <w:tab w:val="left" w:pos="4536"/>
        </w:tabs>
      </w:pPr>
      <w:r>
        <w:t>5. Welche vulkanischen Kleinformen kennst du und beschreibe diese.</w:t>
      </w:r>
    </w:p>
    <w:tbl>
      <w:tblPr>
        <w:tblStyle w:val="Tabellenraster"/>
        <w:tblW w:w="0" w:type="auto"/>
        <w:tblLook w:val="04A0" w:firstRow="1" w:lastRow="0" w:firstColumn="1" w:lastColumn="0" w:noHBand="0" w:noVBand="1"/>
      </w:tblPr>
      <w:tblGrid>
        <w:gridCol w:w="4531"/>
        <w:gridCol w:w="4531"/>
      </w:tblGrid>
      <w:tr w:rsidR="008B4679" w14:paraId="35D91DBB" w14:textId="77777777" w:rsidTr="008B4679">
        <w:tc>
          <w:tcPr>
            <w:tcW w:w="4531" w:type="dxa"/>
          </w:tcPr>
          <w:p w14:paraId="10A962CF" w14:textId="1372E7DC" w:rsidR="008B4679" w:rsidRDefault="008B4679" w:rsidP="00B63973">
            <w:pPr>
              <w:tabs>
                <w:tab w:val="left" w:pos="4536"/>
              </w:tabs>
            </w:pPr>
            <w:r>
              <w:t>Geysir</w:t>
            </w:r>
          </w:p>
        </w:tc>
        <w:tc>
          <w:tcPr>
            <w:tcW w:w="4531" w:type="dxa"/>
          </w:tcPr>
          <w:p w14:paraId="4D404663" w14:textId="77B985CD" w:rsidR="008B4679" w:rsidRDefault="008B4679" w:rsidP="00B63973">
            <w:pPr>
              <w:tabs>
                <w:tab w:val="left" w:pos="4536"/>
              </w:tabs>
            </w:pPr>
            <w:r>
              <w:t>Thermalquellen</w:t>
            </w:r>
          </w:p>
        </w:tc>
      </w:tr>
      <w:tr w:rsidR="008B4679" w14:paraId="3831706C" w14:textId="77777777" w:rsidTr="008B4679">
        <w:tc>
          <w:tcPr>
            <w:tcW w:w="4531" w:type="dxa"/>
          </w:tcPr>
          <w:p w14:paraId="655659A3" w14:textId="46C5437D" w:rsidR="008B4679" w:rsidRDefault="008B4679" w:rsidP="00B63973">
            <w:pPr>
              <w:tabs>
                <w:tab w:val="left" w:pos="4536"/>
              </w:tabs>
            </w:pPr>
            <w:r>
              <w:t>Heiße Springquellen. Von Grundwasser gespeist und durch unterirdische Wärme erhitzt. Schießen in regelmäßigen Abständen als fast kochende Fontäne aus dem Erdboden.</w:t>
            </w:r>
          </w:p>
        </w:tc>
        <w:tc>
          <w:tcPr>
            <w:tcW w:w="4531" w:type="dxa"/>
          </w:tcPr>
          <w:p w14:paraId="3CB99FBA" w14:textId="589E8745" w:rsidR="008B4679" w:rsidRDefault="008B4679" w:rsidP="00B63973">
            <w:pPr>
              <w:tabs>
                <w:tab w:val="left" w:pos="4536"/>
              </w:tabs>
            </w:pPr>
            <w:r>
              <w:t>Abgesunkenes Wasser wird von hoch liegenden Magmakörpern erwärmt. Die heilende Wirkung aus unterschiedlichen Mineralien wird für den Badetourismus genutzt.</w:t>
            </w:r>
          </w:p>
        </w:tc>
      </w:tr>
    </w:tbl>
    <w:p w14:paraId="2F555BEE" w14:textId="77777777" w:rsidR="008B4679" w:rsidRDefault="008B4679" w:rsidP="00B63973">
      <w:pPr>
        <w:tabs>
          <w:tab w:val="left" w:pos="4536"/>
        </w:tabs>
      </w:pPr>
    </w:p>
    <w:p w14:paraId="39CB115E" w14:textId="77777777" w:rsidR="008B4679" w:rsidRDefault="008B4679" w:rsidP="00B63973">
      <w:pPr>
        <w:tabs>
          <w:tab w:val="left" w:pos="4536"/>
        </w:tabs>
      </w:pPr>
    </w:p>
    <w:p w14:paraId="702D93AA" w14:textId="77777777" w:rsidR="008B4679" w:rsidRDefault="008B4679" w:rsidP="00B63973">
      <w:pPr>
        <w:tabs>
          <w:tab w:val="left" w:pos="4536"/>
        </w:tabs>
      </w:pPr>
    </w:p>
    <w:p w14:paraId="1140B3D8" w14:textId="77777777" w:rsidR="008B4679" w:rsidRDefault="008B4679" w:rsidP="00B63973">
      <w:pPr>
        <w:tabs>
          <w:tab w:val="left" w:pos="4536"/>
        </w:tabs>
      </w:pPr>
    </w:p>
    <w:p w14:paraId="0BEF40B7" w14:textId="77777777" w:rsidR="008B4679" w:rsidRDefault="008B4679" w:rsidP="00B63973">
      <w:pPr>
        <w:tabs>
          <w:tab w:val="left" w:pos="4536"/>
        </w:tabs>
      </w:pPr>
    </w:p>
    <w:sectPr w:rsidR="008B4679" w:rsidSect="00B639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7909"/>
    <w:multiLevelType w:val="hybridMultilevel"/>
    <w:tmpl w:val="3A7E6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325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73"/>
    <w:rsid w:val="002F2FAD"/>
    <w:rsid w:val="003445B5"/>
    <w:rsid w:val="0041337C"/>
    <w:rsid w:val="00545B87"/>
    <w:rsid w:val="00675113"/>
    <w:rsid w:val="008B4679"/>
    <w:rsid w:val="00A97245"/>
    <w:rsid w:val="00B27612"/>
    <w:rsid w:val="00B438DF"/>
    <w:rsid w:val="00B63973"/>
    <w:rsid w:val="00BB4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F25D"/>
  <w15:chartTrackingRefBased/>
  <w15:docId w15:val="{29E7B401-4A49-464F-826A-A1AAE861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39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39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39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39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39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39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39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39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39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39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39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39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39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39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39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3973"/>
    <w:rPr>
      <w:rFonts w:eastAsiaTheme="majorEastAsia" w:cstheme="majorBidi"/>
      <w:color w:val="272727" w:themeColor="text1" w:themeTint="D8"/>
    </w:rPr>
  </w:style>
  <w:style w:type="paragraph" w:styleId="Titel">
    <w:name w:val="Title"/>
    <w:basedOn w:val="Standard"/>
    <w:next w:val="Standard"/>
    <w:link w:val="TitelZchn"/>
    <w:uiPriority w:val="10"/>
    <w:qFormat/>
    <w:rsid w:val="00B6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39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39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39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39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3973"/>
    <w:rPr>
      <w:i/>
      <w:iCs/>
      <w:color w:val="404040" w:themeColor="text1" w:themeTint="BF"/>
    </w:rPr>
  </w:style>
  <w:style w:type="paragraph" w:styleId="Listenabsatz">
    <w:name w:val="List Paragraph"/>
    <w:basedOn w:val="Standard"/>
    <w:uiPriority w:val="34"/>
    <w:qFormat/>
    <w:rsid w:val="00B63973"/>
    <w:pPr>
      <w:ind w:left="720"/>
      <w:contextualSpacing/>
    </w:pPr>
  </w:style>
  <w:style w:type="character" w:styleId="IntensiveHervorhebung">
    <w:name w:val="Intense Emphasis"/>
    <w:basedOn w:val="Absatz-Standardschriftart"/>
    <w:uiPriority w:val="21"/>
    <w:qFormat/>
    <w:rsid w:val="00B63973"/>
    <w:rPr>
      <w:i/>
      <w:iCs/>
      <w:color w:val="0F4761" w:themeColor="accent1" w:themeShade="BF"/>
    </w:rPr>
  </w:style>
  <w:style w:type="paragraph" w:styleId="IntensivesZitat">
    <w:name w:val="Intense Quote"/>
    <w:basedOn w:val="Standard"/>
    <w:next w:val="Standard"/>
    <w:link w:val="IntensivesZitatZchn"/>
    <w:uiPriority w:val="30"/>
    <w:qFormat/>
    <w:rsid w:val="00B6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3973"/>
    <w:rPr>
      <w:i/>
      <w:iCs/>
      <w:color w:val="0F4761" w:themeColor="accent1" w:themeShade="BF"/>
    </w:rPr>
  </w:style>
  <w:style w:type="character" w:styleId="IntensiverVerweis">
    <w:name w:val="Intense Reference"/>
    <w:basedOn w:val="Absatz-Standardschriftart"/>
    <w:uiPriority w:val="32"/>
    <w:qFormat/>
    <w:rsid w:val="00B63973"/>
    <w:rPr>
      <w:b/>
      <w:bCs/>
      <w:smallCaps/>
      <w:color w:val="0F4761" w:themeColor="accent1" w:themeShade="BF"/>
      <w:spacing w:val="5"/>
    </w:rPr>
  </w:style>
  <w:style w:type="table" w:styleId="Tabellenraster">
    <w:name w:val="Table Grid"/>
    <w:basedOn w:val="NormaleTabelle"/>
    <w:uiPriority w:val="39"/>
    <w:rsid w:val="00B6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Buchner</dc:creator>
  <cp:keywords/>
  <dc:description/>
  <cp:lastModifiedBy>Nick Buchner</cp:lastModifiedBy>
  <cp:revision>3</cp:revision>
  <dcterms:created xsi:type="dcterms:W3CDTF">2025-11-21T04:11:00Z</dcterms:created>
  <dcterms:modified xsi:type="dcterms:W3CDTF">2025-11-21T04:56:00Z</dcterms:modified>
</cp:coreProperties>
</file>