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FE89" w14:textId="308D9F90" w:rsidR="00C33C83" w:rsidRDefault="00C33C83" w:rsidP="00C33C83">
      <w:pPr>
        <w:tabs>
          <w:tab w:val="left" w:pos="4536"/>
        </w:tabs>
      </w:pPr>
      <w:r>
        <w:t xml:space="preserve">Mündliche Prüfung </w:t>
      </w:r>
      <w:r w:rsidR="002F38E8">
        <w:t>2</w:t>
      </w:r>
      <w:r>
        <w:tab/>
        <w:t>Name Kandidat/in: ________________________</w:t>
      </w:r>
    </w:p>
    <w:p w14:paraId="2BE56C91" w14:textId="77777777" w:rsidR="00C33C83" w:rsidRDefault="00C33C83" w:rsidP="00C33C83">
      <w:pPr>
        <w:tabs>
          <w:tab w:val="left" w:pos="4536"/>
        </w:tabs>
      </w:pPr>
    </w:p>
    <w:p w14:paraId="780F2AAD" w14:textId="77777777" w:rsidR="002F38E8" w:rsidRPr="009A5AEE" w:rsidRDefault="00C33C83" w:rsidP="002F38E8">
      <w:pPr>
        <w:tabs>
          <w:tab w:val="left" w:pos="4536"/>
        </w:tabs>
        <w:rPr>
          <w:b/>
          <w:bCs/>
        </w:rPr>
      </w:pPr>
      <w:r w:rsidRPr="009A5AEE">
        <w:rPr>
          <w:b/>
          <w:bCs/>
        </w:rPr>
        <w:t xml:space="preserve">1. </w:t>
      </w:r>
      <w:r w:rsidR="002F38E8" w:rsidRPr="009A5AEE">
        <w:rPr>
          <w:b/>
          <w:bCs/>
        </w:rPr>
        <w:t>Zeichne folgende Punkte in dieser Karte ein:</w:t>
      </w:r>
    </w:p>
    <w:p w14:paraId="18E4E1C7" w14:textId="05427CB4" w:rsidR="00C33C83" w:rsidRDefault="002F38E8" w:rsidP="00C33C83">
      <w:pPr>
        <w:tabs>
          <w:tab w:val="left" w:pos="4536"/>
        </w:tabs>
      </w:pPr>
      <w:r w:rsidRPr="00E9680B">
        <w:rPr>
          <w:noProof/>
        </w:rPr>
        <w:drawing>
          <wp:inline distT="0" distB="0" distL="0" distR="0" wp14:anchorId="62B6B86A" wp14:editId="1A513EEB">
            <wp:extent cx="5912485" cy="3255317"/>
            <wp:effectExtent l="0" t="0" r="0" b="2540"/>
            <wp:docPr id="561984211" name="Grafik 1" descr="Ein Bild, das Text, Diagramm, Kar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84211" name="Grafik 1" descr="Ein Bild, das Text, Diagramm, Karte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1124" cy="3260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82284" w14:textId="62AFBC0E" w:rsidR="002F38E8" w:rsidRDefault="002F38E8" w:rsidP="00C33C83">
      <w:pPr>
        <w:tabs>
          <w:tab w:val="left" w:pos="4536"/>
        </w:tabs>
      </w:pPr>
      <w:r>
        <w:t>Punkt 1: 50° nördliche Breite / 60° westliche Länge</w:t>
      </w:r>
    </w:p>
    <w:p w14:paraId="2D6BB9E8" w14:textId="3B6BBFC5" w:rsidR="00C33C83" w:rsidRDefault="002F38E8" w:rsidP="00C33C83">
      <w:pPr>
        <w:tabs>
          <w:tab w:val="left" w:pos="4536"/>
        </w:tabs>
      </w:pPr>
      <w:r>
        <w:t>Punkt 2: 10° südliche Breite / 140° östliche Länge</w:t>
      </w:r>
    </w:p>
    <w:p w14:paraId="18C7B3E1" w14:textId="05C0E4EE" w:rsidR="00C33C83" w:rsidRDefault="002F38E8" w:rsidP="00C33C83">
      <w:pPr>
        <w:tabs>
          <w:tab w:val="left" w:pos="4536"/>
        </w:tabs>
      </w:pPr>
      <w:r>
        <w:t>Punkt 3: 70° nördliche Breite / 100° östliche Länge</w:t>
      </w:r>
    </w:p>
    <w:p w14:paraId="307A6B54" w14:textId="16E12B77" w:rsidR="002F38E8" w:rsidRDefault="002F38E8" w:rsidP="00C33C83">
      <w:pPr>
        <w:tabs>
          <w:tab w:val="left" w:pos="4536"/>
        </w:tabs>
      </w:pPr>
      <w:r>
        <w:t>Punkt 4: 80° südliche Breite / 160° östliche Länge</w:t>
      </w:r>
    </w:p>
    <w:p w14:paraId="47F8DC69" w14:textId="77777777" w:rsidR="002F38E8" w:rsidRDefault="002F38E8" w:rsidP="00C33C83">
      <w:pPr>
        <w:tabs>
          <w:tab w:val="left" w:pos="4536"/>
        </w:tabs>
      </w:pPr>
    </w:p>
    <w:p w14:paraId="5005B6CE" w14:textId="235629DA" w:rsidR="00C33C83" w:rsidRPr="009A5AEE" w:rsidRDefault="00C33C83" w:rsidP="00C33C83">
      <w:pPr>
        <w:tabs>
          <w:tab w:val="left" w:pos="4536"/>
        </w:tabs>
        <w:rPr>
          <w:b/>
          <w:bCs/>
        </w:rPr>
      </w:pPr>
      <w:r w:rsidRPr="009A5AEE">
        <w:rPr>
          <w:b/>
          <w:bCs/>
        </w:rPr>
        <w:t xml:space="preserve">2. </w:t>
      </w:r>
      <w:r w:rsidR="002F38E8" w:rsidRPr="009A5AEE">
        <w:rPr>
          <w:b/>
          <w:bCs/>
        </w:rPr>
        <w:t>Welche kartografischen Hilfsmittel kennst du</w:t>
      </w:r>
      <w:r w:rsidR="009A5AEE" w:rsidRPr="009A5AEE">
        <w:rPr>
          <w:b/>
          <w:bCs/>
        </w:rPr>
        <w:t xml:space="preserve"> und beschreibe diese.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A5AEE" w14:paraId="58AEDEC6" w14:textId="77777777" w:rsidTr="009A5AEE">
        <w:tc>
          <w:tcPr>
            <w:tcW w:w="3020" w:type="dxa"/>
          </w:tcPr>
          <w:p w14:paraId="3DCB0322" w14:textId="47A42BBF" w:rsidR="009A5AEE" w:rsidRDefault="009A5AEE" w:rsidP="00C33C83">
            <w:pPr>
              <w:tabs>
                <w:tab w:val="left" w:pos="4536"/>
              </w:tabs>
            </w:pPr>
            <w:r>
              <w:t>Globus</w:t>
            </w:r>
          </w:p>
        </w:tc>
        <w:tc>
          <w:tcPr>
            <w:tcW w:w="3021" w:type="dxa"/>
          </w:tcPr>
          <w:p w14:paraId="3043FA82" w14:textId="7A1CB1AA" w:rsidR="009A5AEE" w:rsidRDefault="009A5AEE" w:rsidP="00C33C83">
            <w:pPr>
              <w:tabs>
                <w:tab w:val="left" w:pos="4536"/>
              </w:tabs>
            </w:pPr>
            <w:r>
              <w:t>Karten</w:t>
            </w:r>
          </w:p>
        </w:tc>
        <w:tc>
          <w:tcPr>
            <w:tcW w:w="3021" w:type="dxa"/>
          </w:tcPr>
          <w:p w14:paraId="3AEE07D2" w14:textId="4BFAED8C" w:rsidR="009A5AEE" w:rsidRDefault="009A5AEE" w:rsidP="00C33C83">
            <w:pPr>
              <w:tabs>
                <w:tab w:val="left" w:pos="4536"/>
              </w:tabs>
            </w:pPr>
            <w:r>
              <w:t>Atlas</w:t>
            </w:r>
          </w:p>
        </w:tc>
      </w:tr>
      <w:tr w:rsidR="009A5AEE" w14:paraId="40819FC2" w14:textId="77777777" w:rsidTr="009A5AEE">
        <w:tc>
          <w:tcPr>
            <w:tcW w:w="3020" w:type="dxa"/>
          </w:tcPr>
          <w:p w14:paraId="47A549D1" w14:textId="6132EBE5" w:rsidR="009A5AEE" w:rsidRDefault="009A5AEE" w:rsidP="00C33C83">
            <w:pPr>
              <w:tabs>
                <w:tab w:val="left" w:pos="4536"/>
              </w:tabs>
            </w:pPr>
            <w:r>
              <w:t>Bildet die Erde dreidimensional ab. Alle Flächen, Winkel und Strecken sind in der richten Größe und Länge dargestellt.</w:t>
            </w:r>
          </w:p>
        </w:tc>
        <w:tc>
          <w:tcPr>
            <w:tcW w:w="3021" w:type="dxa"/>
          </w:tcPr>
          <w:p w14:paraId="317F7893" w14:textId="77777777" w:rsidR="009A5AEE" w:rsidRDefault="009A5AEE" w:rsidP="00C33C83">
            <w:pPr>
              <w:tabs>
                <w:tab w:val="left" w:pos="4536"/>
              </w:tabs>
            </w:pPr>
            <w:r>
              <w:t>Sind vereinfachte, verzerrte Abbilder der Erde. Stellen die Erdoberfläche verkleinert dar. Zwei Typen:</w:t>
            </w:r>
          </w:p>
          <w:p w14:paraId="2B0DA261" w14:textId="48BD99DF" w:rsidR="009A5AEE" w:rsidRPr="009A5AEE" w:rsidRDefault="009A5AEE" w:rsidP="00C33C83">
            <w:pPr>
              <w:tabs>
                <w:tab w:val="left" w:pos="4536"/>
              </w:tabs>
            </w:pPr>
            <w:r w:rsidRPr="009A5AEE">
              <w:rPr>
                <w:b/>
                <w:bCs/>
              </w:rPr>
              <w:t>Topografische</w:t>
            </w:r>
            <w:r>
              <w:rPr>
                <w:b/>
                <w:bCs/>
              </w:rPr>
              <w:t xml:space="preserve"> (physisch) und Thematische. </w:t>
            </w:r>
            <w:r>
              <w:t>Physische zeigen die Landschaft. Thematische enthalten spezielle Informationen wie Bevölkerungsdichte, Geologie, Verkehrswege.</w:t>
            </w:r>
          </w:p>
        </w:tc>
        <w:tc>
          <w:tcPr>
            <w:tcW w:w="3021" w:type="dxa"/>
          </w:tcPr>
          <w:p w14:paraId="451B39B5" w14:textId="11B80936" w:rsidR="009A5AEE" w:rsidRDefault="009A5AEE" w:rsidP="00C33C83">
            <w:pPr>
              <w:tabs>
                <w:tab w:val="left" w:pos="4536"/>
              </w:tabs>
            </w:pPr>
            <w:r>
              <w:t>Ist eine Sammlung an Karten. Kann in verschiedenen Themen spezialisiert sein.</w:t>
            </w:r>
          </w:p>
        </w:tc>
      </w:tr>
    </w:tbl>
    <w:p w14:paraId="01BAD0C3" w14:textId="111C1009" w:rsidR="00C33C83" w:rsidRDefault="00C33C83" w:rsidP="00C33C83">
      <w:pPr>
        <w:tabs>
          <w:tab w:val="left" w:pos="4536"/>
        </w:tabs>
      </w:pPr>
    </w:p>
    <w:p w14:paraId="76E786F4" w14:textId="77777777" w:rsidR="00C33C83" w:rsidRDefault="00C33C83" w:rsidP="00C33C83">
      <w:pPr>
        <w:tabs>
          <w:tab w:val="left" w:pos="4536"/>
        </w:tabs>
      </w:pPr>
    </w:p>
    <w:p w14:paraId="2B312EBD" w14:textId="77777777" w:rsidR="00C33C83" w:rsidRDefault="00C33C83" w:rsidP="00C33C83">
      <w:pPr>
        <w:tabs>
          <w:tab w:val="left" w:pos="4536"/>
        </w:tabs>
      </w:pPr>
    </w:p>
    <w:p w14:paraId="1C5EC625" w14:textId="77777777" w:rsidR="00C33C83" w:rsidRDefault="00C33C83" w:rsidP="00C33C83">
      <w:pPr>
        <w:tabs>
          <w:tab w:val="left" w:pos="4536"/>
        </w:tabs>
      </w:pPr>
    </w:p>
    <w:p w14:paraId="218D2329" w14:textId="0AD54C8E" w:rsidR="00C33C83" w:rsidRPr="009A5AEE" w:rsidRDefault="00C33C83" w:rsidP="009A5AEE">
      <w:pPr>
        <w:tabs>
          <w:tab w:val="left" w:pos="4536"/>
        </w:tabs>
        <w:rPr>
          <w:b/>
          <w:bCs/>
        </w:rPr>
      </w:pPr>
      <w:r w:rsidRPr="009A5AEE">
        <w:rPr>
          <w:b/>
          <w:bCs/>
        </w:rPr>
        <w:lastRenderedPageBreak/>
        <w:t xml:space="preserve">3. </w:t>
      </w:r>
      <w:r w:rsidR="009A5AEE" w:rsidRPr="009A5AEE">
        <w:rPr>
          <w:b/>
          <w:bCs/>
        </w:rPr>
        <w:t>Zeitzonen: Warum gibt es Zeitzonen, wie viele gibt es</w:t>
      </w:r>
      <w:r w:rsidR="00251BD5">
        <w:rPr>
          <w:b/>
          <w:bCs/>
        </w:rPr>
        <w:t xml:space="preserve"> und werden im Westen Stunden dazu oder weg gezählt</w:t>
      </w:r>
      <w:r w:rsidR="009A5AEE" w:rsidRPr="009A5AEE">
        <w:rPr>
          <w:b/>
          <w:bCs/>
        </w:rPr>
        <w:t xml:space="preserve">, wo verlaufen sie, </w:t>
      </w:r>
      <w:r w:rsidR="00251BD5">
        <w:rPr>
          <w:b/>
          <w:bCs/>
        </w:rPr>
        <w:t>in welcher Zeitzone befinden sich wir</w:t>
      </w:r>
      <w:r w:rsidR="00251BD5">
        <w:rPr>
          <w:b/>
          <w:bCs/>
        </w:rPr>
        <w:t>,</w:t>
      </w:r>
      <w:r w:rsidR="00251BD5" w:rsidRPr="009A5AEE">
        <w:rPr>
          <w:b/>
          <w:bCs/>
        </w:rPr>
        <w:t xml:space="preserve"> </w:t>
      </w:r>
      <w:r w:rsidR="009A5AEE" w:rsidRPr="009A5AEE">
        <w:rPr>
          <w:b/>
          <w:bCs/>
        </w:rPr>
        <w:t>haben wir in Mitteleuropa eine Besonderheit bei den Zeitzonen</w:t>
      </w:r>
      <w:r w:rsidR="00251BD5">
        <w:rPr>
          <w:b/>
          <w:bCs/>
        </w:rPr>
        <w:t>?</w:t>
      </w:r>
    </w:p>
    <w:p w14:paraId="6984C950" w14:textId="0B18AD26" w:rsidR="00C33C83" w:rsidRDefault="009A5AEE" w:rsidP="00C33C83">
      <w:pPr>
        <w:pStyle w:val="Listenabsatz"/>
        <w:numPr>
          <w:ilvl w:val="0"/>
          <w:numId w:val="1"/>
        </w:numPr>
        <w:tabs>
          <w:tab w:val="left" w:pos="4536"/>
        </w:tabs>
      </w:pPr>
      <w:r w:rsidRPr="009A5AEE">
        <w:t>Die Erde dreht sich in 24 Stunden einmal um ihre eigene Achse. Dadurch ist es nie überall gleichzeitig Tag oder Nacht.</w:t>
      </w:r>
      <w:r>
        <w:t xml:space="preserve"> </w:t>
      </w:r>
      <w:r w:rsidRPr="009A5AEE">
        <w:t xml:space="preserve">Damit nicht an einem Ort die Sonne um 3 Uhr morgens „aufgeht“ und woanders erst um 14 Uhr, teilt man die Welt in </w:t>
      </w:r>
      <w:r w:rsidRPr="00251BD5">
        <w:rPr>
          <w:b/>
          <w:bCs/>
        </w:rPr>
        <w:t>Zeitzonen</w:t>
      </w:r>
      <w:r w:rsidRPr="009A5AEE">
        <w:t xml:space="preserve"> ein.</w:t>
      </w:r>
    </w:p>
    <w:p w14:paraId="2E66F01D" w14:textId="6D940767" w:rsidR="00251BD5" w:rsidRDefault="00251BD5" w:rsidP="00C33C83">
      <w:pPr>
        <w:pStyle w:val="Listenabsatz"/>
        <w:numPr>
          <w:ilvl w:val="0"/>
          <w:numId w:val="1"/>
        </w:numPr>
        <w:tabs>
          <w:tab w:val="left" w:pos="4536"/>
        </w:tabs>
      </w:pPr>
      <w:r>
        <w:t>24 Zeitzonen, im Westen zieht man Stunden ab</w:t>
      </w:r>
    </w:p>
    <w:p w14:paraId="7E097337" w14:textId="72513BB1" w:rsidR="00251BD5" w:rsidRDefault="00251BD5" w:rsidP="00C33C83">
      <w:pPr>
        <w:pStyle w:val="Listenabsatz"/>
        <w:numPr>
          <w:ilvl w:val="0"/>
          <w:numId w:val="1"/>
        </w:numPr>
        <w:tabs>
          <w:tab w:val="left" w:pos="4536"/>
        </w:tabs>
      </w:pPr>
      <w:r>
        <w:t>Orientieren sich an politischen Grenzen</w:t>
      </w:r>
    </w:p>
    <w:p w14:paraId="0B1EF2FD" w14:textId="1B7F8B8D" w:rsidR="00251BD5" w:rsidRDefault="00251BD5" w:rsidP="00251BD5">
      <w:pPr>
        <w:pStyle w:val="Listenabsatz"/>
        <w:numPr>
          <w:ilvl w:val="0"/>
          <w:numId w:val="1"/>
        </w:numPr>
        <w:tabs>
          <w:tab w:val="left" w:pos="4536"/>
        </w:tabs>
      </w:pPr>
      <w:r>
        <w:t>Mittel</w:t>
      </w:r>
      <w:r>
        <w:t>europäische Zeitzone</w:t>
      </w:r>
    </w:p>
    <w:p w14:paraId="364C4F0C" w14:textId="25664741" w:rsidR="00251BD5" w:rsidRDefault="00251BD5" w:rsidP="00C33C83">
      <w:pPr>
        <w:pStyle w:val="Listenabsatz"/>
        <w:numPr>
          <w:ilvl w:val="0"/>
          <w:numId w:val="1"/>
        </w:numPr>
        <w:tabs>
          <w:tab w:val="left" w:pos="4536"/>
        </w:tabs>
      </w:pPr>
      <w:r>
        <w:t>Wir unterteilen in Sommerzeit und Normalzeit</w:t>
      </w:r>
    </w:p>
    <w:p w14:paraId="262BF23B" w14:textId="77777777" w:rsidR="00C33C83" w:rsidRDefault="00C33C83" w:rsidP="00C33C83">
      <w:pPr>
        <w:tabs>
          <w:tab w:val="left" w:pos="4536"/>
        </w:tabs>
      </w:pPr>
    </w:p>
    <w:p w14:paraId="7EF8980C" w14:textId="77777777" w:rsidR="00C33C83" w:rsidRDefault="00C33C83" w:rsidP="00C33C83">
      <w:pPr>
        <w:tabs>
          <w:tab w:val="left" w:pos="4536"/>
        </w:tabs>
      </w:pPr>
    </w:p>
    <w:p w14:paraId="31800400" w14:textId="77777777" w:rsidR="00251BD5" w:rsidRDefault="00251BD5" w:rsidP="00C33C83">
      <w:pPr>
        <w:tabs>
          <w:tab w:val="left" w:pos="4536"/>
        </w:tabs>
      </w:pPr>
    </w:p>
    <w:p w14:paraId="21EE03AA" w14:textId="06CA5B8F" w:rsidR="00C33C83" w:rsidRDefault="00C33C83" w:rsidP="00C33C83"/>
    <w:p w14:paraId="3F3A5B1F" w14:textId="00C0DCB8" w:rsidR="00C33C83" w:rsidRDefault="00C33C83" w:rsidP="00251BD5">
      <w:pPr>
        <w:tabs>
          <w:tab w:val="left" w:pos="4536"/>
        </w:tabs>
      </w:pPr>
      <w:r>
        <w:t xml:space="preserve">4. Endogene Kräfte: </w:t>
      </w:r>
      <w:r w:rsidR="00251BD5">
        <w:t>Welche Arten der Plattenbewegung gibt es und beschreibe sie?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51BD5" w14:paraId="07AB4F44" w14:textId="77777777" w:rsidTr="00251BD5">
        <w:tc>
          <w:tcPr>
            <w:tcW w:w="2265" w:type="dxa"/>
          </w:tcPr>
          <w:p w14:paraId="68CD9A65" w14:textId="5435CD9F" w:rsidR="00251BD5" w:rsidRDefault="00251BD5" w:rsidP="00C33C83">
            <w:pPr>
              <w:tabs>
                <w:tab w:val="left" w:pos="4536"/>
              </w:tabs>
            </w:pPr>
            <w:r>
              <w:t>Kollision</w:t>
            </w:r>
          </w:p>
        </w:tc>
        <w:tc>
          <w:tcPr>
            <w:tcW w:w="2265" w:type="dxa"/>
          </w:tcPr>
          <w:p w14:paraId="32A90456" w14:textId="7F33754B" w:rsidR="00251BD5" w:rsidRDefault="00251BD5" w:rsidP="00C33C83">
            <w:pPr>
              <w:tabs>
                <w:tab w:val="left" w:pos="4536"/>
              </w:tabs>
            </w:pPr>
            <w:r>
              <w:t>Subduktion</w:t>
            </w:r>
          </w:p>
        </w:tc>
        <w:tc>
          <w:tcPr>
            <w:tcW w:w="2266" w:type="dxa"/>
          </w:tcPr>
          <w:p w14:paraId="19182372" w14:textId="510E36DF" w:rsidR="00251BD5" w:rsidRDefault="00251BD5" w:rsidP="00C33C83">
            <w:pPr>
              <w:tabs>
                <w:tab w:val="left" w:pos="4536"/>
              </w:tabs>
            </w:pPr>
            <w:r>
              <w:t>Dehnung</w:t>
            </w:r>
          </w:p>
        </w:tc>
        <w:tc>
          <w:tcPr>
            <w:tcW w:w="2266" w:type="dxa"/>
          </w:tcPr>
          <w:p w14:paraId="4E149BD6" w14:textId="339DACD3" w:rsidR="00251BD5" w:rsidRDefault="00251BD5" w:rsidP="00C33C83">
            <w:pPr>
              <w:tabs>
                <w:tab w:val="left" w:pos="4536"/>
              </w:tabs>
            </w:pPr>
            <w:r>
              <w:t>Transformstörung</w:t>
            </w:r>
          </w:p>
        </w:tc>
      </w:tr>
      <w:tr w:rsidR="00251BD5" w14:paraId="6A6CBF1F" w14:textId="77777777" w:rsidTr="00251BD5">
        <w:tc>
          <w:tcPr>
            <w:tcW w:w="2265" w:type="dxa"/>
          </w:tcPr>
          <w:p w14:paraId="520C941B" w14:textId="507E7365" w:rsidR="00251BD5" w:rsidRDefault="00251BD5" w:rsidP="00C33C83">
            <w:pPr>
              <w:tabs>
                <w:tab w:val="left" w:pos="4536"/>
              </w:tabs>
            </w:pPr>
            <w:r>
              <w:t>Kontinentale Platten bewegen sich aufeinander zu und kollidieren miteinander. Es bilden sich Gebirge. (Alpen)</w:t>
            </w:r>
          </w:p>
        </w:tc>
        <w:tc>
          <w:tcPr>
            <w:tcW w:w="2265" w:type="dxa"/>
          </w:tcPr>
          <w:p w14:paraId="479AB6AF" w14:textId="0B5F4C2A" w:rsidR="00251BD5" w:rsidRDefault="00251BD5" w:rsidP="00C33C83">
            <w:pPr>
              <w:tabs>
                <w:tab w:val="left" w:pos="4536"/>
              </w:tabs>
            </w:pPr>
            <w:r>
              <w:t>Eine ozeanische Platte taucht unter eine kontinentale Platte. Dabei entstehen vulkanische Gebirge auf der einen und Tiefseegräben auf der anderen Seite. (Anden, Marianengraben)</w:t>
            </w:r>
          </w:p>
        </w:tc>
        <w:tc>
          <w:tcPr>
            <w:tcW w:w="2266" w:type="dxa"/>
          </w:tcPr>
          <w:p w14:paraId="07C9EFAA" w14:textId="77777777" w:rsidR="00251BD5" w:rsidRDefault="00251BD5" w:rsidP="00C33C83">
            <w:pPr>
              <w:tabs>
                <w:tab w:val="left" w:pos="4536"/>
              </w:tabs>
            </w:pPr>
            <w:r>
              <w:t>Platten bewegen sich auseinander. Es entstehen kontinentale Gräben und im Meer ozeanische Rücken.</w:t>
            </w:r>
          </w:p>
          <w:p w14:paraId="155F407A" w14:textId="0ADAE326" w:rsidR="00B42371" w:rsidRDefault="00B42371" w:rsidP="00C33C83">
            <w:pPr>
              <w:tabs>
                <w:tab w:val="left" w:pos="4536"/>
              </w:tabs>
            </w:pPr>
            <w:r>
              <w:t>(ostafrikanische Grabenbruch Rift Valley, Atlantische Rücken)</w:t>
            </w:r>
          </w:p>
        </w:tc>
        <w:tc>
          <w:tcPr>
            <w:tcW w:w="2266" w:type="dxa"/>
          </w:tcPr>
          <w:p w14:paraId="11CCC8B9" w14:textId="77777777" w:rsidR="00251BD5" w:rsidRDefault="00251BD5" w:rsidP="00C33C83">
            <w:pPr>
              <w:tabs>
                <w:tab w:val="left" w:pos="4536"/>
              </w:tabs>
            </w:pPr>
            <w:r>
              <w:t xml:space="preserve">Platten bewegen sich aneinander vorbei und es entstehen </w:t>
            </w:r>
            <w:r w:rsidR="00B42371">
              <w:t>Sprünge in der Erdkruste, die in große Tiefen reichen.</w:t>
            </w:r>
          </w:p>
          <w:p w14:paraId="02394730" w14:textId="24C2C054" w:rsidR="00B42371" w:rsidRDefault="00B42371" w:rsidP="00C33C83">
            <w:pPr>
              <w:tabs>
                <w:tab w:val="left" w:pos="4536"/>
              </w:tabs>
            </w:pPr>
            <w:r>
              <w:t>(San Andreas Verwerfung)</w:t>
            </w:r>
          </w:p>
        </w:tc>
      </w:tr>
    </w:tbl>
    <w:p w14:paraId="3CC679DF" w14:textId="34D400E9" w:rsidR="00C33C83" w:rsidRDefault="00C33C83" w:rsidP="00C33C83">
      <w:pPr>
        <w:tabs>
          <w:tab w:val="left" w:pos="4536"/>
        </w:tabs>
      </w:pPr>
    </w:p>
    <w:p w14:paraId="253E3009" w14:textId="77777777" w:rsidR="00C33C83" w:rsidRDefault="00C33C83" w:rsidP="00C33C83">
      <w:pPr>
        <w:tabs>
          <w:tab w:val="left" w:pos="4536"/>
        </w:tabs>
      </w:pPr>
    </w:p>
    <w:p w14:paraId="5DC5A2CF" w14:textId="77777777" w:rsidR="00C33C83" w:rsidRDefault="00C33C83" w:rsidP="00C33C83">
      <w:pPr>
        <w:tabs>
          <w:tab w:val="left" w:pos="4536"/>
        </w:tabs>
      </w:pPr>
    </w:p>
    <w:p w14:paraId="0203BB5D" w14:textId="77777777" w:rsidR="00C33C83" w:rsidRDefault="00C33C83" w:rsidP="00C33C83">
      <w:pPr>
        <w:tabs>
          <w:tab w:val="left" w:pos="4536"/>
        </w:tabs>
      </w:pPr>
    </w:p>
    <w:p w14:paraId="6437A24B" w14:textId="77777777" w:rsidR="00C33C83" w:rsidRDefault="00C33C83" w:rsidP="00C33C83">
      <w:pPr>
        <w:tabs>
          <w:tab w:val="left" w:pos="4536"/>
        </w:tabs>
      </w:pPr>
    </w:p>
    <w:p w14:paraId="7FC2D485" w14:textId="77777777" w:rsidR="00C33C83" w:rsidRDefault="00C33C83" w:rsidP="00C33C83">
      <w:pPr>
        <w:tabs>
          <w:tab w:val="left" w:pos="4536"/>
        </w:tabs>
      </w:pPr>
    </w:p>
    <w:p w14:paraId="705FDC90" w14:textId="77777777" w:rsidR="00C33C83" w:rsidRDefault="00C33C83" w:rsidP="00C33C83">
      <w:pPr>
        <w:tabs>
          <w:tab w:val="left" w:pos="4536"/>
        </w:tabs>
      </w:pPr>
    </w:p>
    <w:p w14:paraId="289D7008" w14:textId="77777777" w:rsidR="00C33C83" w:rsidRDefault="00C33C83" w:rsidP="00C33C83">
      <w:pPr>
        <w:tabs>
          <w:tab w:val="left" w:pos="4536"/>
        </w:tabs>
      </w:pPr>
    </w:p>
    <w:p w14:paraId="3ADFB627" w14:textId="77777777" w:rsidR="00C33C83" w:rsidRDefault="00C33C83" w:rsidP="00C33C83">
      <w:pPr>
        <w:tabs>
          <w:tab w:val="left" w:pos="4536"/>
        </w:tabs>
      </w:pPr>
    </w:p>
    <w:p w14:paraId="7953A6D8" w14:textId="5EF4524C" w:rsidR="00BB4A29" w:rsidRDefault="00BB4A29" w:rsidP="009807B4">
      <w:pPr>
        <w:tabs>
          <w:tab w:val="left" w:pos="4253"/>
        </w:tabs>
      </w:pPr>
    </w:p>
    <w:sectPr w:rsidR="00BB4A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45566"/>
    <w:multiLevelType w:val="hybridMultilevel"/>
    <w:tmpl w:val="E4BC96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3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B4"/>
    <w:rsid w:val="00251BD5"/>
    <w:rsid w:val="002F2FAD"/>
    <w:rsid w:val="002F38E8"/>
    <w:rsid w:val="00675113"/>
    <w:rsid w:val="009807B4"/>
    <w:rsid w:val="009A5AEE"/>
    <w:rsid w:val="00A97245"/>
    <w:rsid w:val="00B27612"/>
    <w:rsid w:val="00B42371"/>
    <w:rsid w:val="00BB4A29"/>
    <w:rsid w:val="00C3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E328"/>
  <w15:chartTrackingRefBased/>
  <w15:docId w15:val="{67E473DF-8A48-4117-A06D-3E52B6E0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3C83"/>
  </w:style>
  <w:style w:type="paragraph" w:styleId="berschrift1">
    <w:name w:val="heading 1"/>
    <w:basedOn w:val="Standard"/>
    <w:next w:val="Standard"/>
    <w:link w:val="berschrift1Zchn"/>
    <w:uiPriority w:val="9"/>
    <w:qFormat/>
    <w:rsid w:val="00980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80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0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0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0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0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0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0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0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80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0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0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07B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07B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07B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07B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07B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07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80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80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80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80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80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807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807B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807B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80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807B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807B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3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Buchner</dc:creator>
  <cp:keywords/>
  <dc:description/>
  <cp:lastModifiedBy>Nick Buchner</cp:lastModifiedBy>
  <cp:revision>1</cp:revision>
  <dcterms:created xsi:type="dcterms:W3CDTF">2025-11-21T04:15:00Z</dcterms:created>
  <dcterms:modified xsi:type="dcterms:W3CDTF">2025-11-21T05:24:00Z</dcterms:modified>
</cp:coreProperties>
</file>