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F6" w:rsidRDefault="0089648D" w:rsidP="006B129F">
      <w:pPr>
        <w:pStyle w:val="berschrift1"/>
        <w:shd w:val="clear" w:color="auto" w:fill="E0E0E0"/>
        <w:spacing w:before="0"/>
        <w:ind w:left="567" w:right="283"/>
        <w:jc w:val="center"/>
        <w:rPr>
          <w:sz w:val="48"/>
          <w:szCs w:val="48"/>
          <w:lang w:val="de-AT"/>
        </w:rPr>
      </w:pPr>
      <w:r w:rsidRPr="005D5BDD">
        <w:rPr>
          <w:sz w:val="48"/>
          <w:szCs w:val="48"/>
          <w:lang w:val="de-AT"/>
        </w:rPr>
        <w:t>Di</w:t>
      </w:r>
      <w:r w:rsidR="00372BDE" w:rsidRPr="005D5BDD">
        <w:rPr>
          <w:sz w:val="48"/>
          <w:szCs w:val="48"/>
          <w:lang w:val="de-AT"/>
        </w:rPr>
        <w:t>daktik der ökonomischen Bildung</w:t>
      </w:r>
    </w:p>
    <w:p w:rsidR="0089648D" w:rsidRPr="00B848F6" w:rsidRDefault="00B848F6" w:rsidP="006B129F">
      <w:pPr>
        <w:pStyle w:val="berschrift1"/>
        <w:shd w:val="clear" w:color="auto" w:fill="E0E0E0"/>
        <w:spacing w:before="0"/>
        <w:ind w:left="567" w:right="283"/>
        <w:jc w:val="center"/>
        <w:rPr>
          <w:b w:val="0"/>
          <w:sz w:val="30"/>
          <w:lang w:val="de-AT"/>
        </w:rPr>
      </w:pPr>
      <w:r>
        <w:rPr>
          <w:b w:val="0"/>
          <w:sz w:val="30"/>
          <w:lang w:val="de-AT"/>
        </w:rPr>
        <w:t>(</w:t>
      </w:r>
      <w:r w:rsidRPr="00B848F6">
        <w:rPr>
          <w:b w:val="0"/>
          <w:sz w:val="30"/>
          <w:lang w:val="de-AT"/>
        </w:rPr>
        <w:t xml:space="preserve">Bachelorstudium Lehramt Studienfach </w:t>
      </w:r>
      <w:r>
        <w:rPr>
          <w:b w:val="0"/>
          <w:sz w:val="30"/>
          <w:lang w:val="de-AT"/>
        </w:rPr>
        <w:t>„</w:t>
      </w:r>
      <w:r w:rsidRPr="00B848F6">
        <w:rPr>
          <w:b w:val="0"/>
          <w:sz w:val="30"/>
          <w:lang w:val="de-AT"/>
        </w:rPr>
        <w:t>Geographie und Wirtschaft</w:t>
      </w:r>
      <w:r>
        <w:rPr>
          <w:b w:val="0"/>
          <w:sz w:val="30"/>
          <w:lang w:val="de-AT"/>
        </w:rPr>
        <w:t>“</w:t>
      </w:r>
      <w:r w:rsidRPr="00B848F6">
        <w:rPr>
          <w:b w:val="0"/>
          <w:sz w:val="30"/>
          <w:lang w:val="de-AT"/>
        </w:rPr>
        <w:t>)</w:t>
      </w:r>
      <w:r w:rsidR="00CB55B0" w:rsidRPr="00B848F6">
        <w:rPr>
          <w:sz w:val="30"/>
          <w:szCs w:val="48"/>
          <w:lang w:val="de-AT"/>
        </w:rPr>
        <w:br/>
      </w:r>
      <w:r w:rsidR="00273FDD" w:rsidRPr="00B848F6">
        <w:rPr>
          <w:b w:val="0"/>
          <w:sz w:val="30"/>
          <w:lang w:val="de-AT"/>
        </w:rPr>
        <w:t xml:space="preserve">LV-Nr. </w:t>
      </w:r>
      <w:r w:rsidR="00D57A1E">
        <w:rPr>
          <w:b w:val="0"/>
          <w:sz w:val="30"/>
          <w:lang w:val="de-AT"/>
        </w:rPr>
        <w:t>232.502</w:t>
      </w:r>
      <w:r w:rsidR="008B1E12">
        <w:rPr>
          <w:b w:val="0"/>
          <w:sz w:val="30"/>
          <w:lang w:val="de-AT"/>
        </w:rPr>
        <w:t>, SS 2021</w:t>
      </w:r>
      <w:r w:rsidR="00CB55B0" w:rsidRPr="00B848F6">
        <w:rPr>
          <w:b w:val="0"/>
          <w:sz w:val="30"/>
          <w:szCs w:val="36"/>
          <w:lang w:val="de-AT"/>
        </w:rPr>
        <w:br/>
      </w:r>
      <w:r w:rsidR="009C15E7" w:rsidRPr="00B848F6">
        <w:rPr>
          <w:b w:val="0"/>
          <w:sz w:val="30"/>
          <w:lang w:val="de-AT"/>
        </w:rPr>
        <w:t>Mag. Gottfried Kögler</w:t>
      </w:r>
      <w:r w:rsidR="00372BDE" w:rsidRPr="00B848F6">
        <w:rPr>
          <w:b w:val="0"/>
          <w:sz w:val="30"/>
          <w:lang w:val="de-AT"/>
        </w:rPr>
        <w:t xml:space="preserve"> </w:t>
      </w:r>
      <w:r w:rsidR="005B1463">
        <w:rPr>
          <w:b w:val="0"/>
          <w:sz w:val="30"/>
          <w:lang w:val="de-AT"/>
        </w:rPr>
        <w:t>(</w:t>
      </w:r>
      <w:r w:rsidR="00372BDE" w:rsidRPr="00B848F6">
        <w:rPr>
          <w:b w:val="0"/>
          <w:sz w:val="30"/>
          <w:lang w:val="de-AT"/>
        </w:rPr>
        <w:t>JKU</w:t>
      </w:r>
      <w:r w:rsidR="005B1463">
        <w:rPr>
          <w:b w:val="0"/>
          <w:sz w:val="30"/>
          <w:lang w:val="de-AT"/>
        </w:rPr>
        <w:t>, WU</w:t>
      </w:r>
      <w:r w:rsidR="00E6347C" w:rsidRPr="00B848F6">
        <w:rPr>
          <w:b w:val="0"/>
          <w:sz w:val="30"/>
          <w:lang w:val="de-AT"/>
        </w:rPr>
        <w:t>)</w:t>
      </w:r>
    </w:p>
    <w:p w:rsidR="00E6347C" w:rsidRPr="00E6347C" w:rsidRDefault="00E6347C" w:rsidP="00E6347C">
      <w:pPr>
        <w:rPr>
          <w:lang w:val="de-AT"/>
        </w:rPr>
      </w:pPr>
    </w:p>
    <w:p w:rsidR="0089648D" w:rsidRPr="006B129F" w:rsidRDefault="00515D3C">
      <w:pPr>
        <w:ind w:hanging="540"/>
        <w:rPr>
          <w:sz w:val="8"/>
        </w:rPr>
      </w:pPr>
      <w:r>
        <w:rPr>
          <w:noProof/>
          <w:lang w:val="de-AT" w:eastAsia="de-AT"/>
        </w:rPr>
        <mc:AlternateContent>
          <mc:Choice Requires="wps">
            <w:drawing>
              <wp:anchor distT="0" distB="0" distL="114300" distR="114300" simplePos="0" relativeHeight="251657728" behindDoc="0" locked="0" layoutInCell="1" allowOverlap="1" wp14:anchorId="0DDF54FC" wp14:editId="4BCC018A">
                <wp:simplePos x="0" y="0"/>
                <wp:positionH relativeFrom="column">
                  <wp:posOffset>431165</wp:posOffset>
                </wp:positionH>
                <wp:positionV relativeFrom="paragraph">
                  <wp:posOffset>20320</wp:posOffset>
                </wp:positionV>
                <wp:extent cx="5797550" cy="2314575"/>
                <wp:effectExtent l="19050" t="19050" r="31750" b="47625"/>
                <wp:wrapNone/>
                <wp:docPr id="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2314575"/>
                        </a:xfrm>
                        <a:prstGeom prst="rect">
                          <a:avLst/>
                        </a:prstGeom>
                        <a:solidFill>
                          <a:srgbClr val="FFFFFF"/>
                        </a:solidFill>
                        <a:ln w="57150" cmpd="thickThin">
                          <a:solidFill>
                            <a:srgbClr val="000000"/>
                          </a:solidFill>
                          <a:miter lim="800000"/>
                          <a:headEnd/>
                          <a:tailEnd/>
                        </a:ln>
                      </wps:spPr>
                      <wps:txbx>
                        <w:txbxContent>
                          <w:p w:rsidR="00875B9A" w:rsidRPr="006B129F" w:rsidRDefault="00875B9A" w:rsidP="006B129F">
                            <w:pPr>
                              <w:spacing w:before="40"/>
                              <w:jc w:val="center"/>
                              <w:rPr>
                                <w:rFonts w:ascii="Comic Sans MS" w:hAnsi="Comic Sans MS"/>
                                <w:b/>
                                <w:sz w:val="36"/>
                                <w:szCs w:val="36"/>
                              </w:rPr>
                            </w:pPr>
                            <w:r>
                              <w:rPr>
                                <w:rFonts w:ascii="Comic Sans MS" w:hAnsi="Comic Sans MS"/>
                                <w:b/>
                                <w:sz w:val="28"/>
                                <w:szCs w:val="28"/>
                              </w:rPr>
                              <w:t>TERMINE</w:t>
                            </w:r>
                            <w:r>
                              <w:rPr>
                                <w:rFonts w:ascii="Comic Sans MS" w:hAnsi="Comic Sans MS"/>
                                <w:b/>
                                <w:sz w:val="36"/>
                                <w:szCs w:val="36"/>
                              </w:rPr>
                              <w:t xml:space="preserve"> </w:t>
                            </w:r>
                          </w:p>
                          <w:tbl>
                            <w:tblPr>
                              <w:tblW w:w="8883" w:type="dxa"/>
                              <w:tblInd w:w="-30"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9076"/>
                              <w:gridCol w:w="102"/>
                              <w:gridCol w:w="102"/>
                              <w:gridCol w:w="4076"/>
                            </w:tblGrid>
                            <w:tr w:rsidR="00875B9A" w:rsidRPr="00EC3726" w:rsidTr="00E6347C">
                              <w:trPr>
                                <w:trHeight w:val="308"/>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7E5268" w:rsidP="00EC3726">
                                  <w:pPr>
                                    <w:rPr>
                                      <w:rFonts w:ascii="Verdana" w:hAnsi="Verdana"/>
                                      <w:b/>
                                      <w:bCs/>
                                      <w:sz w:val="20"/>
                                      <w:szCs w:val="20"/>
                                      <w:lang w:val="de-AT" w:eastAsia="de-AT"/>
                                    </w:rPr>
                                  </w:pPr>
                                  <w:r>
                                    <w:rPr>
                                      <w:noProof/>
                                      <w:lang w:val="de-AT" w:eastAsia="de-AT"/>
                                    </w:rPr>
                                    <w:drawing>
                                      <wp:inline distT="0" distB="0" distL="0" distR="0" wp14:anchorId="3BA58EE9" wp14:editId="59685C81">
                                        <wp:extent cx="5702300" cy="18573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2300" cy="1857375"/>
                                                </a:xfrm>
                                                <a:prstGeom prst="rect">
                                                  <a:avLst/>
                                                </a:prstGeom>
                                              </pic:spPr>
                                            </pic:pic>
                                          </a:graphicData>
                                        </a:graphic>
                                      </wp:inline>
                                    </w:drawing>
                                  </w:r>
                                </w:p>
                              </w:tc>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407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bl>
                          <w:p w:rsidR="00875B9A" w:rsidRPr="00B959FE" w:rsidRDefault="00875B9A">
                            <w:pPr>
                              <w:rPr>
                                <w:rFonts w:ascii="Comic Sans MS" w:hAnsi="Comic Sans MS"/>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F54FC" id="_x0000_t202" coordsize="21600,21600" o:spt="202" path="m,l,21600r21600,l21600,xe">
                <v:stroke joinstyle="miter"/>
                <v:path gradientshapeok="t" o:connecttype="rect"/>
              </v:shapetype>
              <v:shape id="Text Box 136" o:spid="_x0000_s1026" type="#_x0000_t202" style="position:absolute;margin-left:33.95pt;margin-top:1.6pt;width:456.5pt;height:18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" strokeweight="4.5pt">
                <v:stroke linestyle="thickThin"/>
                <v:textbox inset="1.5mm,,1.5mm">
                  <w:txbxContent>
                    <w:p w:rsidR="00875B9A" w:rsidRPr="006B129F" w:rsidRDefault="00875B9A" w:rsidP="006B129F">
                      <w:pPr>
                        <w:spacing w:before="40"/>
                        <w:jc w:val="center"/>
                        <w:rPr>
                          <w:rFonts w:ascii="Comic Sans MS" w:hAnsi="Comic Sans MS"/>
                          <w:b/>
                          <w:sz w:val="36"/>
                          <w:szCs w:val="36"/>
                        </w:rPr>
                      </w:pPr>
                      <w:r>
                        <w:rPr>
                          <w:rFonts w:ascii="Comic Sans MS" w:hAnsi="Comic Sans MS"/>
                          <w:b/>
                          <w:sz w:val="28"/>
                          <w:szCs w:val="28"/>
                        </w:rPr>
                        <w:t>TERMINE</w:t>
                      </w:r>
                      <w:r>
                        <w:rPr>
                          <w:rFonts w:ascii="Comic Sans MS" w:hAnsi="Comic Sans MS"/>
                          <w:b/>
                          <w:sz w:val="36"/>
                          <w:szCs w:val="36"/>
                        </w:rPr>
                        <w:t xml:space="preserve"> </w:t>
                      </w:r>
                    </w:p>
                    <w:tbl>
                      <w:tblPr>
                        <w:tblW w:w="8883" w:type="dxa"/>
                        <w:tblInd w:w="-30"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9076"/>
                        <w:gridCol w:w="102"/>
                        <w:gridCol w:w="102"/>
                        <w:gridCol w:w="4076"/>
                      </w:tblGrid>
                      <w:tr w:rsidR="00875B9A" w:rsidRPr="00EC3726" w:rsidTr="00E6347C">
                        <w:trPr>
                          <w:trHeight w:val="308"/>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7E5268" w:rsidP="00EC3726">
                            <w:pPr>
                              <w:rPr>
                                <w:rFonts w:ascii="Verdana" w:hAnsi="Verdana"/>
                                <w:b/>
                                <w:bCs/>
                                <w:sz w:val="20"/>
                                <w:szCs w:val="20"/>
                                <w:lang w:val="de-AT" w:eastAsia="de-AT"/>
                              </w:rPr>
                            </w:pPr>
                            <w:r>
                              <w:rPr>
                                <w:noProof/>
                                <w:lang w:val="de-AT" w:eastAsia="de-AT"/>
                              </w:rPr>
                              <w:drawing>
                                <wp:inline distT="0" distB="0" distL="0" distR="0" wp14:anchorId="3BA58EE9" wp14:editId="59685C81">
                                  <wp:extent cx="5702300" cy="18573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2300" cy="1857375"/>
                                          </a:xfrm>
                                          <a:prstGeom prst="rect">
                                            <a:avLst/>
                                          </a:prstGeom>
                                        </pic:spPr>
                                      </pic:pic>
                                    </a:graphicData>
                                  </a:graphic>
                                </wp:inline>
                              </w:drawing>
                            </w:r>
                          </w:p>
                        </w:tc>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407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bl>
                    <w:p w:rsidR="00875B9A" w:rsidRPr="00B959FE" w:rsidRDefault="00875B9A">
                      <w:pPr>
                        <w:rPr>
                          <w:rFonts w:ascii="Comic Sans MS" w:hAnsi="Comic Sans MS"/>
                          <w:sz w:val="22"/>
                          <w:szCs w:val="22"/>
                        </w:rPr>
                      </w:pPr>
                    </w:p>
                  </w:txbxContent>
                </v:textbox>
              </v:shape>
            </w:pict>
          </mc:Fallback>
        </mc:AlternateContent>
      </w: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1B047E" w:rsidRPr="00D03D14" w:rsidRDefault="00BF71A2" w:rsidP="00D03D14">
      <w:pPr>
        <w:rPr>
          <w:rFonts w:ascii="Arial" w:hAnsi="Arial" w:cs="Arial"/>
          <w:sz w:val="8"/>
        </w:rPr>
      </w:pPr>
      <w:r w:rsidRPr="00452320">
        <w:rPr>
          <w:noProof/>
          <w:lang w:val="de-AT" w:eastAsia="de-AT"/>
        </w:rPr>
        <w:drawing>
          <wp:anchor distT="0" distB="0" distL="114300" distR="114300" simplePos="0" relativeHeight="251659776" behindDoc="1" locked="0" layoutInCell="1" allowOverlap="1" wp14:anchorId="78255D40" wp14:editId="4C7752D1">
            <wp:simplePos x="0" y="0"/>
            <wp:positionH relativeFrom="column">
              <wp:posOffset>2540</wp:posOffset>
            </wp:positionH>
            <wp:positionV relativeFrom="paragraph">
              <wp:posOffset>250825</wp:posOffset>
            </wp:positionV>
            <wp:extent cx="3333750" cy="3459480"/>
            <wp:effectExtent l="19050" t="19050" r="19050" b="26670"/>
            <wp:wrapTight wrapText="bothSides">
              <wp:wrapPolygon edited="0">
                <wp:start x="-123" y="-119"/>
                <wp:lineTo x="-123" y="21648"/>
                <wp:lineTo x="21600" y="21648"/>
                <wp:lineTo x="21600" y="-119"/>
                <wp:lineTo x="-123" y="-119"/>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33750" cy="34594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B047E">
        <w:rPr>
          <w:rFonts w:ascii="Verdana" w:hAnsi="Verdana"/>
          <w:sz w:val="20"/>
          <w:szCs w:val="20"/>
        </w:rPr>
        <w:t xml:space="preserve">      </w:t>
      </w:r>
    </w:p>
    <w:p w:rsidR="002A1AAF" w:rsidRPr="00E6347C" w:rsidRDefault="00BF71A2" w:rsidP="002A1AAF">
      <w:pPr>
        <w:pStyle w:val="berschrift1"/>
        <w:spacing w:before="0" w:after="0"/>
        <w:rPr>
          <w:kern w:val="36"/>
          <w:sz w:val="4"/>
          <w:szCs w:val="20"/>
        </w:rPr>
      </w:pPr>
      <w:r>
        <w:rPr>
          <w:rFonts w:ascii="Verdana" w:hAnsi="Verdana" w:cs="Times New Roman"/>
          <w:b w:val="0"/>
          <w:bCs w:val="0"/>
          <w:kern w:val="0"/>
          <w:sz w:val="20"/>
          <w:szCs w:val="20"/>
        </w:rPr>
        <w:tab/>
      </w:r>
    </w:p>
    <w:p w:rsidR="006B129F" w:rsidRPr="00743435" w:rsidRDefault="00D03D14" w:rsidP="00743435">
      <w:pPr>
        <w:pStyle w:val="berschrift1"/>
        <w:spacing w:before="0" w:after="0"/>
        <w:jc w:val="center"/>
        <w:rPr>
          <w:b w:val="0"/>
          <w:bCs w:val="0"/>
          <w:kern w:val="0"/>
          <w:sz w:val="18"/>
          <w:szCs w:val="18"/>
        </w:rPr>
      </w:pPr>
      <w:r w:rsidRPr="00452320">
        <w:rPr>
          <w:noProof/>
          <w:lang w:val="de-AT" w:eastAsia="de-AT"/>
        </w:rPr>
        <w:drawing>
          <wp:anchor distT="0" distB="0" distL="114300" distR="114300" simplePos="0" relativeHeight="251661824" behindDoc="1" locked="0" layoutInCell="1" allowOverlap="1" wp14:anchorId="1D7E22DB" wp14:editId="0B0BEC73">
            <wp:simplePos x="0" y="0"/>
            <wp:positionH relativeFrom="column">
              <wp:posOffset>3469640</wp:posOffset>
            </wp:positionH>
            <wp:positionV relativeFrom="paragraph">
              <wp:posOffset>165100</wp:posOffset>
            </wp:positionV>
            <wp:extent cx="3373120" cy="3459480"/>
            <wp:effectExtent l="19050" t="19050" r="17780" b="26670"/>
            <wp:wrapTight wrapText="bothSides">
              <wp:wrapPolygon edited="0">
                <wp:start x="-122" y="-119"/>
                <wp:lineTo x="-122" y="21648"/>
                <wp:lineTo x="21592" y="21648"/>
                <wp:lineTo x="21592" y="-119"/>
                <wp:lineTo x="-122" y="-119"/>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3120" cy="34594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D03D14" w:rsidRPr="00743435" w:rsidRDefault="00D03D14" w:rsidP="00D03D14">
      <w:pPr>
        <w:pStyle w:val="berschrift1"/>
        <w:spacing w:before="0" w:after="0"/>
        <w:jc w:val="center"/>
        <w:rPr>
          <w:b w:val="0"/>
          <w:bCs w:val="0"/>
          <w:kern w:val="0"/>
          <w:sz w:val="18"/>
          <w:szCs w:val="18"/>
        </w:rPr>
      </w:pPr>
      <w:r w:rsidRPr="00743435">
        <w:rPr>
          <w:b w:val="0"/>
          <w:bCs w:val="0"/>
          <w:kern w:val="0"/>
          <w:sz w:val="18"/>
          <w:szCs w:val="18"/>
        </w:rPr>
        <w:t>© Thomas Wizany, 2015</w:t>
      </w:r>
    </w:p>
    <w:p w:rsidR="00E6347C" w:rsidRDefault="00E6347C" w:rsidP="00DB1B3C">
      <w:pPr>
        <w:rPr>
          <w:sz w:val="16"/>
          <w:szCs w:val="16"/>
        </w:rPr>
      </w:pPr>
    </w:p>
    <w:p w:rsidR="00D03D14" w:rsidRPr="00DB1B3C" w:rsidRDefault="00D03D14" w:rsidP="00DB1B3C">
      <w:pPr>
        <w:rPr>
          <w:sz w:val="16"/>
          <w:szCs w:val="16"/>
        </w:rPr>
      </w:pPr>
    </w:p>
    <w:p w:rsidR="0089648D" w:rsidRPr="005D5BDD" w:rsidRDefault="0089648D">
      <w:pPr>
        <w:shd w:val="clear" w:color="auto" w:fill="E0E0E0"/>
        <w:rPr>
          <w:rFonts w:ascii="Arial" w:hAnsi="Arial" w:cs="Arial"/>
          <w:b/>
          <w:sz w:val="30"/>
          <w:szCs w:val="28"/>
          <w:lang w:val="de-AT"/>
        </w:rPr>
      </w:pPr>
      <w:r w:rsidRPr="005D5BDD">
        <w:rPr>
          <w:rFonts w:ascii="Arial" w:hAnsi="Arial" w:cs="Arial"/>
          <w:b/>
          <w:sz w:val="30"/>
          <w:szCs w:val="28"/>
          <w:lang w:val="de-AT"/>
        </w:rPr>
        <w:t>Ziele der Lehrveranstaltung:</w:t>
      </w:r>
    </w:p>
    <w:p w:rsidR="0089648D" w:rsidRDefault="0089648D">
      <w:pPr>
        <w:rPr>
          <w:rFonts w:ascii="Arial" w:hAnsi="Arial" w:cs="Arial"/>
          <w:sz w:val="8"/>
          <w:szCs w:val="8"/>
          <w:lang w:val="de-AT"/>
        </w:rPr>
      </w:pPr>
    </w:p>
    <w:p w:rsidR="0089648D" w:rsidRPr="00CB55B0" w:rsidRDefault="0089648D">
      <w:pPr>
        <w:rPr>
          <w:rFonts w:ascii="Arial" w:hAnsi="Arial" w:cs="Arial"/>
          <w:sz w:val="10"/>
          <w:szCs w:val="10"/>
          <w:lang w:val="de-AT"/>
        </w:rPr>
      </w:pPr>
    </w:p>
    <w:p w:rsidR="0089648D" w:rsidRDefault="00110EE2" w:rsidP="00110EE2">
      <w:pPr>
        <w:pStyle w:val="Listenabsatz"/>
        <w:tabs>
          <w:tab w:val="left" w:pos="284"/>
        </w:tabs>
        <w:ind w:left="0"/>
        <w:jc w:val="both"/>
        <w:rPr>
          <w:rFonts w:ascii="Arial" w:hAnsi="Arial" w:cs="Arial"/>
          <w:sz w:val="22"/>
          <w:szCs w:val="22"/>
          <w:lang w:val="de-AT"/>
        </w:rPr>
      </w:pPr>
      <w:r>
        <w:rPr>
          <w:rFonts w:ascii="Arial" w:hAnsi="Arial" w:cs="Arial"/>
          <w:sz w:val="22"/>
          <w:szCs w:val="22"/>
          <w:lang w:val="de-AT"/>
        </w:rPr>
        <w:t>Die Teilnehmer/innen …</w:t>
      </w:r>
    </w:p>
    <w:p w:rsidR="00110EE2" w:rsidRPr="00110EE2" w:rsidRDefault="00110EE2" w:rsidP="00110EE2">
      <w:pPr>
        <w:pStyle w:val="Listenabsatz"/>
        <w:tabs>
          <w:tab w:val="left" w:pos="284"/>
        </w:tabs>
        <w:ind w:left="0"/>
        <w:jc w:val="both"/>
        <w:rPr>
          <w:rFonts w:ascii="Arial" w:hAnsi="Arial" w:cs="Arial"/>
          <w:sz w:val="8"/>
          <w:szCs w:val="22"/>
          <w:lang w:val="de-AT"/>
        </w:rPr>
      </w:pPr>
    </w:p>
    <w:p w:rsidR="00110EE2" w:rsidRDefault="00110EE2" w:rsidP="00F06613">
      <w:pPr>
        <w:pStyle w:val="Listenabsatz"/>
        <w:numPr>
          <w:ilvl w:val="0"/>
          <w:numId w:val="11"/>
        </w:numPr>
        <w:tabs>
          <w:tab w:val="left" w:pos="284"/>
        </w:tabs>
        <w:ind w:left="0" w:firstLine="0"/>
        <w:jc w:val="both"/>
        <w:rPr>
          <w:rFonts w:ascii="Arial" w:hAnsi="Arial" w:cs="Arial"/>
          <w:sz w:val="22"/>
          <w:szCs w:val="22"/>
          <w:lang w:val="de-AT"/>
        </w:rPr>
      </w:pPr>
      <w:r>
        <w:rPr>
          <w:rFonts w:ascii="Arial" w:hAnsi="Arial" w:cs="Arial"/>
          <w:sz w:val="22"/>
          <w:szCs w:val="22"/>
          <w:lang w:val="de-AT"/>
        </w:rPr>
        <w:t xml:space="preserve">erwerben ein Grundverständnis der Aufgaben der Didaktik der ökonomischen Bildung und lernen, Ziele </w:t>
      </w:r>
    </w:p>
    <w:p w:rsidR="00110EE2" w:rsidRPr="00110EE2" w:rsidRDefault="00110EE2" w:rsidP="00110EE2">
      <w:pPr>
        <w:pStyle w:val="Listenabsatz"/>
        <w:tabs>
          <w:tab w:val="left" w:pos="284"/>
        </w:tabs>
        <w:ind w:left="284"/>
        <w:jc w:val="both"/>
        <w:rPr>
          <w:rFonts w:ascii="Arial" w:hAnsi="Arial" w:cs="Arial"/>
          <w:sz w:val="22"/>
          <w:szCs w:val="22"/>
          <w:lang w:val="de-AT"/>
        </w:rPr>
      </w:pPr>
      <w:r>
        <w:rPr>
          <w:rFonts w:ascii="Arial" w:hAnsi="Arial" w:cs="Arial"/>
          <w:sz w:val="22"/>
          <w:szCs w:val="22"/>
          <w:lang w:val="de-AT"/>
        </w:rPr>
        <w:t>und Inhalte wirtschaftskundlichen Unterrichts zu bestimmen und methodisch variantenreich anzusteuern bzw. zu vermitteln.</w:t>
      </w:r>
    </w:p>
    <w:p w:rsidR="0089648D" w:rsidRPr="00110EE2" w:rsidRDefault="0089648D">
      <w:pPr>
        <w:ind w:firstLine="284"/>
        <w:jc w:val="both"/>
        <w:rPr>
          <w:rFonts w:ascii="Arial" w:hAnsi="Arial" w:cs="Arial"/>
          <w:sz w:val="8"/>
          <w:szCs w:val="16"/>
          <w:lang w:val="de-AT"/>
        </w:rPr>
      </w:pPr>
    </w:p>
    <w:p w:rsidR="00110EE2" w:rsidRDefault="003864E8" w:rsidP="00F06613">
      <w:pPr>
        <w:pStyle w:val="Listenabsatz"/>
        <w:numPr>
          <w:ilvl w:val="0"/>
          <w:numId w:val="8"/>
        </w:numPr>
        <w:tabs>
          <w:tab w:val="left" w:pos="284"/>
        </w:tabs>
        <w:ind w:left="0" w:firstLine="0"/>
        <w:jc w:val="both"/>
        <w:rPr>
          <w:rFonts w:ascii="Arial" w:hAnsi="Arial" w:cs="Arial"/>
          <w:sz w:val="22"/>
          <w:szCs w:val="22"/>
          <w:lang w:val="de-AT"/>
        </w:rPr>
      </w:pPr>
      <w:r>
        <w:rPr>
          <w:rFonts w:ascii="Arial" w:hAnsi="Arial" w:cs="Arial"/>
          <w:sz w:val="22"/>
          <w:szCs w:val="22"/>
          <w:lang w:val="de-AT"/>
        </w:rPr>
        <w:t xml:space="preserve">analysieren bzw. prüfen </w:t>
      </w:r>
      <w:r w:rsidR="00110EE2">
        <w:rPr>
          <w:rFonts w:ascii="Arial" w:hAnsi="Arial" w:cs="Arial"/>
          <w:sz w:val="22"/>
          <w:szCs w:val="22"/>
          <w:lang w:val="de-AT"/>
        </w:rPr>
        <w:t>a</w:t>
      </w:r>
      <w:r w:rsidR="0089648D" w:rsidRPr="00A369F5">
        <w:rPr>
          <w:rFonts w:ascii="Arial" w:hAnsi="Arial" w:cs="Arial"/>
          <w:sz w:val="22"/>
          <w:szCs w:val="22"/>
          <w:lang w:val="de-AT"/>
        </w:rPr>
        <w:t xml:space="preserve">ktuelle fachdidaktische Materialien und Medien zum Themenfeld </w:t>
      </w:r>
    </w:p>
    <w:p w:rsidR="007D2BE3" w:rsidRDefault="00110EE2" w:rsidP="00110EE2">
      <w:pPr>
        <w:pStyle w:val="Listenabsatz"/>
        <w:tabs>
          <w:tab w:val="left" w:pos="284"/>
        </w:tabs>
        <w:ind w:left="0"/>
        <w:jc w:val="both"/>
        <w:rPr>
          <w:rFonts w:ascii="Arial" w:hAnsi="Arial" w:cs="Arial"/>
          <w:sz w:val="22"/>
          <w:szCs w:val="22"/>
          <w:lang w:val="de-AT"/>
        </w:rPr>
      </w:pPr>
      <w:r>
        <w:rPr>
          <w:rFonts w:ascii="Arial" w:hAnsi="Arial" w:cs="Arial"/>
          <w:sz w:val="22"/>
          <w:szCs w:val="22"/>
          <w:lang w:val="de-AT"/>
        </w:rPr>
        <w:tab/>
      </w:r>
      <w:r w:rsidR="0089648D" w:rsidRPr="00A369F5">
        <w:rPr>
          <w:rFonts w:ascii="Arial" w:hAnsi="Arial" w:cs="Arial"/>
          <w:sz w:val="22"/>
          <w:szCs w:val="22"/>
          <w:lang w:val="de-AT"/>
        </w:rPr>
        <w:t>Volks</w:t>
      </w:r>
      <w:r>
        <w:rPr>
          <w:rFonts w:ascii="Arial" w:hAnsi="Arial" w:cs="Arial"/>
          <w:sz w:val="22"/>
          <w:szCs w:val="22"/>
          <w:lang w:val="de-AT"/>
        </w:rPr>
        <w:t>- und Betriebs</w:t>
      </w:r>
      <w:r w:rsidR="0089648D" w:rsidRPr="00A369F5">
        <w:rPr>
          <w:rFonts w:ascii="Arial" w:hAnsi="Arial" w:cs="Arial"/>
          <w:sz w:val="22"/>
          <w:szCs w:val="22"/>
          <w:lang w:val="de-AT"/>
        </w:rPr>
        <w:t xml:space="preserve">wirtschaft auf ihre </w:t>
      </w:r>
      <w:r>
        <w:rPr>
          <w:rFonts w:ascii="Arial" w:hAnsi="Arial" w:cs="Arial"/>
          <w:sz w:val="22"/>
          <w:szCs w:val="22"/>
          <w:lang w:val="de-AT"/>
        </w:rPr>
        <w:t>Einsetzbarkeit</w:t>
      </w:r>
      <w:r w:rsidR="0089648D">
        <w:rPr>
          <w:rFonts w:ascii="Arial" w:hAnsi="Arial" w:cs="Arial"/>
          <w:sz w:val="22"/>
          <w:szCs w:val="22"/>
          <w:lang w:val="de-AT"/>
        </w:rPr>
        <w:t>.</w:t>
      </w:r>
    </w:p>
    <w:p w:rsidR="000670D9" w:rsidRPr="005D5BDD" w:rsidRDefault="000670D9" w:rsidP="000670D9">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Grundlegende Zielrichtung der Lehrveranstaltung:</w:t>
      </w:r>
    </w:p>
    <w:p w:rsidR="000670D9" w:rsidRDefault="00AD141A" w:rsidP="000670D9">
      <w:pPr>
        <w:shd w:val="clear" w:color="auto" w:fill="E0E0E0"/>
        <w:rPr>
          <w:rFonts w:ascii="Arial" w:hAnsi="Arial" w:cs="Arial"/>
          <w:b/>
          <w:sz w:val="28"/>
          <w:szCs w:val="28"/>
          <w:lang w:val="de-AT"/>
        </w:rPr>
      </w:pPr>
      <w:r>
        <w:rPr>
          <w:rFonts w:ascii="Arial" w:hAnsi="Arial" w:cs="Arial"/>
          <w:sz w:val="22"/>
          <w:szCs w:val="22"/>
          <w:lang w:val="de-AT"/>
        </w:rPr>
        <w:t>(lt. Univ.-</w:t>
      </w:r>
      <w:r w:rsidR="000670D9">
        <w:rPr>
          <w:rFonts w:ascii="Arial" w:hAnsi="Arial" w:cs="Arial"/>
          <w:sz w:val="22"/>
          <w:szCs w:val="22"/>
          <w:lang w:val="de-AT"/>
        </w:rPr>
        <w:t xml:space="preserve">Prof. Dr. Georg Hans Neuweg, </w:t>
      </w:r>
      <w:r w:rsidR="00DE402A">
        <w:rPr>
          <w:rFonts w:ascii="Arial" w:hAnsi="Arial" w:cs="Arial"/>
          <w:sz w:val="22"/>
          <w:szCs w:val="22"/>
          <w:lang w:val="de-AT"/>
        </w:rPr>
        <w:t xml:space="preserve">leicht </w:t>
      </w:r>
      <w:r w:rsidR="000670D9">
        <w:rPr>
          <w:rFonts w:ascii="Arial" w:hAnsi="Arial" w:cs="Arial"/>
          <w:sz w:val="22"/>
          <w:szCs w:val="22"/>
          <w:lang w:val="de-AT"/>
        </w:rPr>
        <w:t>gekürzt</w:t>
      </w:r>
      <w:r w:rsidR="00DE402A">
        <w:rPr>
          <w:rFonts w:ascii="Arial" w:hAnsi="Arial" w:cs="Arial"/>
          <w:sz w:val="22"/>
          <w:szCs w:val="22"/>
          <w:lang w:val="de-AT"/>
        </w:rPr>
        <w:t>!</w:t>
      </w:r>
      <w:r w:rsidR="000670D9">
        <w:rPr>
          <w:rFonts w:ascii="Arial" w:hAnsi="Arial" w:cs="Arial"/>
          <w:sz w:val="22"/>
          <w:szCs w:val="22"/>
          <w:lang w:val="de-AT"/>
        </w:rPr>
        <w:t>)</w:t>
      </w:r>
      <w:r w:rsidR="000670D9">
        <w:rPr>
          <w:rFonts w:ascii="Arial" w:hAnsi="Arial" w:cs="Arial"/>
          <w:b/>
          <w:sz w:val="28"/>
          <w:szCs w:val="28"/>
          <w:lang w:val="de-AT"/>
        </w:rPr>
        <w:t xml:space="preserve"> </w:t>
      </w:r>
    </w:p>
    <w:p w:rsidR="000670D9" w:rsidRDefault="000670D9" w:rsidP="00110EE2">
      <w:pPr>
        <w:pStyle w:val="Listenabsatz"/>
        <w:tabs>
          <w:tab w:val="left" w:pos="284"/>
        </w:tabs>
        <w:ind w:left="0"/>
        <w:jc w:val="both"/>
        <w:rPr>
          <w:rFonts w:ascii="Arial" w:hAnsi="Arial" w:cs="Arial"/>
          <w:sz w:val="22"/>
          <w:szCs w:val="22"/>
          <w:lang w:val="de-AT"/>
        </w:rPr>
      </w:pPr>
    </w:p>
    <w:p w:rsidR="00DE402A" w:rsidRDefault="00D8678C" w:rsidP="00575016">
      <w:pPr>
        <w:pStyle w:val="Haupttext"/>
        <w:numPr>
          <w:ilvl w:val="0"/>
          <w:numId w:val="12"/>
        </w:numPr>
        <w:shd w:val="clear" w:color="auto" w:fill="FFFFFF" w:themeFill="background1"/>
        <w:tabs>
          <w:tab w:val="left" w:pos="284"/>
        </w:tabs>
        <w:spacing w:after="0"/>
        <w:ind w:hanging="720"/>
        <w:rPr>
          <w:rFonts w:ascii="Arial" w:hAnsi="Arial" w:cs="Arial"/>
          <w:sz w:val="22"/>
        </w:rPr>
      </w:pPr>
      <w:r>
        <w:rPr>
          <w:rFonts w:ascii="Arial" w:hAnsi="Arial" w:cs="Arial"/>
          <w:sz w:val="22"/>
        </w:rPr>
        <w:t>Die Lehrv</w:t>
      </w:r>
      <w:r w:rsidR="00AD141A" w:rsidRPr="00AD141A">
        <w:rPr>
          <w:rFonts w:ascii="Arial" w:hAnsi="Arial" w:cs="Arial"/>
          <w:sz w:val="22"/>
        </w:rPr>
        <w:t xml:space="preserve">eranstaltung zielt auf eine Einführung in </w:t>
      </w:r>
      <w:r w:rsidR="00AD141A" w:rsidRPr="00DE402A">
        <w:rPr>
          <w:rFonts w:ascii="Arial" w:hAnsi="Arial" w:cs="Arial"/>
          <w:b/>
          <w:sz w:val="22"/>
        </w:rPr>
        <w:t xml:space="preserve">fachdidaktisches Denken </w:t>
      </w:r>
      <w:r w:rsidR="00AD141A" w:rsidRPr="00AD141A">
        <w:rPr>
          <w:rFonts w:ascii="Arial" w:hAnsi="Arial" w:cs="Arial"/>
          <w:sz w:val="22"/>
        </w:rPr>
        <w:t xml:space="preserve">im Bereich der </w:t>
      </w:r>
    </w:p>
    <w:p w:rsidR="00AD141A" w:rsidRDefault="00DE402A" w:rsidP="00575016">
      <w:pPr>
        <w:pStyle w:val="Haupttext"/>
        <w:shd w:val="clear" w:color="auto" w:fill="FFFFFF" w:themeFill="background1"/>
        <w:tabs>
          <w:tab w:val="left" w:pos="284"/>
        </w:tabs>
        <w:spacing w:after="0"/>
        <w:rPr>
          <w:rFonts w:ascii="Arial" w:hAnsi="Arial" w:cs="Arial"/>
          <w:sz w:val="22"/>
        </w:rPr>
      </w:pPr>
      <w:r>
        <w:rPr>
          <w:rFonts w:ascii="Arial" w:hAnsi="Arial" w:cs="Arial"/>
          <w:sz w:val="22"/>
        </w:rPr>
        <w:tab/>
      </w:r>
      <w:r w:rsidR="00AD141A" w:rsidRPr="00AD141A">
        <w:rPr>
          <w:rFonts w:ascii="Arial" w:hAnsi="Arial" w:cs="Arial"/>
          <w:sz w:val="22"/>
        </w:rPr>
        <w:t xml:space="preserve">ökonomischen Bildung. </w:t>
      </w:r>
    </w:p>
    <w:p w:rsidR="00DE402A" w:rsidRPr="00DE402A" w:rsidRDefault="00DE402A" w:rsidP="00575016">
      <w:pPr>
        <w:pStyle w:val="Haupttext"/>
        <w:shd w:val="clear" w:color="auto" w:fill="FFFFFF" w:themeFill="background1"/>
        <w:tabs>
          <w:tab w:val="left" w:pos="284"/>
        </w:tabs>
        <w:spacing w:after="0"/>
        <w:rPr>
          <w:rFonts w:ascii="Arial" w:hAnsi="Arial" w:cs="Arial"/>
          <w:sz w:val="8"/>
        </w:rPr>
      </w:pPr>
    </w:p>
    <w:p w:rsidR="00AD141A" w:rsidRPr="00AD141A" w:rsidRDefault="00AD141A" w:rsidP="00575016">
      <w:pPr>
        <w:pStyle w:val="Haupttext"/>
        <w:shd w:val="clear" w:color="auto" w:fill="FFFFFF" w:themeFill="background1"/>
        <w:ind w:left="284"/>
        <w:jc w:val="both"/>
        <w:rPr>
          <w:rFonts w:ascii="Arial" w:hAnsi="Arial" w:cs="Arial"/>
          <w:sz w:val="22"/>
        </w:rPr>
      </w:pPr>
      <w:r w:rsidRPr="00AD141A">
        <w:rPr>
          <w:rFonts w:ascii="Arial" w:hAnsi="Arial" w:cs="Arial"/>
          <w:sz w:val="22"/>
        </w:rPr>
        <w:t>Die Studentinnen und Studenten lernen zum einen, dass eine Didaktik der ök</w:t>
      </w:r>
      <w:r w:rsidR="00672E5A">
        <w:rPr>
          <w:rFonts w:ascii="Arial" w:hAnsi="Arial" w:cs="Arial"/>
          <w:sz w:val="22"/>
        </w:rPr>
        <w:t>o</w:t>
      </w:r>
      <w:r w:rsidRPr="00AD141A">
        <w:rPr>
          <w:rFonts w:ascii="Arial" w:hAnsi="Arial" w:cs="Arial"/>
          <w:sz w:val="22"/>
        </w:rPr>
        <w:t>nomischen Bildung aus den Wirtschaftswissenschaften zwar wichtige Konzepte, Modelle und Theorien bezieht, sich aber nicht eindimensional aus den Wirtschaftswissenschaften gleichsam „ableitet“. Im Mittelpunkt fach</w:t>
      </w:r>
      <w:r w:rsidR="00DE402A">
        <w:rPr>
          <w:rFonts w:ascii="Arial" w:hAnsi="Arial" w:cs="Arial"/>
          <w:sz w:val="22"/>
        </w:rPr>
        <w:t>-</w:t>
      </w:r>
      <w:r w:rsidRPr="00AD141A">
        <w:rPr>
          <w:rFonts w:ascii="Arial" w:hAnsi="Arial" w:cs="Arial"/>
          <w:sz w:val="22"/>
        </w:rPr>
        <w:t>didaktischen Denkens steht vielmehr erstens der in ökonomisch geprägte Lebenssituationen hineingestellte Mensch, der situative Heraus</w:t>
      </w:r>
      <w:r w:rsidRPr="00AD141A">
        <w:rPr>
          <w:rFonts w:ascii="Arial" w:hAnsi="Arial" w:cs="Arial"/>
          <w:sz w:val="22"/>
        </w:rPr>
        <w:softHyphen/>
        <w:t>forderungen, zum Beispiel im Bereich des Konsums, der Berufswahl oder der Teilhabe am politischen Leben, zu bewältigen hat (Situationsprinzip) und zweitens der an den Leitideen der Tüchtigkeit, der Mündigkeit und der Verantwortungsübernahme ausgerichtete Bildungs</w:t>
      </w:r>
      <w:r w:rsidRPr="00AD141A">
        <w:rPr>
          <w:rFonts w:ascii="Arial" w:hAnsi="Arial" w:cs="Arial"/>
          <w:sz w:val="22"/>
        </w:rPr>
        <w:softHyphen/>
        <w:t>gedanke (Persönlichkeitsprinzip).</w:t>
      </w:r>
    </w:p>
    <w:p w:rsidR="00AD141A" w:rsidRPr="00AD141A" w:rsidRDefault="00AD141A" w:rsidP="00575016">
      <w:pPr>
        <w:pStyle w:val="Haupttext"/>
        <w:shd w:val="clear" w:color="auto" w:fill="FFFFFF" w:themeFill="background1"/>
        <w:ind w:left="284"/>
        <w:jc w:val="both"/>
        <w:rPr>
          <w:rFonts w:ascii="Arial" w:hAnsi="Arial" w:cs="Arial"/>
          <w:sz w:val="22"/>
        </w:rPr>
      </w:pPr>
      <w:r w:rsidRPr="00AD141A">
        <w:rPr>
          <w:rFonts w:ascii="Arial" w:hAnsi="Arial" w:cs="Arial"/>
          <w:sz w:val="22"/>
        </w:rPr>
        <w:t>Fachdidaktik als Wissenschaft vom fachspezifischen Lehren und Lernen ist auch keine bloße Methodenlehre. Es geht ihr nicht einfach darum, wirtschaftswissenschaftliche Inhalte zielgruppen</w:t>
      </w:r>
      <w:r w:rsidR="00DE402A">
        <w:rPr>
          <w:rFonts w:ascii="Arial" w:hAnsi="Arial" w:cs="Arial"/>
          <w:sz w:val="22"/>
        </w:rPr>
        <w:t>-</w:t>
      </w:r>
      <w:r w:rsidRPr="00AD141A">
        <w:rPr>
          <w:rFonts w:ascii="Arial" w:hAnsi="Arial" w:cs="Arial"/>
          <w:sz w:val="22"/>
        </w:rPr>
        <w:t xml:space="preserve">adäquat „herunterzutransformieren“; eine ihrer wichtigsten Aufgaben ist vielmehr die </w:t>
      </w:r>
      <w:r w:rsidR="00DE402A" w:rsidRPr="00AD141A">
        <w:rPr>
          <w:rFonts w:ascii="Arial" w:hAnsi="Arial" w:cs="Arial"/>
          <w:sz w:val="22"/>
        </w:rPr>
        <w:t>Kriterien geleitete</w:t>
      </w:r>
      <w:r w:rsidRPr="00AD141A">
        <w:rPr>
          <w:rFonts w:ascii="Arial" w:hAnsi="Arial" w:cs="Arial"/>
          <w:sz w:val="22"/>
        </w:rPr>
        <w:t xml:space="preserve"> Auswahl von Lehr-/Lerninhalten. </w:t>
      </w:r>
    </w:p>
    <w:p w:rsidR="00AD141A" w:rsidRPr="00DE402A" w:rsidRDefault="00AD141A" w:rsidP="00575016">
      <w:pPr>
        <w:pStyle w:val="Haupttext"/>
        <w:numPr>
          <w:ilvl w:val="0"/>
          <w:numId w:val="12"/>
        </w:numPr>
        <w:shd w:val="clear" w:color="auto" w:fill="FFFFFF" w:themeFill="background1"/>
        <w:tabs>
          <w:tab w:val="left" w:pos="284"/>
        </w:tabs>
        <w:ind w:left="284" w:hanging="284"/>
        <w:jc w:val="both"/>
        <w:rPr>
          <w:rFonts w:ascii="Arial" w:hAnsi="Arial" w:cs="Arial"/>
          <w:b/>
          <w:sz w:val="22"/>
        </w:rPr>
      </w:pPr>
      <w:r w:rsidRPr="00AD141A">
        <w:rPr>
          <w:rFonts w:ascii="Arial" w:hAnsi="Arial" w:cs="Arial"/>
          <w:sz w:val="22"/>
        </w:rPr>
        <w:t>Die Veranstaltung orientiert sich nicht am Leitbild ein</w:t>
      </w:r>
      <w:r w:rsidR="00070AFC">
        <w:rPr>
          <w:rFonts w:ascii="Arial" w:hAnsi="Arial" w:cs="Arial"/>
          <w:sz w:val="22"/>
        </w:rPr>
        <w:t>er in spezieller Weise „geograph</w:t>
      </w:r>
      <w:r w:rsidRPr="00AD141A">
        <w:rPr>
          <w:rFonts w:ascii="Arial" w:hAnsi="Arial" w:cs="Arial"/>
          <w:sz w:val="22"/>
        </w:rPr>
        <w:t>isierten“ Didaktik der ökonomischen Bildung, sondern an den Standards der selbständigen wissenschaftlichen Disziplin der Wirtschaftsdidaktik. Denn: Vom Grundsatzerlass Verbraucher</w:t>
      </w:r>
      <w:r w:rsidR="00DE402A">
        <w:rPr>
          <w:rFonts w:ascii="Arial" w:hAnsi="Arial" w:cs="Arial"/>
          <w:sz w:val="22"/>
        </w:rPr>
        <w:t>/i</w:t>
      </w:r>
      <w:r w:rsidRPr="00AD141A">
        <w:rPr>
          <w:rFonts w:ascii="Arial" w:hAnsi="Arial" w:cs="Arial"/>
          <w:sz w:val="22"/>
        </w:rPr>
        <w:t>nnenbildung und Wirtschafts</w:t>
      </w:r>
      <w:r w:rsidR="00DE402A">
        <w:rPr>
          <w:rFonts w:ascii="Arial" w:hAnsi="Arial" w:cs="Arial"/>
          <w:sz w:val="22"/>
        </w:rPr>
        <w:t>-</w:t>
      </w:r>
      <w:r w:rsidRPr="00AD141A">
        <w:rPr>
          <w:rFonts w:ascii="Arial" w:hAnsi="Arial" w:cs="Arial"/>
          <w:sz w:val="22"/>
        </w:rPr>
        <w:t xml:space="preserve">erziehung abgesehen, der keine institutionelle Verantwortlichkeit für die Wirtschaftserziehung absichern kann, erfolgt Wirtschaftserziehung im allgemein bildenden Schulwesen gesichert </w:t>
      </w:r>
      <w:r w:rsidRPr="00DE402A">
        <w:rPr>
          <w:rFonts w:ascii="Arial" w:hAnsi="Arial" w:cs="Arial"/>
          <w:b/>
          <w:sz w:val="22"/>
        </w:rPr>
        <w:t>nur im Geographie und Wirtschaftskunde-Unterricht</w:t>
      </w:r>
      <w:r w:rsidRPr="00AD141A">
        <w:rPr>
          <w:rFonts w:ascii="Arial" w:hAnsi="Arial" w:cs="Arial"/>
          <w:sz w:val="22"/>
        </w:rPr>
        <w:t xml:space="preserve">. </w:t>
      </w:r>
      <w:r w:rsidRPr="00DE402A">
        <w:rPr>
          <w:rFonts w:ascii="Arial" w:hAnsi="Arial" w:cs="Arial"/>
          <w:b/>
          <w:sz w:val="22"/>
        </w:rPr>
        <w:t xml:space="preserve">Geographinnen und Geographen tragen daher hohe Verantwortung für das Gelingen von Wirtschaftserziehung überhaupt! </w:t>
      </w:r>
    </w:p>
    <w:p w:rsidR="00C23353" w:rsidRDefault="00AD141A" w:rsidP="00575016">
      <w:pPr>
        <w:pStyle w:val="Haupttext"/>
        <w:numPr>
          <w:ilvl w:val="0"/>
          <w:numId w:val="12"/>
        </w:numPr>
        <w:shd w:val="clear" w:color="auto" w:fill="FFFFFF" w:themeFill="background1"/>
        <w:tabs>
          <w:tab w:val="left" w:pos="284"/>
        </w:tabs>
        <w:spacing w:after="0"/>
        <w:ind w:left="0" w:firstLine="0"/>
        <w:jc w:val="both"/>
        <w:rPr>
          <w:rFonts w:ascii="Arial" w:hAnsi="Arial" w:cs="Arial"/>
          <w:sz w:val="22"/>
        </w:rPr>
      </w:pPr>
      <w:r w:rsidRPr="00AD141A">
        <w:rPr>
          <w:rFonts w:ascii="Arial" w:hAnsi="Arial" w:cs="Arial"/>
          <w:sz w:val="22"/>
        </w:rPr>
        <w:t xml:space="preserve">Es ist akademische Übung, dass die Lehrveranstaltungsleitung in den Spuren des Curriculums </w:t>
      </w:r>
      <w:r w:rsidR="00C23353">
        <w:rPr>
          <w:rFonts w:ascii="Arial" w:hAnsi="Arial" w:cs="Arial"/>
          <w:sz w:val="22"/>
        </w:rPr>
        <w:tab/>
      </w:r>
      <w:r w:rsidRPr="00C23353">
        <w:rPr>
          <w:rFonts w:ascii="Arial" w:hAnsi="Arial" w:cs="Arial"/>
          <w:sz w:val="22"/>
        </w:rPr>
        <w:t xml:space="preserve">Inhalte, Methoden und Prüfungsmodalitäten frei festlegt. Dabei soll aber Berücksichtigung finden, dass </w:t>
      </w:r>
    </w:p>
    <w:p w:rsidR="00AD141A" w:rsidRDefault="00AD141A" w:rsidP="00575016">
      <w:pPr>
        <w:pStyle w:val="Haupttext"/>
        <w:shd w:val="clear" w:color="auto" w:fill="FFFFFF" w:themeFill="background1"/>
        <w:tabs>
          <w:tab w:val="left" w:pos="284"/>
        </w:tabs>
        <w:spacing w:after="0"/>
        <w:ind w:left="284"/>
        <w:jc w:val="both"/>
        <w:rPr>
          <w:rFonts w:ascii="Arial" w:hAnsi="Arial" w:cs="Arial"/>
          <w:sz w:val="22"/>
        </w:rPr>
      </w:pPr>
      <w:r w:rsidRPr="00C23353">
        <w:rPr>
          <w:rFonts w:ascii="Arial" w:hAnsi="Arial" w:cs="Arial"/>
          <w:sz w:val="22"/>
        </w:rPr>
        <w:t>die Didaktik der ökonomischen Bildung im Curriculum ausschließlich durch die gegenständliche Lehrver</w:t>
      </w:r>
      <w:r w:rsidRPr="00C23353">
        <w:rPr>
          <w:rFonts w:ascii="Arial" w:hAnsi="Arial" w:cs="Arial"/>
          <w:sz w:val="22"/>
        </w:rPr>
        <w:softHyphen/>
        <w:t xml:space="preserve">anstaltung repräsentiert wird. </w:t>
      </w:r>
    </w:p>
    <w:p w:rsidR="00C23353" w:rsidRPr="00C23353" w:rsidRDefault="00C23353" w:rsidP="00575016">
      <w:pPr>
        <w:pStyle w:val="Haupttext"/>
        <w:shd w:val="clear" w:color="auto" w:fill="FFFFFF" w:themeFill="background1"/>
        <w:tabs>
          <w:tab w:val="left" w:pos="284"/>
        </w:tabs>
        <w:spacing w:after="0"/>
        <w:ind w:left="284"/>
        <w:jc w:val="both"/>
        <w:rPr>
          <w:rFonts w:ascii="Arial" w:hAnsi="Arial" w:cs="Arial"/>
          <w:sz w:val="8"/>
        </w:rPr>
      </w:pPr>
    </w:p>
    <w:p w:rsidR="00AD141A" w:rsidRPr="00AD141A" w:rsidRDefault="00AD141A" w:rsidP="00575016">
      <w:pPr>
        <w:pStyle w:val="Haupttext"/>
        <w:shd w:val="clear" w:color="auto" w:fill="FFFFFF" w:themeFill="background1"/>
        <w:ind w:firstLine="284"/>
        <w:rPr>
          <w:rFonts w:ascii="Arial" w:hAnsi="Arial" w:cs="Arial"/>
          <w:sz w:val="22"/>
        </w:rPr>
      </w:pPr>
      <w:r w:rsidRPr="00AD141A">
        <w:rPr>
          <w:rFonts w:ascii="Arial" w:hAnsi="Arial" w:cs="Arial"/>
          <w:sz w:val="22"/>
        </w:rPr>
        <w:t>Daraus ergeben sich zwei wichtige Grundsätze:</w:t>
      </w:r>
    </w:p>
    <w:p w:rsidR="00AD141A" w:rsidRDefault="00AD141A" w:rsidP="00575016">
      <w:pPr>
        <w:pStyle w:val="Haupttext"/>
        <w:numPr>
          <w:ilvl w:val="0"/>
          <w:numId w:val="8"/>
        </w:numPr>
        <w:shd w:val="clear" w:color="auto" w:fill="FFFFFF" w:themeFill="background1"/>
        <w:rPr>
          <w:rFonts w:ascii="Arial" w:hAnsi="Arial" w:cs="Arial"/>
          <w:sz w:val="22"/>
        </w:rPr>
      </w:pPr>
      <w:r w:rsidRPr="00AD141A">
        <w:rPr>
          <w:rFonts w:ascii="Arial" w:hAnsi="Arial" w:cs="Arial"/>
          <w:sz w:val="22"/>
        </w:rPr>
        <w:t xml:space="preserve">Dem breiten Überblick und der flächigen Abdeckung der Kernbereiche gebührt der Vorzug vor der spezialisierenden Vertiefung. </w:t>
      </w:r>
    </w:p>
    <w:p w:rsidR="00AD141A" w:rsidRPr="00C23353" w:rsidRDefault="00AD141A" w:rsidP="00575016">
      <w:pPr>
        <w:pStyle w:val="Haupttext"/>
        <w:numPr>
          <w:ilvl w:val="0"/>
          <w:numId w:val="8"/>
        </w:numPr>
        <w:shd w:val="clear" w:color="auto" w:fill="FFFFFF" w:themeFill="background1"/>
        <w:rPr>
          <w:rFonts w:ascii="Arial" w:hAnsi="Arial" w:cs="Arial"/>
          <w:sz w:val="22"/>
        </w:rPr>
      </w:pPr>
      <w:r w:rsidRPr="00C23353">
        <w:rPr>
          <w:rFonts w:ascii="Arial" w:hAnsi="Arial" w:cs="Arial"/>
          <w:sz w:val="22"/>
        </w:rPr>
        <w:t>Die Studierenden sollen nach Möglichkeit mit fachwissenschaftlichen und fach</w:t>
      </w:r>
      <w:r w:rsidRPr="00C23353">
        <w:rPr>
          <w:rFonts w:ascii="Arial" w:hAnsi="Arial" w:cs="Arial"/>
          <w:sz w:val="22"/>
        </w:rPr>
        <w:softHyphen/>
        <w:t>didaktischen Literatur- und Materialienhinw</w:t>
      </w:r>
      <w:r w:rsidR="00434A47">
        <w:rPr>
          <w:rFonts w:ascii="Arial" w:hAnsi="Arial" w:cs="Arial"/>
          <w:sz w:val="22"/>
        </w:rPr>
        <w:t>eisen ausgestattet werden, die s</w:t>
      </w:r>
      <w:r w:rsidRPr="00C23353">
        <w:rPr>
          <w:rFonts w:ascii="Arial" w:hAnsi="Arial" w:cs="Arial"/>
          <w:sz w:val="22"/>
        </w:rPr>
        <w:t>ie weit über die Impulse aus der Lehrveranstaltung hinaus in der Praxis der ökonomischen Bildung lern- und handlungsfähig machen.</w:t>
      </w:r>
    </w:p>
    <w:p w:rsidR="00AD141A" w:rsidRPr="00AD141A" w:rsidRDefault="00C23353" w:rsidP="00575016">
      <w:pPr>
        <w:pStyle w:val="Haupttext"/>
        <w:shd w:val="clear" w:color="auto" w:fill="FFFFFF" w:themeFill="background1"/>
        <w:tabs>
          <w:tab w:val="left" w:pos="284"/>
        </w:tabs>
        <w:ind w:left="284" w:hanging="284"/>
        <w:jc w:val="both"/>
        <w:rPr>
          <w:rFonts w:ascii="Arial" w:hAnsi="Arial" w:cs="Arial"/>
          <w:sz w:val="22"/>
        </w:rPr>
      </w:pPr>
      <w:r>
        <w:rPr>
          <w:rFonts w:ascii="Arial" w:hAnsi="Arial" w:cs="Arial"/>
          <w:sz w:val="22"/>
        </w:rPr>
        <w:t xml:space="preserve">4. </w:t>
      </w:r>
      <w:r w:rsidR="00AD141A" w:rsidRPr="00AD141A">
        <w:rPr>
          <w:rFonts w:ascii="Arial" w:hAnsi="Arial" w:cs="Arial"/>
          <w:sz w:val="22"/>
        </w:rPr>
        <w:t xml:space="preserve">Es wird vorausgesetzt, dass in den fachwissensorientierten Veranstaltungen (Ökonomie für das Studienfach GW, Fachliche Erweiterung: Wirtschaft) hinreichendes Breiten- und Tiefenwissen in folgenden Bereichen vermittelt wird: Grundzüge der Wirtschaftstheorie und Wirtschaftspolitik; Wirtschaftsstandort Österreich und österreichische Wirtschaftspolitik, Europäische Union, Globalisierung; Grundlagen der Betriebswirtschaftslehre. </w:t>
      </w:r>
    </w:p>
    <w:p w:rsidR="00AD141A" w:rsidRPr="00AD141A" w:rsidRDefault="00C23353" w:rsidP="00575016">
      <w:pPr>
        <w:pStyle w:val="Haupttext"/>
        <w:shd w:val="clear" w:color="auto" w:fill="FFFFFF" w:themeFill="background1"/>
        <w:ind w:left="284" w:hanging="284"/>
        <w:jc w:val="both"/>
        <w:rPr>
          <w:rFonts w:ascii="Arial" w:hAnsi="Arial" w:cs="Arial"/>
          <w:sz w:val="22"/>
        </w:rPr>
      </w:pPr>
      <w:r>
        <w:rPr>
          <w:rFonts w:ascii="Arial" w:hAnsi="Arial" w:cs="Arial"/>
          <w:sz w:val="22"/>
        </w:rPr>
        <w:t xml:space="preserve">5. </w:t>
      </w:r>
      <w:r w:rsidR="00AD141A" w:rsidRPr="00AD141A">
        <w:rPr>
          <w:rFonts w:ascii="Arial" w:hAnsi="Arial" w:cs="Arial"/>
          <w:sz w:val="22"/>
        </w:rPr>
        <w:t>Eine breitere Einlassung auf Theorie und Modelle der Unterrichtsplanung erfolgt in anderen Lehrveranstalt</w:t>
      </w:r>
      <w:r w:rsidR="00434A47">
        <w:rPr>
          <w:rFonts w:ascii="Arial" w:hAnsi="Arial" w:cs="Arial"/>
          <w:sz w:val="22"/>
        </w:rPr>
        <w:t>ungen</w:t>
      </w:r>
      <w:r w:rsidR="00AD141A" w:rsidRPr="00AD141A">
        <w:rPr>
          <w:rFonts w:ascii="Arial" w:hAnsi="Arial" w:cs="Arial"/>
          <w:sz w:val="22"/>
        </w:rPr>
        <w:t xml:space="preserve">. Entsprechend kann die Konzentration den Rahmenbedingungen, Zielen, Inhalten und Methoden des Wirtschaftsunterrichts gelten. </w:t>
      </w:r>
    </w:p>
    <w:p w:rsidR="00C23353" w:rsidRDefault="00C23353" w:rsidP="00575016">
      <w:pPr>
        <w:pStyle w:val="Haupttext"/>
        <w:shd w:val="clear" w:color="auto" w:fill="FFFFFF" w:themeFill="background1"/>
        <w:spacing w:after="0"/>
        <w:rPr>
          <w:rFonts w:ascii="Arial" w:hAnsi="Arial" w:cs="Arial"/>
          <w:sz w:val="22"/>
        </w:rPr>
      </w:pPr>
      <w:r>
        <w:rPr>
          <w:rFonts w:ascii="Arial" w:hAnsi="Arial" w:cs="Arial"/>
          <w:sz w:val="22"/>
        </w:rPr>
        <w:t xml:space="preserve">6.  </w:t>
      </w:r>
      <w:r w:rsidR="00AD141A" w:rsidRPr="00AD141A">
        <w:rPr>
          <w:rFonts w:ascii="Arial" w:hAnsi="Arial" w:cs="Arial"/>
          <w:sz w:val="22"/>
        </w:rPr>
        <w:t xml:space="preserve">Mangels </w:t>
      </w:r>
      <w:r>
        <w:rPr>
          <w:rFonts w:ascii="Arial" w:hAnsi="Arial" w:cs="Arial"/>
          <w:sz w:val="22"/>
        </w:rPr>
        <w:t>Abdeckung im übrigen Curric</w:t>
      </w:r>
      <w:r w:rsidR="00434A47">
        <w:rPr>
          <w:rFonts w:ascii="Arial" w:hAnsi="Arial" w:cs="Arial"/>
          <w:sz w:val="22"/>
        </w:rPr>
        <w:t>u</w:t>
      </w:r>
      <w:r>
        <w:rPr>
          <w:rFonts w:ascii="Arial" w:hAnsi="Arial" w:cs="Arial"/>
          <w:sz w:val="22"/>
        </w:rPr>
        <w:t xml:space="preserve">lum wird auch – in kurz gefasster Form - </w:t>
      </w:r>
      <w:r w:rsidR="00AD141A" w:rsidRPr="00AD141A">
        <w:rPr>
          <w:rFonts w:ascii="Arial" w:hAnsi="Arial" w:cs="Arial"/>
          <w:sz w:val="22"/>
        </w:rPr>
        <w:t xml:space="preserve">auf die Grundlagen </w:t>
      </w:r>
    </w:p>
    <w:p w:rsidR="00AD141A" w:rsidRPr="00AD141A" w:rsidRDefault="00C23353" w:rsidP="00575016">
      <w:pPr>
        <w:pStyle w:val="Haupttext"/>
        <w:shd w:val="clear" w:color="auto" w:fill="FFFFFF" w:themeFill="background1"/>
        <w:spacing w:after="0"/>
        <w:rPr>
          <w:rFonts w:ascii="Arial" w:hAnsi="Arial" w:cs="Arial"/>
          <w:sz w:val="22"/>
        </w:rPr>
      </w:pPr>
      <w:r>
        <w:rPr>
          <w:rFonts w:ascii="Arial" w:hAnsi="Arial" w:cs="Arial"/>
          <w:sz w:val="22"/>
        </w:rPr>
        <w:t xml:space="preserve">     </w:t>
      </w:r>
      <w:r w:rsidR="00AD141A" w:rsidRPr="00AD141A">
        <w:rPr>
          <w:rFonts w:ascii="Arial" w:hAnsi="Arial" w:cs="Arial"/>
          <w:sz w:val="22"/>
        </w:rPr>
        <w:t xml:space="preserve">kompetenzorientierter Leistungsfeststellung und Leistungsbeurteilung </w:t>
      </w:r>
      <w:r w:rsidR="005E6E34">
        <w:rPr>
          <w:rFonts w:ascii="Arial" w:hAnsi="Arial" w:cs="Arial"/>
          <w:sz w:val="22"/>
        </w:rPr>
        <w:t>eingegangen</w:t>
      </w:r>
      <w:r w:rsidR="00AD141A" w:rsidRPr="00AD141A">
        <w:rPr>
          <w:rFonts w:ascii="Arial" w:hAnsi="Arial" w:cs="Arial"/>
          <w:sz w:val="22"/>
        </w:rPr>
        <w:t xml:space="preserve">. </w:t>
      </w: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B203B5" w:rsidRDefault="00B203B5" w:rsidP="00110EE2">
      <w:pPr>
        <w:pStyle w:val="Listenabsatz"/>
        <w:tabs>
          <w:tab w:val="left" w:pos="284"/>
        </w:tabs>
        <w:ind w:left="0"/>
        <w:jc w:val="both"/>
        <w:rPr>
          <w:rFonts w:ascii="Arial" w:hAnsi="Arial" w:cs="Arial"/>
          <w:sz w:val="22"/>
          <w:szCs w:val="22"/>
          <w:lang w:val="de-AT"/>
        </w:rPr>
      </w:pPr>
    </w:p>
    <w:p w:rsidR="00B203B5" w:rsidRDefault="00B203B5" w:rsidP="00110EE2">
      <w:pPr>
        <w:pStyle w:val="Listenabsatz"/>
        <w:tabs>
          <w:tab w:val="left" w:pos="284"/>
        </w:tabs>
        <w:ind w:left="0"/>
        <w:jc w:val="both"/>
        <w:rPr>
          <w:rFonts w:ascii="Arial" w:hAnsi="Arial" w:cs="Arial"/>
          <w:sz w:val="22"/>
          <w:szCs w:val="22"/>
          <w:lang w:val="de-AT"/>
        </w:rPr>
      </w:pPr>
    </w:p>
    <w:p w:rsidR="007D2BE3" w:rsidRDefault="007D2BE3" w:rsidP="00110EE2">
      <w:pPr>
        <w:pStyle w:val="Listenabsatz"/>
        <w:tabs>
          <w:tab w:val="left" w:pos="284"/>
        </w:tabs>
        <w:ind w:left="0"/>
        <w:jc w:val="both"/>
        <w:rPr>
          <w:rFonts w:ascii="Arial" w:hAnsi="Arial" w:cs="Arial"/>
          <w:sz w:val="22"/>
          <w:szCs w:val="22"/>
          <w:lang w:val="de-AT"/>
        </w:rPr>
      </w:pPr>
    </w:p>
    <w:p w:rsidR="007A432B" w:rsidRPr="00110EE2" w:rsidRDefault="007A432B" w:rsidP="00110EE2">
      <w:pPr>
        <w:pStyle w:val="Listenabsatz"/>
        <w:tabs>
          <w:tab w:val="left" w:pos="284"/>
        </w:tabs>
        <w:ind w:left="0"/>
        <w:jc w:val="both"/>
        <w:rPr>
          <w:rFonts w:ascii="Arial" w:hAnsi="Arial" w:cs="Arial"/>
          <w:sz w:val="22"/>
          <w:szCs w:val="22"/>
          <w:lang w:val="de-AT"/>
        </w:rPr>
      </w:pPr>
    </w:p>
    <w:p w:rsidR="0089648D" w:rsidRPr="005D5BDD" w:rsidRDefault="00B203B5">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 xml:space="preserve">Zentrale </w:t>
      </w:r>
      <w:r w:rsidR="0089648D" w:rsidRPr="005D5BDD">
        <w:rPr>
          <w:rFonts w:ascii="Arial" w:hAnsi="Arial" w:cs="Arial"/>
          <w:b/>
          <w:sz w:val="30"/>
          <w:szCs w:val="28"/>
          <w:lang w:val="de-AT"/>
        </w:rPr>
        <w:t xml:space="preserve">Inhalte der Lehrveranstaltung: </w:t>
      </w:r>
    </w:p>
    <w:p w:rsidR="00AC5CC5" w:rsidRDefault="00AC5CC5">
      <w:pPr>
        <w:rPr>
          <w:rFonts w:ascii="Arial" w:hAnsi="Arial" w:cs="Arial"/>
          <w:sz w:val="8"/>
          <w:szCs w:val="8"/>
          <w:lang w:val="de-AT"/>
        </w:rPr>
      </w:pPr>
    </w:p>
    <w:p w:rsidR="0089648D" w:rsidRDefault="0089648D">
      <w:pPr>
        <w:rPr>
          <w:rFonts w:ascii="Arial" w:hAnsi="Arial" w:cs="Arial"/>
          <w:sz w:val="8"/>
          <w:szCs w:val="16"/>
          <w:lang w:val="de-AT"/>
        </w:rPr>
      </w:pPr>
    </w:p>
    <w:p w:rsidR="00F06613" w:rsidRPr="00613E16" w:rsidRDefault="00F06613">
      <w:pPr>
        <w:rPr>
          <w:rFonts w:ascii="Arial" w:hAnsi="Arial" w:cs="Arial"/>
          <w:b/>
          <w:sz w:val="26"/>
          <w:szCs w:val="28"/>
          <w:lang w:val="de-AT"/>
        </w:rPr>
      </w:pPr>
      <w:r w:rsidRPr="00613E16">
        <w:rPr>
          <w:rFonts w:ascii="Arial" w:hAnsi="Arial" w:cs="Arial"/>
          <w:b/>
          <w:sz w:val="26"/>
          <w:szCs w:val="28"/>
          <w:lang w:val="de-AT"/>
        </w:rPr>
        <w:t>Teil A: Didaktik der ökonomischen Bildung - Theoriewissen</w:t>
      </w:r>
    </w:p>
    <w:p w:rsidR="00F06613" w:rsidRDefault="00F06613">
      <w:pPr>
        <w:rPr>
          <w:rFonts w:ascii="Arial" w:hAnsi="Arial" w:cs="Arial"/>
          <w:sz w:val="8"/>
          <w:szCs w:val="16"/>
          <w:lang w:val="de-AT"/>
        </w:rPr>
      </w:pPr>
    </w:p>
    <w:p w:rsidR="00F06613" w:rsidRPr="00AC5CC5" w:rsidRDefault="00F06613">
      <w:pPr>
        <w:rPr>
          <w:rFonts w:ascii="Arial" w:hAnsi="Arial" w:cs="Arial"/>
          <w:sz w:val="8"/>
          <w:szCs w:val="16"/>
          <w:lang w:val="de-AT"/>
        </w:rPr>
      </w:pPr>
    </w:p>
    <w:p w:rsidR="00E7359D" w:rsidRPr="00613E16" w:rsidRDefault="00E7359D" w:rsidP="00F0661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Rahmenbedingungen der ökonomischen Bildung</w:t>
      </w:r>
    </w:p>
    <w:p w:rsidR="00046381" w:rsidRPr="00046381" w:rsidRDefault="00046381" w:rsidP="00046381">
      <w:pPr>
        <w:pStyle w:val="Listenabsatz"/>
        <w:tabs>
          <w:tab w:val="left" w:pos="284"/>
        </w:tabs>
        <w:ind w:left="0"/>
        <w:rPr>
          <w:rFonts w:ascii="Arial" w:hAnsi="Arial" w:cs="Arial"/>
          <w:b/>
          <w:sz w:val="8"/>
          <w:szCs w:val="22"/>
          <w:lang w:val="de-AT"/>
        </w:rPr>
      </w:pPr>
    </w:p>
    <w:p w:rsidR="00F06613" w:rsidRDefault="00046381" w:rsidP="007C6F07">
      <w:pPr>
        <w:pStyle w:val="Listenabsatz"/>
        <w:numPr>
          <w:ilvl w:val="1"/>
          <w:numId w:val="13"/>
        </w:numPr>
        <w:tabs>
          <w:tab w:val="left" w:pos="284"/>
        </w:tabs>
        <w:spacing w:line="276" w:lineRule="auto"/>
        <w:rPr>
          <w:rFonts w:ascii="Arial" w:hAnsi="Arial" w:cs="Arial"/>
          <w:sz w:val="22"/>
          <w:szCs w:val="22"/>
          <w:lang w:val="de-AT"/>
        </w:rPr>
      </w:pPr>
      <w:r w:rsidRPr="00373A03">
        <w:rPr>
          <w:rFonts w:ascii="Arial" w:hAnsi="Arial" w:cs="Arial"/>
          <w:b/>
          <w:sz w:val="22"/>
          <w:szCs w:val="22"/>
          <w:lang w:val="de-AT"/>
        </w:rPr>
        <w:t>Ökonomische Bildung:</w:t>
      </w:r>
      <w:r>
        <w:rPr>
          <w:rFonts w:ascii="Arial" w:hAnsi="Arial" w:cs="Arial"/>
          <w:sz w:val="22"/>
          <w:szCs w:val="22"/>
          <w:lang w:val="de-AT"/>
        </w:rPr>
        <w:t xml:space="preserve"> Begriff, Ziele, Verhältnis Fachwissenschaft und Fachdidaktik</w:t>
      </w:r>
    </w:p>
    <w:p w:rsidR="00373A03" w:rsidRDefault="00373A03" w:rsidP="007C6F07">
      <w:pPr>
        <w:pStyle w:val="Listenabsatz"/>
        <w:numPr>
          <w:ilvl w:val="1"/>
          <w:numId w:val="13"/>
        </w:numPr>
        <w:tabs>
          <w:tab w:val="left" w:pos="284"/>
        </w:tabs>
        <w:spacing w:line="276" w:lineRule="auto"/>
        <w:rPr>
          <w:rFonts w:ascii="Arial" w:hAnsi="Arial" w:cs="Arial"/>
          <w:sz w:val="22"/>
          <w:szCs w:val="22"/>
          <w:lang w:val="de-AT"/>
        </w:rPr>
      </w:pPr>
      <w:r w:rsidRPr="00BA72A2">
        <w:rPr>
          <w:rFonts w:ascii="Arial" w:hAnsi="Arial" w:cs="Arial"/>
          <w:b/>
          <w:sz w:val="22"/>
          <w:szCs w:val="22"/>
          <w:lang w:val="de-AT"/>
        </w:rPr>
        <w:t>Kompetenz:</w:t>
      </w:r>
      <w:r w:rsidRPr="00BA72A2">
        <w:rPr>
          <w:rFonts w:ascii="Arial" w:hAnsi="Arial" w:cs="Arial"/>
          <w:sz w:val="22"/>
          <w:szCs w:val="22"/>
          <w:lang w:val="de-AT"/>
        </w:rPr>
        <w:t xml:space="preserve"> Begriff/Kennzeichen, Bereiche, Kompetenzmodelle, kompetenzorientierter</w:t>
      </w:r>
    </w:p>
    <w:p w:rsidR="00046381" w:rsidRDefault="00373A03" w:rsidP="007C6F07">
      <w:pPr>
        <w:pStyle w:val="Listenabsatz"/>
        <w:tabs>
          <w:tab w:val="left" w:pos="284"/>
        </w:tabs>
        <w:spacing w:line="276" w:lineRule="auto"/>
        <w:ind w:left="720"/>
        <w:rPr>
          <w:rFonts w:ascii="Arial" w:hAnsi="Arial" w:cs="Arial"/>
          <w:sz w:val="22"/>
          <w:szCs w:val="22"/>
          <w:lang w:val="de-AT"/>
        </w:rPr>
      </w:pPr>
      <w:r w:rsidRPr="00BA72A2">
        <w:rPr>
          <w:rFonts w:ascii="Arial" w:hAnsi="Arial" w:cs="Arial"/>
          <w:sz w:val="22"/>
          <w:szCs w:val="22"/>
          <w:lang w:val="de-AT"/>
        </w:rPr>
        <w:t>Unterricht – Kriterien, Rolle der Lehrperson …</w:t>
      </w:r>
    </w:p>
    <w:p w:rsidR="00373A03" w:rsidRPr="00BA72A2" w:rsidRDefault="00373A03" w:rsidP="007C6F07">
      <w:pPr>
        <w:pStyle w:val="Listenabsatz"/>
        <w:numPr>
          <w:ilvl w:val="1"/>
          <w:numId w:val="13"/>
        </w:numPr>
        <w:tabs>
          <w:tab w:val="left" w:pos="284"/>
        </w:tabs>
        <w:spacing w:line="276" w:lineRule="auto"/>
        <w:rPr>
          <w:rFonts w:ascii="Arial" w:hAnsi="Arial" w:cs="Arial"/>
          <w:sz w:val="22"/>
          <w:szCs w:val="22"/>
          <w:lang w:val="de-AT"/>
        </w:rPr>
      </w:pPr>
      <w:r w:rsidRPr="00BA72A2">
        <w:rPr>
          <w:rFonts w:ascii="Arial" w:hAnsi="Arial" w:cs="Arial"/>
          <w:b/>
          <w:sz w:val="22"/>
          <w:szCs w:val="22"/>
          <w:lang w:val="de-AT"/>
        </w:rPr>
        <w:t xml:space="preserve">Situation in Österreich: </w:t>
      </w:r>
      <w:r w:rsidRPr="00BA72A2">
        <w:rPr>
          <w:rFonts w:ascii="Arial" w:hAnsi="Arial" w:cs="Arial"/>
          <w:sz w:val="22"/>
          <w:szCs w:val="22"/>
          <w:lang w:val="de-AT"/>
        </w:rPr>
        <w:t xml:space="preserve">Ökonomische Bildung im GWK-Lehrplan; Grundsatzerlass Wirtschafts- </w:t>
      </w:r>
    </w:p>
    <w:p w:rsidR="00373A03" w:rsidRPr="00373A03" w:rsidRDefault="00373A03" w:rsidP="007C6F07">
      <w:pPr>
        <w:pStyle w:val="Listenabsatz"/>
        <w:tabs>
          <w:tab w:val="left" w:pos="284"/>
        </w:tabs>
        <w:spacing w:line="276" w:lineRule="auto"/>
        <w:ind w:left="284"/>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 xml:space="preserve">und </w:t>
      </w:r>
      <w:r w:rsidRPr="00373A03">
        <w:rPr>
          <w:rFonts w:ascii="Arial" w:hAnsi="Arial" w:cs="Arial"/>
          <w:sz w:val="22"/>
          <w:szCs w:val="22"/>
          <w:lang w:val="de-AT"/>
        </w:rPr>
        <w:t>Verbraucherbildung</w:t>
      </w:r>
    </w:p>
    <w:p w:rsidR="00373A03" w:rsidRPr="00E7359D" w:rsidRDefault="00373A03" w:rsidP="00373A03">
      <w:pPr>
        <w:pStyle w:val="Listenabsatz"/>
        <w:tabs>
          <w:tab w:val="left" w:pos="284"/>
        </w:tabs>
        <w:ind w:left="284"/>
        <w:rPr>
          <w:rFonts w:ascii="Arial" w:hAnsi="Arial" w:cs="Arial"/>
          <w:sz w:val="22"/>
          <w:szCs w:val="22"/>
          <w:lang w:val="de-AT"/>
        </w:rPr>
      </w:pPr>
    </w:p>
    <w:p w:rsidR="00E7359D" w:rsidRPr="00613E16" w:rsidRDefault="00E7359D" w:rsidP="00373A0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Schwerpunktbereiche der ökonomischen Bildung</w:t>
      </w:r>
    </w:p>
    <w:p w:rsidR="00373A03" w:rsidRPr="00373A03" w:rsidRDefault="00373A03" w:rsidP="00373A03">
      <w:pPr>
        <w:pStyle w:val="Listenabsatz"/>
        <w:tabs>
          <w:tab w:val="left" w:pos="284"/>
        </w:tabs>
        <w:ind w:left="0"/>
        <w:rPr>
          <w:rFonts w:ascii="Arial" w:hAnsi="Arial" w:cs="Arial"/>
          <w:b/>
          <w:sz w:val="8"/>
          <w:szCs w:val="22"/>
          <w:lang w:val="de-AT"/>
        </w:rPr>
      </w:pPr>
    </w:p>
    <w:p w:rsidR="00373A03" w:rsidRPr="00BA72A2" w:rsidRDefault="00373A03"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Pr>
          <w:rFonts w:ascii="Arial" w:hAnsi="Arial" w:cs="Arial"/>
          <w:b/>
          <w:sz w:val="22"/>
          <w:szCs w:val="22"/>
          <w:lang w:val="de-AT"/>
        </w:rPr>
        <w:t xml:space="preserve">Verbrauchererziehung: </w:t>
      </w:r>
      <w:r>
        <w:rPr>
          <w:rFonts w:ascii="Arial" w:hAnsi="Arial" w:cs="Arial"/>
          <w:sz w:val="22"/>
          <w:szCs w:val="22"/>
          <w:lang w:val="de-AT"/>
        </w:rPr>
        <w:t>Der Mensch als Konsument, Geldanleger, Kreditnehmer usw.</w:t>
      </w:r>
    </w:p>
    <w:p w:rsidR="004D3757" w:rsidRPr="00BA72A2" w:rsidRDefault="00CA1881"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Intra- u. </w:t>
      </w:r>
      <w:r w:rsidR="004D3757" w:rsidRPr="00BA72A2">
        <w:rPr>
          <w:rFonts w:ascii="Arial" w:hAnsi="Arial" w:cs="Arial"/>
          <w:b/>
          <w:sz w:val="22"/>
          <w:szCs w:val="22"/>
          <w:lang w:val="de-AT"/>
        </w:rPr>
        <w:t xml:space="preserve">Entrepreneurship Education: </w:t>
      </w:r>
      <w:r w:rsidR="004D3757" w:rsidRPr="00BA72A2">
        <w:rPr>
          <w:rFonts w:ascii="Arial" w:hAnsi="Arial" w:cs="Arial"/>
          <w:sz w:val="22"/>
          <w:szCs w:val="22"/>
          <w:lang w:val="de-AT"/>
        </w:rPr>
        <w:t xml:space="preserve">Der Mensch als </w:t>
      </w:r>
      <w:r w:rsidR="00E60BB8" w:rsidRPr="00BA72A2">
        <w:rPr>
          <w:rFonts w:ascii="Arial" w:hAnsi="Arial" w:cs="Arial"/>
          <w:sz w:val="22"/>
          <w:szCs w:val="22"/>
          <w:lang w:val="de-AT"/>
        </w:rPr>
        <w:t xml:space="preserve">Erwerbstätiger und </w:t>
      </w:r>
      <w:r w:rsidR="004D3757" w:rsidRPr="00BA72A2">
        <w:rPr>
          <w:rFonts w:ascii="Arial" w:hAnsi="Arial" w:cs="Arial"/>
          <w:sz w:val="22"/>
          <w:szCs w:val="22"/>
          <w:lang w:val="de-AT"/>
        </w:rPr>
        <w:t>Unternehmer</w:t>
      </w:r>
    </w:p>
    <w:p w:rsidR="004D3757" w:rsidRPr="00BA72A2" w:rsidRDefault="004D3757"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Wirtschaftsethik: </w:t>
      </w:r>
      <w:r w:rsidRPr="00BA72A2">
        <w:rPr>
          <w:rFonts w:ascii="Arial" w:hAnsi="Arial" w:cs="Arial"/>
          <w:sz w:val="22"/>
          <w:szCs w:val="22"/>
          <w:lang w:val="de-AT"/>
        </w:rPr>
        <w:t>Der Mensch als politisches Wesen (z.B. als Wähler, Steuerzahler …)</w:t>
      </w:r>
    </w:p>
    <w:p w:rsidR="004D3757" w:rsidRDefault="004D3757" w:rsidP="004D3757">
      <w:pPr>
        <w:pStyle w:val="Listenabsatz"/>
        <w:tabs>
          <w:tab w:val="left" w:pos="284"/>
        </w:tabs>
        <w:ind w:left="284"/>
        <w:rPr>
          <w:rFonts w:ascii="Arial" w:hAnsi="Arial" w:cs="Arial"/>
          <w:b/>
          <w:sz w:val="22"/>
          <w:szCs w:val="22"/>
          <w:lang w:val="de-AT"/>
        </w:rPr>
      </w:pPr>
    </w:p>
    <w:p w:rsidR="00373A03" w:rsidRPr="00613E16" w:rsidRDefault="004D3757" w:rsidP="00373A0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Ausgewählte Methoden der ökonomischen Bildung</w:t>
      </w:r>
    </w:p>
    <w:p w:rsidR="004D3757" w:rsidRPr="00E021E5" w:rsidRDefault="004D3757" w:rsidP="004D3757">
      <w:pPr>
        <w:pStyle w:val="Listenabsatz"/>
        <w:tabs>
          <w:tab w:val="left" w:pos="284"/>
        </w:tabs>
        <w:ind w:left="0"/>
        <w:rPr>
          <w:rFonts w:ascii="Arial" w:hAnsi="Arial" w:cs="Arial"/>
          <w:b/>
          <w:sz w:val="8"/>
          <w:szCs w:val="22"/>
          <w:lang w:val="de-AT"/>
        </w:rPr>
      </w:pPr>
    </w:p>
    <w:p w:rsidR="004D3757"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Pr>
          <w:rFonts w:ascii="Arial" w:hAnsi="Arial" w:cs="Arial"/>
          <w:b/>
          <w:sz w:val="22"/>
          <w:szCs w:val="22"/>
          <w:lang w:val="de-AT"/>
        </w:rPr>
        <w:t xml:space="preserve">Methoden im Mikrobereich: </w:t>
      </w:r>
      <w:r>
        <w:rPr>
          <w:rFonts w:ascii="Arial" w:hAnsi="Arial" w:cs="Arial"/>
          <w:sz w:val="22"/>
          <w:szCs w:val="22"/>
          <w:lang w:val="de-AT"/>
        </w:rPr>
        <w:t>Inszenierungstechniken</w:t>
      </w:r>
    </w:p>
    <w:p w:rsidR="00E021E5"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Methoden der Realitätssimulation: </w:t>
      </w:r>
      <w:r w:rsidRPr="00BA72A2">
        <w:rPr>
          <w:rFonts w:ascii="Arial" w:hAnsi="Arial" w:cs="Arial"/>
          <w:sz w:val="22"/>
          <w:szCs w:val="22"/>
          <w:lang w:val="de-AT"/>
        </w:rPr>
        <w:t>z.B. Fallstudie, Pro-Kontra-Debatte, Rollenspiel, Planspiel</w:t>
      </w:r>
    </w:p>
    <w:p w:rsidR="00E021E5"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Methoden der Realitätserkundung: </w:t>
      </w:r>
      <w:r w:rsidRPr="00BA72A2">
        <w:rPr>
          <w:rFonts w:ascii="Arial" w:hAnsi="Arial" w:cs="Arial"/>
          <w:sz w:val="22"/>
          <w:szCs w:val="22"/>
          <w:lang w:val="de-AT"/>
        </w:rPr>
        <w:t>z.B. Projekte/projektorientierte Ansätze, Betriebserkundung</w:t>
      </w:r>
    </w:p>
    <w:p w:rsidR="00E021E5" w:rsidRDefault="00E021E5" w:rsidP="00E021E5">
      <w:pPr>
        <w:pStyle w:val="Listenabsatz"/>
        <w:tabs>
          <w:tab w:val="left" w:pos="284"/>
        </w:tabs>
        <w:ind w:left="284"/>
        <w:rPr>
          <w:rFonts w:ascii="Arial" w:hAnsi="Arial" w:cs="Arial"/>
          <w:b/>
          <w:sz w:val="22"/>
          <w:szCs w:val="22"/>
          <w:lang w:val="de-AT"/>
        </w:rPr>
      </w:pPr>
    </w:p>
    <w:p w:rsidR="00E7359D" w:rsidRPr="00613E16" w:rsidRDefault="00E7359D" w:rsidP="00D8678C">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Grundlagen kompetenzorientierter Leistungsfeststellung und Leistungsbeurteilung</w:t>
      </w:r>
    </w:p>
    <w:p w:rsidR="00E60BB8" w:rsidRDefault="00E60BB8" w:rsidP="00E60BB8">
      <w:pPr>
        <w:pStyle w:val="Listenabsatz"/>
        <w:tabs>
          <w:tab w:val="left" w:pos="284"/>
        </w:tabs>
        <w:ind w:left="0"/>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(in sehr kurz gefasster Form!)</w:t>
      </w:r>
    </w:p>
    <w:p w:rsidR="00E60BB8" w:rsidRPr="00E60BB8" w:rsidRDefault="00E60BB8" w:rsidP="00E60BB8">
      <w:pPr>
        <w:pStyle w:val="Listenabsatz"/>
        <w:tabs>
          <w:tab w:val="left" w:pos="284"/>
        </w:tabs>
        <w:ind w:left="0"/>
        <w:rPr>
          <w:rFonts w:ascii="Arial" w:hAnsi="Arial" w:cs="Arial"/>
          <w:sz w:val="8"/>
          <w:szCs w:val="22"/>
          <w:lang w:val="de-AT"/>
        </w:rPr>
      </w:pP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Rechtsgrundlagen der Leistungsbeurteilung</w:t>
      </w: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Grundanliegen kompetenzorientierter Leistungsfeststellung</w:t>
      </w: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Kompetenzraster als Grundlage der Leistungsfeststellung, -rückmeldung und -beurteilung</w:t>
      </w:r>
    </w:p>
    <w:p w:rsidR="00E7359D" w:rsidRPr="007C6F07" w:rsidRDefault="00E7359D" w:rsidP="00D8678C">
      <w:pPr>
        <w:pStyle w:val="Listenabsatz"/>
        <w:tabs>
          <w:tab w:val="left" w:pos="284"/>
        </w:tabs>
        <w:ind w:left="0"/>
        <w:rPr>
          <w:rFonts w:ascii="Arial" w:hAnsi="Arial" w:cs="Arial"/>
          <w:sz w:val="28"/>
          <w:szCs w:val="28"/>
          <w:lang w:val="de-AT"/>
        </w:rPr>
      </w:pPr>
    </w:p>
    <w:p w:rsidR="00F06613" w:rsidRPr="00613E16" w:rsidRDefault="006175E4" w:rsidP="00D8678C">
      <w:pPr>
        <w:pStyle w:val="Listenabsatz"/>
        <w:tabs>
          <w:tab w:val="left" w:pos="284"/>
        </w:tabs>
        <w:ind w:left="0"/>
        <w:rPr>
          <w:rFonts w:ascii="Arial" w:hAnsi="Arial" w:cs="Arial"/>
          <w:b/>
          <w:sz w:val="26"/>
          <w:lang w:val="de-AT"/>
        </w:rPr>
      </w:pPr>
      <w:r w:rsidRPr="00613E16">
        <w:rPr>
          <w:rFonts w:ascii="Arial" w:hAnsi="Arial" w:cs="Arial"/>
          <w:b/>
          <w:sz w:val="26"/>
          <w:lang w:val="de-AT"/>
        </w:rPr>
        <w:t>Teil B: V</w:t>
      </w:r>
      <w:r w:rsidR="00613E16">
        <w:rPr>
          <w:rFonts w:ascii="Arial" w:hAnsi="Arial" w:cs="Arial"/>
          <w:b/>
          <w:sz w:val="26"/>
          <w:lang w:val="de-AT"/>
        </w:rPr>
        <w:t xml:space="preserve">olks- u. </w:t>
      </w:r>
      <w:r w:rsidRPr="00613E16">
        <w:rPr>
          <w:rFonts w:ascii="Arial" w:hAnsi="Arial" w:cs="Arial"/>
          <w:b/>
          <w:sz w:val="26"/>
          <w:lang w:val="de-AT"/>
        </w:rPr>
        <w:t>betriebswirtschaftliche</w:t>
      </w:r>
      <w:r w:rsidR="00613E16">
        <w:rPr>
          <w:rFonts w:ascii="Arial" w:hAnsi="Arial" w:cs="Arial"/>
          <w:b/>
          <w:sz w:val="26"/>
          <w:lang w:val="de-AT"/>
        </w:rPr>
        <w:t xml:space="preserve"> Themen</w:t>
      </w:r>
      <w:r w:rsidR="00875B9A" w:rsidRPr="00613E16">
        <w:rPr>
          <w:rFonts w:ascii="Arial" w:hAnsi="Arial" w:cs="Arial"/>
          <w:b/>
          <w:sz w:val="26"/>
          <w:lang w:val="de-AT"/>
        </w:rPr>
        <w:t xml:space="preserve"> – fachdidaktische Aufbereitung</w:t>
      </w:r>
    </w:p>
    <w:p w:rsidR="00875B9A" w:rsidRPr="00875B9A" w:rsidRDefault="00875B9A" w:rsidP="00D8678C">
      <w:pPr>
        <w:pStyle w:val="Listenabsatz"/>
        <w:tabs>
          <w:tab w:val="left" w:pos="284"/>
        </w:tabs>
        <w:ind w:left="0"/>
        <w:rPr>
          <w:rFonts w:ascii="Arial" w:hAnsi="Arial" w:cs="Arial"/>
          <w:sz w:val="22"/>
          <w:szCs w:val="22"/>
          <w:lang w:val="de-AT"/>
        </w:rPr>
      </w:pPr>
      <w:r>
        <w:rPr>
          <w:rFonts w:ascii="Arial" w:hAnsi="Arial" w:cs="Arial"/>
          <w:sz w:val="22"/>
          <w:szCs w:val="22"/>
          <w:lang w:val="de-AT"/>
        </w:rPr>
        <w:t>(Wie könn[t]en ausgewählte Themenfelder fachlich korrekt und schülernahe unterrichtet werden?)</w:t>
      </w:r>
    </w:p>
    <w:p w:rsidR="00F06613" w:rsidRPr="00E7359D" w:rsidRDefault="00F06613" w:rsidP="00D8678C">
      <w:pPr>
        <w:pStyle w:val="Listenabsatz"/>
        <w:tabs>
          <w:tab w:val="left" w:pos="284"/>
        </w:tabs>
        <w:ind w:left="0"/>
        <w:rPr>
          <w:rFonts w:ascii="Arial" w:hAnsi="Arial" w:cs="Arial"/>
          <w:sz w:val="22"/>
          <w:szCs w:val="22"/>
          <w:lang w:val="de-AT"/>
        </w:rPr>
      </w:pPr>
    </w:p>
    <w:p w:rsidR="0089648D" w:rsidRDefault="0089648D" w:rsidP="007C6F07">
      <w:pPr>
        <w:spacing w:line="276" w:lineRule="auto"/>
        <w:rPr>
          <w:rFonts w:ascii="Arial" w:hAnsi="Arial" w:cs="Arial"/>
          <w:sz w:val="22"/>
          <w:szCs w:val="22"/>
          <w:lang w:val="de-AT"/>
        </w:rPr>
      </w:pPr>
      <w:r>
        <w:rPr>
          <w:rFonts w:ascii="Arial" w:hAnsi="Arial" w:cs="Arial"/>
          <w:sz w:val="22"/>
          <w:szCs w:val="22"/>
          <w:lang w:val="de-AT"/>
        </w:rPr>
        <w:t>Die inhaltliche Auswahl der nachfolgend angeführten Themenfelder, die im Rahmen der LV behandelt werden, o</w:t>
      </w:r>
      <w:r w:rsidR="00E60BB8">
        <w:rPr>
          <w:rFonts w:ascii="Arial" w:hAnsi="Arial" w:cs="Arial"/>
          <w:sz w:val="22"/>
          <w:szCs w:val="22"/>
          <w:lang w:val="de-AT"/>
        </w:rPr>
        <w:t>rientiert sich am GWK-Lehrplan der AHS</w:t>
      </w:r>
      <w:r w:rsidR="00AF1CB4">
        <w:rPr>
          <w:rFonts w:ascii="Arial" w:hAnsi="Arial" w:cs="Arial"/>
          <w:sz w:val="22"/>
          <w:szCs w:val="22"/>
          <w:lang w:val="de-AT"/>
        </w:rPr>
        <w:t>, wobei die</w:t>
      </w:r>
      <w:r>
        <w:rPr>
          <w:rFonts w:ascii="Arial" w:hAnsi="Arial" w:cs="Arial"/>
          <w:sz w:val="22"/>
          <w:szCs w:val="22"/>
          <w:lang w:val="de-AT"/>
        </w:rPr>
        <w:t xml:space="preserve"> ausgewählten The</w:t>
      </w:r>
      <w:r w:rsidR="00EC04AB">
        <w:rPr>
          <w:rFonts w:ascii="Arial" w:hAnsi="Arial" w:cs="Arial"/>
          <w:sz w:val="22"/>
          <w:szCs w:val="22"/>
          <w:lang w:val="de-AT"/>
        </w:rPr>
        <w:t>men</w:t>
      </w:r>
      <w:r w:rsidR="00AF1CB4">
        <w:rPr>
          <w:rFonts w:ascii="Arial" w:hAnsi="Arial" w:cs="Arial"/>
          <w:sz w:val="22"/>
          <w:szCs w:val="22"/>
          <w:lang w:val="de-AT"/>
        </w:rPr>
        <w:t>felder schwer-punktmäßig</w:t>
      </w:r>
      <w:r w:rsidR="00EC04AB">
        <w:rPr>
          <w:rFonts w:ascii="Arial" w:hAnsi="Arial" w:cs="Arial"/>
          <w:sz w:val="22"/>
          <w:szCs w:val="22"/>
          <w:lang w:val="de-AT"/>
        </w:rPr>
        <w:t xml:space="preserve"> im Bereich der Volkswirtschaft</w:t>
      </w:r>
      <w:r w:rsidR="00AF1CB4">
        <w:rPr>
          <w:rFonts w:ascii="Arial" w:hAnsi="Arial" w:cs="Arial"/>
          <w:sz w:val="22"/>
          <w:szCs w:val="22"/>
          <w:lang w:val="de-AT"/>
        </w:rPr>
        <w:t xml:space="preserve"> angesiedelt sind</w:t>
      </w:r>
      <w:r>
        <w:rPr>
          <w:rFonts w:ascii="Arial" w:hAnsi="Arial" w:cs="Arial"/>
          <w:sz w:val="22"/>
          <w:szCs w:val="22"/>
          <w:lang w:val="de-AT"/>
        </w:rPr>
        <w:t>:</w:t>
      </w:r>
    </w:p>
    <w:p w:rsidR="006175E4" w:rsidRDefault="006175E4" w:rsidP="007C6F07">
      <w:pPr>
        <w:spacing w:line="276" w:lineRule="auto"/>
        <w:rPr>
          <w:rFonts w:ascii="Arial" w:hAnsi="Arial" w:cs="Arial"/>
          <w:sz w:val="22"/>
          <w:szCs w:val="22"/>
          <w:lang w:val="de-AT"/>
        </w:rPr>
      </w:pPr>
    </w:p>
    <w:p w:rsidR="006175E4" w:rsidRDefault="006175E4">
      <w:pPr>
        <w:rPr>
          <w:rFonts w:ascii="Arial" w:hAnsi="Arial" w:cs="Arial"/>
          <w:b/>
          <w:sz w:val="22"/>
          <w:szCs w:val="22"/>
          <w:lang w:val="de-AT"/>
        </w:rPr>
      </w:pPr>
      <w:r>
        <w:rPr>
          <w:rFonts w:ascii="Arial" w:hAnsi="Arial" w:cs="Arial"/>
          <w:b/>
          <w:sz w:val="22"/>
          <w:szCs w:val="22"/>
          <w:lang w:val="de-AT"/>
        </w:rPr>
        <w:t>Volkswirtschaftliche Themenfelder:</w:t>
      </w:r>
    </w:p>
    <w:p w:rsidR="006175E4" w:rsidRPr="006175E4" w:rsidRDefault="006175E4">
      <w:pPr>
        <w:rPr>
          <w:rFonts w:ascii="Arial" w:hAnsi="Arial" w:cs="Arial"/>
          <w:b/>
          <w:sz w:val="8"/>
          <w:szCs w:val="22"/>
          <w:lang w:val="de-AT"/>
        </w:rPr>
      </w:pPr>
    </w:p>
    <w:p w:rsidR="006175E4" w:rsidRDefault="006175E4" w:rsidP="007C6F07">
      <w:pPr>
        <w:pStyle w:val="Listenabsatz"/>
        <w:numPr>
          <w:ilvl w:val="0"/>
          <w:numId w:val="18"/>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Grundlagen des Geldes (Entstehung, Funktionen, Arten, Wert des Geldes, Inflation und Deflation)</w:t>
      </w:r>
    </w:p>
    <w:p w:rsidR="006175E4" w:rsidRPr="006175E4" w:rsidRDefault="006175E4" w:rsidP="007C6F07">
      <w:pPr>
        <w:pStyle w:val="Listenabsatz"/>
        <w:numPr>
          <w:ilvl w:val="0"/>
          <w:numId w:val="18"/>
        </w:numPr>
        <w:tabs>
          <w:tab w:val="left" w:pos="284"/>
        </w:tabs>
        <w:spacing w:line="276" w:lineRule="auto"/>
        <w:ind w:left="0" w:firstLine="0"/>
        <w:rPr>
          <w:rFonts w:ascii="Arial" w:hAnsi="Arial" w:cs="Arial"/>
          <w:sz w:val="22"/>
          <w:szCs w:val="22"/>
          <w:lang w:val="de-AT"/>
        </w:rPr>
      </w:pPr>
      <w:r w:rsidRPr="006175E4">
        <w:rPr>
          <w:rFonts w:ascii="Arial" w:hAnsi="Arial" w:cs="Arial"/>
          <w:sz w:val="22"/>
          <w:szCs w:val="22"/>
          <w:lang w:val="de-AT"/>
        </w:rPr>
        <w:t>Europäische Währungsunion (Anliegen, Aufbau, Ziele, Geldpolitik der EZB [Ziele, Instrumente …]</w:t>
      </w:r>
    </w:p>
    <w:p w:rsidR="00115F05" w:rsidRDefault="006175E4"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Preisbildung auf den Märkten (Marktfunktionen, </w:t>
      </w:r>
      <w:r w:rsidR="00115F05">
        <w:rPr>
          <w:rFonts w:ascii="Arial" w:hAnsi="Arial" w:cs="Arial"/>
          <w:sz w:val="22"/>
          <w:szCs w:val="22"/>
          <w:lang w:val="de-AT"/>
        </w:rPr>
        <w:t>Einflussfaktoren auf den Preis …)</w:t>
      </w:r>
    </w:p>
    <w:p w:rsidR="00115F05" w:rsidRDefault="00115F05"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Wettbewerbspolitik in Österreich und der EU (Bedeutung des Wettbewerbs, Beschränkungen …)</w:t>
      </w:r>
    </w:p>
    <w:p w:rsidR="00115F05" w:rsidRDefault="00115F05"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Marktwirtschaft verstehen, Wirtschaftspolitik, Sozialpartnerschaft </w:t>
      </w:r>
    </w:p>
    <w:p w:rsidR="000B6958" w:rsidRPr="007C6F07" w:rsidRDefault="000B6958"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Budget, Budgetpolitik und Staatsverschuldung</w:t>
      </w:r>
    </w:p>
    <w:p w:rsidR="00115F05" w:rsidRDefault="007C6F07"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Ergänzender Themenwunsch </w:t>
      </w:r>
      <w:r w:rsidR="00115F05">
        <w:rPr>
          <w:rFonts w:ascii="Arial" w:hAnsi="Arial" w:cs="Arial"/>
          <w:sz w:val="22"/>
          <w:szCs w:val="22"/>
          <w:lang w:val="de-AT"/>
        </w:rPr>
        <w:t>Nr. 2: ………………………………………………………………………</w:t>
      </w:r>
      <w:r w:rsidR="00A75E59">
        <w:rPr>
          <w:rFonts w:ascii="Arial" w:hAnsi="Arial" w:cs="Arial"/>
          <w:sz w:val="22"/>
          <w:szCs w:val="22"/>
          <w:lang w:val="de-AT"/>
        </w:rPr>
        <w:t>*)</w:t>
      </w:r>
    </w:p>
    <w:p w:rsidR="00115F05" w:rsidRPr="00A75E59" w:rsidRDefault="00115F05" w:rsidP="00115F05">
      <w:pPr>
        <w:pStyle w:val="Listenabsatz"/>
        <w:tabs>
          <w:tab w:val="left" w:pos="284"/>
        </w:tabs>
        <w:ind w:left="0"/>
        <w:rPr>
          <w:rFonts w:ascii="Arial" w:hAnsi="Arial" w:cs="Arial"/>
          <w:sz w:val="8"/>
          <w:szCs w:val="22"/>
          <w:lang w:val="de-AT"/>
        </w:rPr>
      </w:pPr>
    </w:p>
    <w:p w:rsidR="00115F05" w:rsidRDefault="00115F05" w:rsidP="00115F05">
      <w:pPr>
        <w:pStyle w:val="Listenabsatz"/>
        <w:tabs>
          <w:tab w:val="left" w:pos="284"/>
        </w:tabs>
        <w:ind w:left="0"/>
        <w:rPr>
          <w:rFonts w:ascii="Arial" w:hAnsi="Arial" w:cs="Arial"/>
          <w:b/>
          <w:sz w:val="22"/>
          <w:szCs w:val="22"/>
          <w:lang w:val="de-AT"/>
        </w:rPr>
      </w:pPr>
      <w:r>
        <w:rPr>
          <w:rFonts w:ascii="Arial" w:hAnsi="Arial" w:cs="Arial"/>
          <w:b/>
          <w:sz w:val="22"/>
          <w:szCs w:val="22"/>
          <w:lang w:val="de-AT"/>
        </w:rPr>
        <w:t>Betriebswirtschaftliche Themenfelder:</w:t>
      </w:r>
    </w:p>
    <w:p w:rsidR="00A75E59" w:rsidRPr="00A75E59" w:rsidRDefault="00A75E59" w:rsidP="00115F05">
      <w:pPr>
        <w:pStyle w:val="Listenabsatz"/>
        <w:tabs>
          <w:tab w:val="left" w:pos="284"/>
        </w:tabs>
        <w:ind w:left="0"/>
        <w:rPr>
          <w:rFonts w:ascii="Arial" w:hAnsi="Arial" w:cs="Arial"/>
          <w:b/>
          <w:sz w:val="8"/>
          <w:szCs w:val="22"/>
          <w:lang w:val="de-AT"/>
        </w:rPr>
      </w:pPr>
    </w:p>
    <w:p w:rsidR="006175E4"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Grundfragen wirtschaftlichen Handelns (Produktionsfaktoren, Arbeitsteilung, Wirtschaftskreislauf …)</w:t>
      </w:r>
    </w:p>
    <w:p w:rsidR="00115F05"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Sparen – Investieren (Möglichkeiten der Geldanlage, Wertpapiere [Überblick, </w:t>
      </w:r>
      <w:r w:rsidRPr="005917D3">
        <w:rPr>
          <w:rFonts w:ascii="Arial" w:hAnsi="Arial" w:cs="Arial"/>
          <w:b/>
          <w:sz w:val="22"/>
          <w:szCs w:val="22"/>
          <w:lang w:val="de-AT"/>
        </w:rPr>
        <w:t>Anleihen, Aktien</w:t>
      </w:r>
      <w:r>
        <w:rPr>
          <w:rFonts w:ascii="Arial" w:hAnsi="Arial" w:cs="Arial"/>
          <w:sz w:val="22"/>
          <w:szCs w:val="22"/>
          <w:lang w:val="de-AT"/>
        </w:rPr>
        <w:t>]</w:t>
      </w:r>
    </w:p>
    <w:p w:rsidR="00115F05"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U</w:t>
      </w:r>
      <w:r w:rsidR="007C6F07">
        <w:rPr>
          <w:rFonts w:ascii="Arial" w:hAnsi="Arial" w:cs="Arial"/>
          <w:sz w:val="22"/>
          <w:szCs w:val="22"/>
          <w:lang w:val="de-AT"/>
        </w:rPr>
        <w:t>nternehmensgründung (ausgewählte Bereiche: z.B. Rechtsformen, Kennzahlen)</w:t>
      </w:r>
    </w:p>
    <w:p w:rsidR="007C6F07" w:rsidRDefault="007C6F07"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Ergänzender Themenwunsch Nr. 3: ………………………………………………………………………</w:t>
      </w:r>
      <w:r w:rsidR="00A75E59">
        <w:rPr>
          <w:rFonts w:ascii="Arial" w:hAnsi="Arial" w:cs="Arial"/>
          <w:sz w:val="22"/>
          <w:szCs w:val="22"/>
          <w:lang w:val="de-AT"/>
        </w:rPr>
        <w:t>*)</w:t>
      </w:r>
    </w:p>
    <w:p w:rsidR="007C6F07" w:rsidRDefault="007C6F07"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Ergänzender Themenwunsch Nr. 4: ………………………………………………………………………</w:t>
      </w:r>
      <w:r w:rsidR="00A75E59">
        <w:rPr>
          <w:rFonts w:ascii="Arial" w:hAnsi="Arial" w:cs="Arial"/>
          <w:sz w:val="22"/>
          <w:szCs w:val="22"/>
          <w:lang w:val="de-AT"/>
        </w:rPr>
        <w:t>*)</w:t>
      </w:r>
    </w:p>
    <w:p w:rsidR="00A75E59" w:rsidRPr="00A75E59" w:rsidRDefault="00A75E59" w:rsidP="00A75E59">
      <w:pPr>
        <w:pStyle w:val="Listenabsatz"/>
        <w:tabs>
          <w:tab w:val="left" w:pos="284"/>
        </w:tabs>
        <w:spacing w:line="276" w:lineRule="auto"/>
        <w:ind w:left="0"/>
        <w:rPr>
          <w:rFonts w:ascii="Arial" w:hAnsi="Arial" w:cs="Arial"/>
          <w:sz w:val="8"/>
          <w:szCs w:val="22"/>
          <w:lang w:val="de-AT"/>
        </w:rPr>
      </w:pPr>
    </w:p>
    <w:p w:rsidR="007C4687" w:rsidRDefault="00A75E59" w:rsidP="00A75E59">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 Die Wünsche der LV-Teilnehmer/innen werden im Rahmen des 2. Blocks erfasst!</w:t>
      </w:r>
    </w:p>
    <w:p w:rsidR="0089648D" w:rsidRDefault="0089648D">
      <w:pPr>
        <w:rPr>
          <w:rFonts w:ascii="Arial" w:hAnsi="Arial" w:cs="Arial"/>
          <w:sz w:val="8"/>
          <w:szCs w:val="8"/>
          <w:lang w:val="de-AT"/>
        </w:rPr>
      </w:pPr>
    </w:p>
    <w:p w:rsidR="0089648D" w:rsidRPr="005D5BDD" w:rsidRDefault="0089648D">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Lehr- und Lernmethoden:</w:t>
      </w:r>
    </w:p>
    <w:p w:rsidR="0089648D" w:rsidRDefault="0089648D">
      <w:pPr>
        <w:ind w:left="-360"/>
        <w:rPr>
          <w:rFonts w:ascii="Arial" w:hAnsi="Arial" w:cs="Arial"/>
          <w:sz w:val="8"/>
          <w:szCs w:val="8"/>
          <w:lang w:val="de-AT"/>
        </w:rPr>
      </w:pPr>
    </w:p>
    <w:p w:rsidR="00AC5CC5" w:rsidRDefault="00AC5CC5">
      <w:pPr>
        <w:ind w:left="-360"/>
        <w:rPr>
          <w:rFonts w:ascii="Arial" w:hAnsi="Arial" w:cs="Arial"/>
          <w:sz w:val="8"/>
          <w:szCs w:val="8"/>
          <w:lang w:val="de-AT"/>
        </w:rPr>
      </w:pPr>
    </w:p>
    <w:p w:rsidR="00875B9A" w:rsidRDefault="00875B9A">
      <w:pPr>
        <w:ind w:left="-360"/>
        <w:rPr>
          <w:rFonts w:ascii="Arial" w:hAnsi="Arial" w:cs="Arial"/>
          <w:b/>
          <w:sz w:val="22"/>
          <w:szCs w:val="22"/>
          <w:lang w:val="de-AT"/>
        </w:rPr>
      </w:pPr>
      <w:r>
        <w:rPr>
          <w:rFonts w:ascii="Arial" w:hAnsi="Arial" w:cs="Arial"/>
          <w:b/>
          <w:sz w:val="22"/>
          <w:szCs w:val="22"/>
          <w:lang w:val="de-AT"/>
        </w:rPr>
        <w:tab/>
        <w:t>Teil A: Didaktik der ökonomischen Bildung – Theoriewissen</w:t>
      </w:r>
    </w:p>
    <w:p w:rsidR="00875B9A" w:rsidRPr="00875B9A" w:rsidRDefault="00875B9A">
      <w:pPr>
        <w:ind w:left="-360"/>
        <w:rPr>
          <w:rFonts w:ascii="Arial" w:hAnsi="Arial" w:cs="Arial"/>
          <w:b/>
          <w:sz w:val="8"/>
          <w:szCs w:val="22"/>
          <w:lang w:val="de-AT"/>
        </w:rPr>
      </w:pPr>
    </w:p>
    <w:p w:rsidR="00875B9A" w:rsidRDefault="00875B9A"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Theorieinputs (Teil A) durch den LV-Leiter mit anschließender Diskussion (inklusive der Bearbeitung</w:t>
      </w:r>
    </w:p>
    <w:p w:rsidR="00875B9A" w:rsidRDefault="00875B9A" w:rsidP="005D5BDD">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ab/>
        <w:t>von Aufgabenstellungen)</w:t>
      </w:r>
    </w:p>
    <w:p w:rsidR="00F9229C" w:rsidRDefault="00875B9A"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Aktives Erleben einzelner Methoden (</w:t>
      </w:r>
      <w:r w:rsidR="00F9229C">
        <w:rPr>
          <w:rFonts w:ascii="Arial" w:hAnsi="Arial" w:cs="Arial"/>
          <w:sz w:val="22"/>
          <w:szCs w:val="22"/>
          <w:lang w:val="de-AT"/>
        </w:rPr>
        <w:t>im Rahmen der Präsenzveranstaltung</w:t>
      </w:r>
      <w:r w:rsidR="00526316">
        <w:rPr>
          <w:rFonts w:ascii="Arial" w:hAnsi="Arial" w:cs="Arial"/>
          <w:sz w:val="22"/>
          <w:szCs w:val="22"/>
          <w:lang w:val="de-AT"/>
        </w:rPr>
        <w:t xml:space="preserve"> </w:t>
      </w:r>
      <w:r>
        <w:rPr>
          <w:rFonts w:ascii="Arial" w:hAnsi="Arial" w:cs="Arial"/>
          <w:sz w:val="22"/>
          <w:szCs w:val="22"/>
          <w:lang w:val="de-AT"/>
        </w:rPr>
        <w:t xml:space="preserve">z.B. </w:t>
      </w:r>
      <w:r w:rsidR="00613E16">
        <w:rPr>
          <w:rFonts w:ascii="Arial" w:hAnsi="Arial" w:cs="Arial"/>
          <w:sz w:val="22"/>
          <w:szCs w:val="22"/>
          <w:lang w:val="de-AT"/>
        </w:rPr>
        <w:t xml:space="preserve">Simulation einer </w:t>
      </w:r>
    </w:p>
    <w:p w:rsidR="00875B9A" w:rsidRDefault="00F9229C" w:rsidP="00F9229C">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ab/>
      </w:r>
      <w:r w:rsidR="00875B9A">
        <w:rPr>
          <w:rFonts w:ascii="Arial" w:hAnsi="Arial" w:cs="Arial"/>
          <w:sz w:val="22"/>
          <w:szCs w:val="22"/>
          <w:lang w:val="de-AT"/>
        </w:rPr>
        <w:t>Pro-Kontra-Debatte)</w:t>
      </w:r>
    </w:p>
    <w:p w:rsidR="00875B9A" w:rsidRDefault="00875B9A" w:rsidP="005D5BDD">
      <w:pPr>
        <w:tabs>
          <w:tab w:val="left" w:pos="284"/>
        </w:tabs>
        <w:spacing w:line="276" w:lineRule="auto"/>
        <w:rPr>
          <w:rFonts w:ascii="Arial" w:hAnsi="Arial" w:cs="Arial"/>
          <w:sz w:val="22"/>
          <w:szCs w:val="22"/>
          <w:lang w:val="de-AT"/>
        </w:rPr>
      </w:pPr>
    </w:p>
    <w:p w:rsidR="00875B9A" w:rsidRDefault="00875B9A" w:rsidP="00875B9A">
      <w:pPr>
        <w:tabs>
          <w:tab w:val="left" w:pos="284"/>
        </w:tabs>
        <w:rPr>
          <w:rFonts w:ascii="Arial" w:hAnsi="Arial" w:cs="Arial"/>
          <w:b/>
          <w:sz w:val="22"/>
          <w:szCs w:val="22"/>
          <w:lang w:val="de-AT"/>
        </w:rPr>
      </w:pPr>
      <w:r>
        <w:rPr>
          <w:rFonts w:ascii="Arial" w:hAnsi="Arial" w:cs="Arial"/>
          <w:b/>
          <w:sz w:val="22"/>
          <w:szCs w:val="22"/>
          <w:lang w:val="de-AT"/>
        </w:rPr>
        <w:t xml:space="preserve">Teil B: </w:t>
      </w:r>
      <w:r w:rsidR="005D5BDD">
        <w:rPr>
          <w:rFonts w:ascii="Arial" w:hAnsi="Arial" w:cs="Arial"/>
          <w:b/>
          <w:sz w:val="22"/>
          <w:szCs w:val="22"/>
          <w:lang w:val="de-AT"/>
        </w:rPr>
        <w:t>Volks- u. betriebswirtschaftliche Themenbereiche – fachdidaktische Aufbereitung</w:t>
      </w:r>
    </w:p>
    <w:p w:rsidR="005D5BDD" w:rsidRPr="005D5BDD" w:rsidRDefault="005D5BDD" w:rsidP="00875B9A">
      <w:pPr>
        <w:tabs>
          <w:tab w:val="left" w:pos="284"/>
        </w:tabs>
        <w:rPr>
          <w:rFonts w:ascii="Arial" w:hAnsi="Arial" w:cs="Arial"/>
          <w:b/>
          <w:sz w:val="8"/>
          <w:szCs w:val="22"/>
          <w:lang w:val="de-AT"/>
        </w:rPr>
      </w:pPr>
    </w:p>
    <w:p w:rsidR="0089648D" w:rsidRDefault="0089648D" w:rsidP="005D5BDD">
      <w:pPr>
        <w:pStyle w:val="Listenabsatz"/>
        <w:numPr>
          <w:ilvl w:val="0"/>
          <w:numId w:val="17"/>
        </w:numPr>
        <w:tabs>
          <w:tab w:val="left" w:pos="284"/>
        </w:tabs>
        <w:spacing w:line="276" w:lineRule="auto"/>
        <w:ind w:left="0" w:firstLine="0"/>
        <w:rPr>
          <w:rFonts w:ascii="Arial" w:hAnsi="Arial" w:cs="Arial"/>
          <w:sz w:val="22"/>
          <w:szCs w:val="22"/>
          <w:lang w:val="de-AT"/>
        </w:rPr>
      </w:pPr>
      <w:r w:rsidRPr="007C6F07">
        <w:rPr>
          <w:rFonts w:ascii="Arial" w:hAnsi="Arial" w:cs="Arial"/>
          <w:sz w:val="22"/>
          <w:szCs w:val="22"/>
          <w:lang w:val="de-AT"/>
        </w:rPr>
        <w:t>Vors</w:t>
      </w:r>
      <w:r w:rsidR="00875B9A">
        <w:rPr>
          <w:rFonts w:ascii="Arial" w:hAnsi="Arial" w:cs="Arial"/>
          <w:sz w:val="22"/>
          <w:szCs w:val="22"/>
          <w:lang w:val="de-AT"/>
        </w:rPr>
        <w:t xml:space="preserve">tellung diverser Themenfelder </w:t>
      </w:r>
      <w:r w:rsidRPr="007C6F07">
        <w:rPr>
          <w:rFonts w:ascii="Arial" w:hAnsi="Arial" w:cs="Arial"/>
          <w:sz w:val="22"/>
          <w:szCs w:val="22"/>
          <w:lang w:val="de-AT"/>
        </w:rPr>
        <w:t>anhand ausgewählter didakt</w:t>
      </w:r>
      <w:r w:rsidR="00875B9A">
        <w:rPr>
          <w:rFonts w:ascii="Arial" w:hAnsi="Arial" w:cs="Arial"/>
          <w:sz w:val="22"/>
          <w:szCs w:val="22"/>
          <w:lang w:val="de-AT"/>
        </w:rPr>
        <w:t xml:space="preserve">ischer Unterrichtsmaterialien </w:t>
      </w:r>
      <w:r w:rsidRPr="007C6F07">
        <w:rPr>
          <w:rFonts w:ascii="Arial" w:hAnsi="Arial" w:cs="Arial"/>
          <w:sz w:val="22"/>
          <w:szCs w:val="22"/>
          <w:lang w:val="de-AT"/>
        </w:rPr>
        <w:t xml:space="preserve">durch </w:t>
      </w:r>
      <w:r w:rsidR="00875B9A">
        <w:rPr>
          <w:rFonts w:ascii="Arial" w:hAnsi="Arial" w:cs="Arial"/>
          <w:sz w:val="22"/>
          <w:szCs w:val="22"/>
          <w:lang w:val="de-AT"/>
        </w:rPr>
        <w:tab/>
        <w:t xml:space="preserve">den </w:t>
      </w:r>
      <w:r w:rsidRPr="00875B9A">
        <w:rPr>
          <w:rFonts w:ascii="Arial" w:hAnsi="Arial" w:cs="Arial"/>
          <w:sz w:val="22"/>
          <w:szCs w:val="22"/>
          <w:lang w:val="de-AT"/>
        </w:rPr>
        <w:t>LV-Leiter</w:t>
      </w:r>
      <w:r w:rsidR="00875B9A">
        <w:rPr>
          <w:rFonts w:ascii="Arial" w:hAnsi="Arial" w:cs="Arial"/>
          <w:sz w:val="22"/>
          <w:szCs w:val="22"/>
          <w:lang w:val="de-AT"/>
        </w:rPr>
        <w:t xml:space="preserve"> (unter </w:t>
      </w:r>
      <w:r w:rsidR="005D5BDD">
        <w:rPr>
          <w:rFonts w:ascii="Arial" w:hAnsi="Arial" w:cs="Arial"/>
          <w:sz w:val="22"/>
          <w:szCs w:val="22"/>
          <w:lang w:val="de-AT"/>
        </w:rPr>
        <w:t>aktiver Einbeziehung der LV-Teilnehmer/innen)</w:t>
      </w:r>
      <w:r w:rsidRPr="00875B9A">
        <w:rPr>
          <w:rFonts w:ascii="Arial" w:hAnsi="Arial" w:cs="Arial"/>
          <w:sz w:val="22"/>
          <w:szCs w:val="22"/>
          <w:lang w:val="de-AT"/>
        </w:rPr>
        <w:t>.</w:t>
      </w:r>
    </w:p>
    <w:p w:rsidR="005D5BDD" w:rsidRDefault="005D5BDD"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Kritische Beurteilung bestehender didaktischer Materialien</w:t>
      </w:r>
      <w:r w:rsidR="00613E16">
        <w:rPr>
          <w:rFonts w:ascii="Arial" w:hAnsi="Arial" w:cs="Arial"/>
          <w:sz w:val="22"/>
          <w:szCs w:val="22"/>
          <w:lang w:val="de-AT"/>
        </w:rPr>
        <w:t xml:space="preserve"> durch die LV-Teilnehmer/innen</w:t>
      </w:r>
    </w:p>
    <w:p w:rsidR="005D5BDD" w:rsidRDefault="005D5BDD"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Einbeziehung von Medien in den Unterricht</w:t>
      </w:r>
      <w:r w:rsidR="00613E16">
        <w:rPr>
          <w:rFonts w:ascii="Arial" w:hAnsi="Arial" w:cs="Arial"/>
          <w:sz w:val="22"/>
          <w:szCs w:val="22"/>
          <w:lang w:val="de-AT"/>
        </w:rPr>
        <w:t xml:space="preserve"> (Arbeitsaufträge)</w:t>
      </w:r>
    </w:p>
    <w:p w:rsidR="0089648D" w:rsidRPr="005917D3" w:rsidRDefault="005917D3"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Vorstellung ausgewählter Unterrichtskonzepte, die von den LV-Teilnehmer/innen entwickelt wurden. </w:t>
      </w:r>
    </w:p>
    <w:p w:rsidR="005D5BDD" w:rsidRDefault="005D5BDD" w:rsidP="005D5BDD">
      <w:pPr>
        <w:pStyle w:val="Listenabsatz"/>
        <w:tabs>
          <w:tab w:val="left" w:pos="284"/>
        </w:tabs>
        <w:spacing w:line="276" w:lineRule="auto"/>
        <w:ind w:left="0"/>
        <w:rPr>
          <w:rFonts w:ascii="Arial" w:hAnsi="Arial" w:cs="Arial"/>
          <w:sz w:val="22"/>
          <w:szCs w:val="22"/>
          <w:lang w:val="de-AT"/>
        </w:rPr>
      </w:pPr>
    </w:p>
    <w:p w:rsidR="007C4687" w:rsidRPr="00A16330" w:rsidRDefault="007C4687" w:rsidP="005D5BDD">
      <w:pPr>
        <w:pStyle w:val="Listenabsatz"/>
        <w:tabs>
          <w:tab w:val="left" w:pos="284"/>
        </w:tabs>
        <w:spacing w:line="276" w:lineRule="auto"/>
        <w:ind w:left="0"/>
        <w:rPr>
          <w:rFonts w:ascii="Arial" w:hAnsi="Arial" w:cs="Arial"/>
          <w:sz w:val="8"/>
          <w:szCs w:val="22"/>
          <w:lang w:val="de-AT"/>
        </w:rPr>
      </w:pPr>
    </w:p>
    <w:p w:rsidR="0089648D" w:rsidRPr="00613E16" w:rsidRDefault="0089648D">
      <w:pPr>
        <w:shd w:val="clear" w:color="auto" w:fill="E0E0E0"/>
        <w:rPr>
          <w:rFonts w:ascii="Arial" w:hAnsi="Arial" w:cs="Arial"/>
          <w:sz w:val="30"/>
          <w:szCs w:val="28"/>
          <w:lang w:val="de-AT"/>
        </w:rPr>
      </w:pPr>
      <w:r w:rsidRPr="00613E16">
        <w:rPr>
          <w:rFonts w:ascii="Arial" w:hAnsi="Arial" w:cs="Arial"/>
          <w:b/>
          <w:sz w:val="30"/>
          <w:szCs w:val="28"/>
          <w:lang w:val="de-AT"/>
        </w:rPr>
        <w:t>Beurteilung der LV-Teilnahme (</w:t>
      </w:r>
      <w:r w:rsidRPr="00613E16">
        <w:rPr>
          <w:rStyle w:val="berschrift1Zchn"/>
          <w:sz w:val="30"/>
          <w:szCs w:val="28"/>
        </w:rPr>
        <w:t>Zeugniserwerb)</w:t>
      </w:r>
    </w:p>
    <w:p w:rsidR="0089648D" w:rsidRDefault="0089648D">
      <w:pPr>
        <w:rPr>
          <w:rFonts w:ascii="Arial" w:hAnsi="Arial" w:cs="Arial"/>
          <w:sz w:val="16"/>
          <w:szCs w:val="16"/>
          <w:lang w:val="de-AT"/>
        </w:rPr>
      </w:pPr>
    </w:p>
    <w:p w:rsidR="000B6958" w:rsidRDefault="000B6958" w:rsidP="000B6958">
      <w:pPr>
        <w:rPr>
          <w:rFonts w:ascii="Arial" w:hAnsi="Arial" w:cs="Arial"/>
          <w:b/>
          <w:sz w:val="26"/>
          <w:shd w:val="clear" w:color="auto" w:fill="D9D9D9" w:themeFill="background1" w:themeFillShade="D9"/>
          <w:lang w:val="de-AT"/>
        </w:rPr>
      </w:pPr>
    </w:p>
    <w:p w:rsidR="000B6958" w:rsidRPr="006939B3" w:rsidRDefault="000B6958" w:rsidP="000B6958">
      <w:pPr>
        <w:rPr>
          <w:rFonts w:ascii="Arial" w:hAnsi="Arial" w:cs="Arial"/>
          <w:b/>
          <w:sz w:val="26"/>
          <w:lang w:val="de-AT"/>
        </w:rPr>
      </w:pPr>
      <w:r>
        <w:rPr>
          <w:rFonts w:ascii="Arial" w:hAnsi="Arial" w:cs="Arial"/>
          <w:b/>
          <w:sz w:val="26"/>
          <w:shd w:val="clear" w:color="auto" w:fill="D9D9D9" w:themeFill="background1" w:themeFillShade="D9"/>
          <w:lang w:val="de-AT"/>
        </w:rPr>
        <w:t>1</w:t>
      </w:r>
      <w:r w:rsidRPr="006939B3">
        <w:rPr>
          <w:rFonts w:ascii="Arial" w:hAnsi="Arial" w:cs="Arial"/>
          <w:b/>
          <w:sz w:val="26"/>
          <w:shd w:val="clear" w:color="auto" w:fill="D9D9D9" w:themeFill="background1" w:themeFillShade="D9"/>
          <w:lang w:val="de-AT"/>
        </w:rPr>
        <w:t>: Beschreibung der zu erbringenden Leistungen</w:t>
      </w:r>
    </w:p>
    <w:p w:rsidR="000B6958" w:rsidRDefault="000B6958">
      <w:pPr>
        <w:rPr>
          <w:rFonts w:ascii="Arial" w:hAnsi="Arial" w:cs="Arial"/>
          <w:sz w:val="16"/>
          <w:szCs w:val="16"/>
          <w:lang w:val="de-AT"/>
        </w:rPr>
      </w:pPr>
    </w:p>
    <w:p w:rsidR="003F5A12" w:rsidRDefault="00C54FA1"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22"/>
          <w:szCs w:val="22"/>
          <w:lang w:val="de-AT"/>
        </w:rPr>
      </w:pPr>
      <w:r w:rsidRPr="00C54FA1">
        <w:rPr>
          <w:rFonts w:ascii="Arial" w:hAnsi="Arial" w:cs="Arial"/>
          <w:b/>
          <w:sz w:val="22"/>
          <w:szCs w:val="22"/>
          <w:lang w:val="de-AT"/>
        </w:rPr>
        <w:t xml:space="preserve">Teil 1: Erfüllung der Mindestanwesenheitsverpflichtung </w:t>
      </w:r>
      <w:r>
        <w:rPr>
          <w:rFonts w:ascii="Arial" w:hAnsi="Arial" w:cs="Arial"/>
          <w:sz w:val="22"/>
          <w:szCs w:val="22"/>
          <w:lang w:val="de-AT"/>
        </w:rPr>
        <w:t>(mind. 5 von 6 vollen Einzelterminen)</w:t>
      </w: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spacing w:line="276" w:lineRule="auto"/>
        <w:rPr>
          <w:rFonts w:ascii="Arial" w:hAnsi="Arial" w:cs="Arial"/>
          <w:sz w:val="22"/>
          <w:szCs w:val="22"/>
          <w:lang w:val="de-AT"/>
        </w:rPr>
      </w:pPr>
      <w:r>
        <w:rPr>
          <w:rFonts w:ascii="Arial" w:hAnsi="Arial" w:cs="Arial"/>
          <w:bCs/>
          <w:sz w:val="22"/>
          <w:szCs w:val="22"/>
          <w:lang w:val="de-AT"/>
        </w:rPr>
        <w:t>Jeder/jede Studierende ist aufgefordert, sich auf die einzelnen Lehrver</w:t>
      </w:r>
      <w:r>
        <w:rPr>
          <w:rFonts w:ascii="Arial" w:hAnsi="Arial" w:cs="Arial"/>
          <w:bCs/>
          <w:sz w:val="22"/>
          <w:szCs w:val="22"/>
          <w:lang w:val="de-AT"/>
        </w:rPr>
        <w:softHyphen/>
        <w:t>anstaltungseinheiten entsprechend vorzubereiten, aktiv mitzuarbeiten und sich in Diskussionen etc. einzubringen.</w:t>
      </w: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300408" w:rsidRPr="00300408" w:rsidRDefault="00300408"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89648D" w:rsidRDefault="0089648D"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b/>
          <w:sz w:val="22"/>
          <w:szCs w:val="22"/>
          <w:lang w:val="de-AT"/>
        </w:rPr>
      </w:pPr>
      <w:r w:rsidRPr="00EE41F6">
        <w:rPr>
          <w:rFonts w:ascii="Arial" w:hAnsi="Arial" w:cs="Arial"/>
          <w:b/>
          <w:sz w:val="22"/>
          <w:szCs w:val="22"/>
          <w:lang w:val="de-AT"/>
        </w:rPr>
        <w:t xml:space="preserve">Teil </w:t>
      </w:r>
      <w:r w:rsidR="00EE41F6">
        <w:rPr>
          <w:rFonts w:ascii="Arial" w:hAnsi="Arial" w:cs="Arial"/>
          <w:b/>
          <w:sz w:val="22"/>
          <w:szCs w:val="22"/>
          <w:lang w:val="de-AT"/>
        </w:rPr>
        <w:t>2</w:t>
      </w:r>
      <w:r w:rsidRPr="00EE41F6">
        <w:rPr>
          <w:rFonts w:ascii="Arial" w:hAnsi="Arial" w:cs="Arial"/>
          <w:b/>
          <w:sz w:val="22"/>
          <w:szCs w:val="22"/>
          <w:lang w:val="de-AT"/>
        </w:rPr>
        <w:t>:</w:t>
      </w:r>
      <w:r w:rsidR="00EE41F6">
        <w:rPr>
          <w:rFonts w:ascii="Arial" w:hAnsi="Arial" w:cs="Arial"/>
          <w:sz w:val="22"/>
          <w:szCs w:val="22"/>
          <w:lang w:val="de-AT"/>
        </w:rPr>
        <w:t xml:space="preserve"> </w:t>
      </w:r>
      <w:r w:rsidRPr="00EE41F6">
        <w:rPr>
          <w:rFonts w:ascii="Arial" w:hAnsi="Arial" w:cs="Arial"/>
          <w:b/>
          <w:sz w:val="22"/>
          <w:szCs w:val="22"/>
          <w:lang w:val="de-AT"/>
        </w:rPr>
        <w:t>Aufgaben im Rahmen der Lehrveranstaltung</w:t>
      </w:r>
      <w:r w:rsidRPr="00EE41F6">
        <w:rPr>
          <w:rFonts w:ascii="Arial" w:hAnsi="Arial" w:cs="Arial"/>
          <w:sz w:val="22"/>
          <w:szCs w:val="22"/>
          <w:lang w:val="de-AT"/>
        </w:rPr>
        <w:t xml:space="preserve"> </w:t>
      </w:r>
      <w:r w:rsidR="00415758">
        <w:rPr>
          <w:rFonts w:ascii="Arial" w:hAnsi="Arial" w:cs="Arial"/>
          <w:b/>
          <w:sz w:val="22"/>
          <w:szCs w:val="22"/>
          <w:lang w:val="de-AT"/>
        </w:rPr>
        <w:t>(Gewichtung:  5</w:t>
      </w:r>
      <w:r w:rsidRPr="00242159">
        <w:rPr>
          <w:rFonts w:ascii="Arial" w:hAnsi="Arial" w:cs="Arial"/>
          <w:b/>
          <w:sz w:val="22"/>
          <w:szCs w:val="22"/>
          <w:lang w:val="de-AT"/>
        </w:rPr>
        <w:t>0 %)</w:t>
      </w:r>
    </w:p>
    <w:p w:rsidR="00697E8F" w:rsidRPr="00697E8F" w:rsidRDefault="00697E8F"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89648D" w:rsidRPr="00EE41F6" w:rsidRDefault="0089648D" w:rsidP="003F5A12">
      <w:pPr>
        <w:numPr>
          <w:ilvl w:val="2"/>
          <w:numId w:val="1"/>
        </w:numPr>
        <w:pBdr>
          <w:top w:val="single" w:sz="4" w:space="1" w:color="auto"/>
          <w:left w:val="single" w:sz="4" w:space="4" w:color="auto"/>
          <w:bottom w:val="single" w:sz="4" w:space="1" w:color="auto"/>
          <w:right w:val="single" w:sz="4" w:space="4" w:color="auto"/>
        </w:pBdr>
        <w:tabs>
          <w:tab w:val="clear" w:pos="2520"/>
          <w:tab w:val="left" w:pos="284"/>
          <w:tab w:val="left" w:pos="567"/>
          <w:tab w:val="num" w:pos="1276"/>
          <w:tab w:val="right" w:pos="8789"/>
          <w:tab w:val="right" w:pos="9071"/>
        </w:tabs>
        <w:spacing w:line="276" w:lineRule="auto"/>
        <w:ind w:left="0" w:firstLine="0"/>
        <w:rPr>
          <w:rFonts w:ascii="Arial" w:hAnsi="Arial" w:cs="Arial"/>
          <w:sz w:val="22"/>
          <w:szCs w:val="22"/>
          <w:lang w:val="de-AT"/>
        </w:rPr>
      </w:pPr>
      <w:r w:rsidRPr="00EE41F6">
        <w:rPr>
          <w:rFonts w:ascii="Arial" w:hAnsi="Arial" w:cs="Arial"/>
          <w:sz w:val="22"/>
          <w:szCs w:val="22"/>
          <w:lang w:val="de-AT"/>
        </w:rPr>
        <w:t xml:space="preserve">Mitarbeit während der LV-Einheiten                          </w:t>
      </w:r>
      <w:r w:rsidR="00EE41F6">
        <w:rPr>
          <w:rFonts w:ascii="Arial" w:hAnsi="Arial" w:cs="Arial"/>
          <w:sz w:val="22"/>
          <w:szCs w:val="22"/>
          <w:lang w:val="de-AT"/>
        </w:rPr>
        <w:t xml:space="preserve">                       </w:t>
      </w:r>
      <w:r w:rsidRPr="00EE41F6">
        <w:rPr>
          <w:rFonts w:ascii="Arial" w:hAnsi="Arial" w:cs="Arial"/>
          <w:sz w:val="22"/>
          <w:szCs w:val="22"/>
          <w:lang w:val="de-AT"/>
        </w:rPr>
        <w:t xml:space="preserve"> </w:t>
      </w:r>
      <w:r w:rsidRPr="00EE41F6">
        <w:rPr>
          <w:rFonts w:ascii="Arial" w:hAnsi="Arial" w:cs="Arial"/>
          <w:sz w:val="22"/>
          <w:szCs w:val="22"/>
          <w:lang w:val="de-AT"/>
        </w:rPr>
        <w:tab/>
      </w:r>
      <w:r w:rsidR="00300408">
        <w:rPr>
          <w:rFonts w:ascii="Arial" w:hAnsi="Arial" w:cs="Arial"/>
          <w:sz w:val="22"/>
          <w:szCs w:val="22"/>
          <w:lang w:val="de-AT"/>
        </w:rPr>
        <w:tab/>
      </w:r>
      <w:r w:rsidR="00300408">
        <w:rPr>
          <w:rFonts w:ascii="Arial" w:hAnsi="Arial" w:cs="Arial"/>
          <w:sz w:val="22"/>
          <w:szCs w:val="22"/>
          <w:lang w:val="de-AT"/>
        </w:rPr>
        <w:tab/>
      </w:r>
      <w:r w:rsidR="009257B9">
        <w:rPr>
          <w:rFonts w:ascii="Arial" w:hAnsi="Arial" w:cs="Arial"/>
          <w:sz w:val="22"/>
          <w:szCs w:val="22"/>
          <w:lang w:val="de-AT"/>
        </w:rPr>
        <w:t>(15</w:t>
      </w:r>
      <w:r w:rsidRPr="00EE41F6">
        <w:rPr>
          <w:rFonts w:ascii="Arial" w:hAnsi="Arial" w:cs="Arial"/>
          <w:sz w:val="22"/>
          <w:szCs w:val="22"/>
          <w:lang w:val="de-AT"/>
        </w:rPr>
        <w:t xml:space="preserve"> %)</w:t>
      </w:r>
    </w:p>
    <w:p w:rsidR="006551E6" w:rsidRDefault="00415758" w:rsidP="00F954AF">
      <w:pPr>
        <w:numPr>
          <w:ilvl w:val="2"/>
          <w:numId w:val="1"/>
        </w:numPr>
        <w:pBdr>
          <w:top w:val="single" w:sz="4" w:space="1" w:color="auto"/>
          <w:left w:val="single" w:sz="4" w:space="4" w:color="auto"/>
          <w:bottom w:val="single" w:sz="4" w:space="1" w:color="auto"/>
          <w:right w:val="single" w:sz="4" w:space="4" w:color="auto"/>
        </w:pBdr>
        <w:tabs>
          <w:tab w:val="clear" w:pos="2520"/>
          <w:tab w:val="left" w:pos="284"/>
          <w:tab w:val="left" w:pos="567"/>
          <w:tab w:val="num" w:pos="1276"/>
          <w:tab w:val="right" w:pos="8789"/>
        </w:tabs>
        <w:spacing w:line="276" w:lineRule="auto"/>
        <w:ind w:left="0" w:firstLine="0"/>
        <w:rPr>
          <w:rFonts w:ascii="Arial" w:hAnsi="Arial" w:cs="Arial"/>
          <w:sz w:val="22"/>
          <w:szCs w:val="22"/>
          <w:lang w:val="de-AT"/>
        </w:rPr>
      </w:pPr>
      <w:r w:rsidRPr="00415758">
        <w:rPr>
          <w:rFonts w:ascii="Arial" w:hAnsi="Arial" w:cs="Arial"/>
          <w:b/>
          <w:sz w:val="22"/>
          <w:szCs w:val="22"/>
          <w:lang w:val="de-AT"/>
        </w:rPr>
        <w:t xml:space="preserve">Entwicklung </w:t>
      </w:r>
      <w:r w:rsidR="006551E6">
        <w:rPr>
          <w:rFonts w:ascii="Arial" w:hAnsi="Arial" w:cs="Arial"/>
          <w:b/>
          <w:sz w:val="22"/>
          <w:szCs w:val="22"/>
          <w:lang w:val="de-AT"/>
        </w:rPr>
        <w:t>eines Unterrichtskonzepts</w:t>
      </w:r>
      <w:r w:rsidR="00F954AF" w:rsidRPr="006551E6">
        <w:rPr>
          <w:rFonts w:ascii="Arial" w:hAnsi="Arial" w:cs="Arial"/>
          <w:sz w:val="22"/>
          <w:szCs w:val="22"/>
          <w:lang w:val="de-AT"/>
        </w:rPr>
        <w:t xml:space="preserve"> </w:t>
      </w:r>
      <w:r w:rsidR="00EE41F6" w:rsidRPr="006551E6">
        <w:rPr>
          <w:rFonts w:ascii="Arial" w:hAnsi="Arial" w:cs="Arial"/>
          <w:sz w:val="22"/>
          <w:szCs w:val="22"/>
          <w:lang w:val="de-AT"/>
        </w:rPr>
        <w:t xml:space="preserve">zu einem </w:t>
      </w:r>
      <w:r w:rsidRPr="006551E6">
        <w:rPr>
          <w:rFonts w:ascii="Arial" w:hAnsi="Arial" w:cs="Arial"/>
          <w:sz w:val="22"/>
          <w:szCs w:val="22"/>
          <w:lang w:val="de-AT"/>
        </w:rPr>
        <w:t xml:space="preserve">der </w:t>
      </w:r>
      <w:r w:rsidR="00EE41F6" w:rsidRPr="006551E6">
        <w:rPr>
          <w:rFonts w:ascii="Arial" w:hAnsi="Arial" w:cs="Arial"/>
          <w:b/>
          <w:sz w:val="22"/>
          <w:szCs w:val="22"/>
          <w:lang w:val="de-AT"/>
        </w:rPr>
        <w:t xml:space="preserve">vorgegeben </w:t>
      </w:r>
      <w:r w:rsidRPr="006551E6">
        <w:rPr>
          <w:rFonts w:ascii="Arial" w:hAnsi="Arial" w:cs="Arial"/>
          <w:b/>
          <w:sz w:val="22"/>
          <w:szCs w:val="22"/>
          <w:lang w:val="de-AT"/>
        </w:rPr>
        <w:t>Themen</w:t>
      </w:r>
      <w:r w:rsidR="00F954AF" w:rsidRPr="006551E6">
        <w:rPr>
          <w:rFonts w:ascii="Arial" w:hAnsi="Arial" w:cs="Arial"/>
          <w:sz w:val="22"/>
          <w:szCs w:val="22"/>
          <w:lang w:val="de-AT"/>
        </w:rPr>
        <w:t xml:space="preserve"> </w:t>
      </w:r>
    </w:p>
    <w:p w:rsidR="0089648D" w:rsidRDefault="006551E6" w:rsidP="006551E6">
      <w:pPr>
        <w:pBdr>
          <w:top w:val="single" w:sz="4" w:space="1" w:color="auto"/>
          <w:left w:val="single" w:sz="4" w:space="4" w:color="auto"/>
          <w:bottom w:val="single" w:sz="4" w:space="1" w:color="auto"/>
          <w:right w:val="single" w:sz="4" w:space="4" w:color="auto"/>
        </w:pBdr>
        <w:tabs>
          <w:tab w:val="left" w:pos="284"/>
          <w:tab w:val="left" w:pos="567"/>
          <w:tab w:val="right" w:pos="8789"/>
        </w:tabs>
        <w:spacing w:line="276" w:lineRule="auto"/>
        <w:rPr>
          <w:rFonts w:ascii="Arial" w:hAnsi="Arial" w:cs="Arial"/>
          <w:sz w:val="22"/>
          <w:szCs w:val="22"/>
          <w:lang w:val="de-AT"/>
        </w:rPr>
      </w:pPr>
      <w:r>
        <w:rPr>
          <w:rFonts w:ascii="Arial" w:hAnsi="Arial" w:cs="Arial"/>
          <w:sz w:val="22"/>
          <w:szCs w:val="22"/>
          <w:lang w:val="de-AT"/>
        </w:rPr>
        <w:tab/>
      </w:r>
      <w:r w:rsidR="00F954AF" w:rsidRPr="006551E6">
        <w:rPr>
          <w:rFonts w:ascii="Arial" w:hAnsi="Arial" w:cs="Arial"/>
          <w:sz w:val="22"/>
          <w:szCs w:val="22"/>
          <w:lang w:val="de-AT"/>
        </w:rPr>
        <w:t>[Dreiergruppe</w:t>
      </w:r>
      <w:r w:rsidR="00300408" w:rsidRPr="006551E6">
        <w:rPr>
          <w:rFonts w:ascii="Arial" w:hAnsi="Arial" w:cs="Arial"/>
          <w:sz w:val="22"/>
          <w:szCs w:val="22"/>
          <w:lang w:val="de-AT"/>
        </w:rPr>
        <w:t>]</w:t>
      </w:r>
      <w:r w:rsidR="005917D3">
        <w:rPr>
          <w:rFonts w:ascii="Arial" w:hAnsi="Arial" w:cs="Arial"/>
          <w:sz w:val="22"/>
          <w:szCs w:val="22"/>
          <w:lang w:val="de-AT"/>
        </w:rPr>
        <w:tab/>
      </w:r>
      <w:r w:rsidR="005917D3">
        <w:rPr>
          <w:rFonts w:ascii="Arial" w:hAnsi="Arial" w:cs="Arial"/>
          <w:sz w:val="22"/>
          <w:szCs w:val="22"/>
          <w:lang w:val="de-AT"/>
        </w:rPr>
        <w:tab/>
      </w:r>
      <w:r w:rsidR="009257B9" w:rsidRPr="006551E6">
        <w:rPr>
          <w:rFonts w:ascii="Arial" w:hAnsi="Arial" w:cs="Arial"/>
          <w:sz w:val="22"/>
          <w:szCs w:val="22"/>
          <w:lang w:val="de-AT"/>
        </w:rPr>
        <w:t>(35</w:t>
      </w:r>
      <w:r w:rsidR="0089648D" w:rsidRPr="006551E6">
        <w:rPr>
          <w:rFonts w:ascii="Arial" w:hAnsi="Arial" w:cs="Arial"/>
          <w:sz w:val="22"/>
          <w:szCs w:val="22"/>
          <w:lang w:val="de-AT"/>
        </w:rPr>
        <w:t xml:space="preserve"> %)</w:t>
      </w:r>
    </w:p>
    <w:p w:rsidR="005917D3" w:rsidRPr="005917D3" w:rsidRDefault="005917D3" w:rsidP="006551E6">
      <w:pPr>
        <w:pBdr>
          <w:top w:val="single" w:sz="4" w:space="1" w:color="auto"/>
          <w:left w:val="single" w:sz="4" w:space="4" w:color="auto"/>
          <w:bottom w:val="single" w:sz="4" w:space="1" w:color="auto"/>
          <w:right w:val="single" w:sz="4" w:space="4" w:color="auto"/>
        </w:pBdr>
        <w:tabs>
          <w:tab w:val="left" w:pos="284"/>
          <w:tab w:val="left" w:pos="567"/>
          <w:tab w:val="right" w:pos="8789"/>
        </w:tabs>
        <w:spacing w:line="276" w:lineRule="auto"/>
        <w:rPr>
          <w:rFonts w:ascii="Arial" w:hAnsi="Arial" w:cs="Arial"/>
          <w:sz w:val="16"/>
          <w:szCs w:val="16"/>
          <w:lang w:val="de-AT"/>
        </w:rPr>
      </w:pPr>
    </w:p>
    <w:p w:rsidR="0089648D" w:rsidRPr="00242159" w:rsidRDefault="00300408" w:rsidP="003F5A12">
      <w:pPr>
        <w:pBdr>
          <w:top w:val="single" w:sz="4" w:space="1" w:color="auto"/>
          <w:left w:val="single" w:sz="4" w:space="4" w:color="auto"/>
          <w:bottom w:val="single" w:sz="4" w:space="1" w:color="auto"/>
          <w:right w:val="single" w:sz="4" w:space="4" w:color="auto"/>
        </w:pBdr>
        <w:tabs>
          <w:tab w:val="left" w:pos="0"/>
          <w:tab w:val="right" w:pos="8789"/>
          <w:tab w:val="right" w:pos="9071"/>
        </w:tabs>
        <w:spacing w:line="276" w:lineRule="auto"/>
        <w:rPr>
          <w:rFonts w:ascii="Arial" w:hAnsi="Arial" w:cs="Arial"/>
          <w:sz w:val="22"/>
          <w:szCs w:val="22"/>
          <w:lang w:val="de-AT"/>
        </w:rPr>
      </w:pPr>
      <w:r>
        <w:rPr>
          <w:rFonts w:ascii="Arial" w:hAnsi="Arial" w:cs="Arial"/>
          <w:b/>
          <w:sz w:val="22"/>
          <w:szCs w:val="22"/>
          <w:lang w:val="de-AT"/>
        </w:rPr>
        <w:t>Teil 3</w:t>
      </w:r>
      <w:r w:rsidR="0089648D" w:rsidRPr="00300408">
        <w:rPr>
          <w:rFonts w:ascii="Arial" w:hAnsi="Arial" w:cs="Arial"/>
          <w:b/>
          <w:sz w:val="22"/>
          <w:szCs w:val="22"/>
          <w:lang w:val="de-AT"/>
        </w:rPr>
        <w:t>:</w:t>
      </w:r>
      <w:r w:rsidR="0089648D" w:rsidRPr="00300408">
        <w:rPr>
          <w:rFonts w:ascii="Arial" w:hAnsi="Arial" w:cs="Arial"/>
          <w:sz w:val="22"/>
          <w:szCs w:val="22"/>
          <w:lang w:val="de-AT"/>
        </w:rPr>
        <w:t xml:space="preserve">  </w:t>
      </w:r>
      <w:r w:rsidR="0089648D" w:rsidRPr="00300408">
        <w:rPr>
          <w:rFonts w:ascii="Arial" w:hAnsi="Arial" w:cs="Arial"/>
          <w:b/>
          <w:sz w:val="22"/>
          <w:szCs w:val="22"/>
          <w:lang w:val="de-AT"/>
        </w:rPr>
        <w:t>Abschlussprüfung</w:t>
      </w:r>
      <w:r w:rsidR="00EE41F6" w:rsidRPr="00300408">
        <w:rPr>
          <w:rFonts w:ascii="Arial" w:hAnsi="Arial" w:cs="Arial"/>
          <w:sz w:val="22"/>
          <w:szCs w:val="22"/>
          <w:lang w:val="de-AT"/>
        </w:rPr>
        <w:t xml:space="preserve"> </w:t>
      </w:r>
      <w:r w:rsidR="00415758">
        <w:rPr>
          <w:rFonts w:ascii="Arial" w:hAnsi="Arial" w:cs="Arial"/>
          <w:b/>
          <w:sz w:val="22"/>
          <w:szCs w:val="22"/>
          <w:lang w:val="de-AT"/>
        </w:rPr>
        <w:t>(Gewichtung:  5</w:t>
      </w:r>
      <w:r w:rsidR="0089648D" w:rsidRPr="00242159">
        <w:rPr>
          <w:rFonts w:ascii="Arial" w:hAnsi="Arial" w:cs="Arial"/>
          <w:b/>
          <w:sz w:val="22"/>
          <w:szCs w:val="22"/>
          <w:lang w:val="de-AT"/>
        </w:rPr>
        <w:t>0 %)</w:t>
      </w:r>
      <w:r w:rsidR="0089648D" w:rsidRPr="00242159">
        <w:rPr>
          <w:rFonts w:ascii="Arial" w:hAnsi="Arial" w:cs="Arial"/>
          <w:sz w:val="20"/>
          <w:szCs w:val="20"/>
          <w:lang w:val="de-AT"/>
        </w:rPr>
        <w:br/>
      </w:r>
      <w:r w:rsidR="00697E8F">
        <w:rPr>
          <w:rFonts w:ascii="Arial" w:hAnsi="Arial" w:cs="Arial"/>
          <w:sz w:val="20"/>
          <w:szCs w:val="20"/>
          <w:lang w:val="de-AT"/>
        </w:rPr>
        <w:t xml:space="preserve"> </w:t>
      </w:r>
      <w:r w:rsidR="00613E16" w:rsidRPr="00242159">
        <w:rPr>
          <w:rFonts w:ascii="Arial" w:hAnsi="Arial" w:cs="Arial"/>
          <w:sz w:val="22"/>
          <w:szCs w:val="22"/>
          <w:lang w:val="de-AT"/>
        </w:rPr>
        <w:t>(</w:t>
      </w:r>
      <w:r w:rsidR="0089648D" w:rsidRPr="00242159">
        <w:rPr>
          <w:rFonts w:ascii="Arial" w:hAnsi="Arial" w:cs="Arial"/>
          <w:sz w:val="22"/>
          <w:szCs w:val="22"/>
          <w:lang w:val="de-AT"/>
        </w:rPr>
        <w:t>positiv ab 60 % der Punkteanzahl)</w:t>
      </w:r>
    </w:p>
    <w:p w:rsidR="00242159" w:rsidRPr="00697E8F" w:rsidRDefault="00242159"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b/>
          <w:sz w:val="16"/>
          <w:szCs w:val="16"/>
          <w:lang w:val="de-AT"/>
        </w:rPr>
      </w:pPr>
    </w:p>
    <w:p w:rsidR="0089648D" w:rsidRPr="00697E8F" w:rsidRDefault="00242159" w:rsidP="003F5A12">
      <w:pPr>
        <w:pBdr>
          <w:top w:val="single" w:sz="4" w:space="1" w:color="auto"/>
          <w:left w:val="single" w:sz="4" w:space="4" w:color="auto"/>
          <w:bottom w:val="single" w:sz="4" w:space="1" w:color="auto"/>
          <w:right w:val="single" w:sz="4" w:space="4" w:color="auto"/>
        </w:pBdr>
        <w:rPr>
          <w:rFonts w:ascii="Arial" w:hAnsi="Arial" w:cs="Arial"/>
          <w:sz w:val="22"/>
          <w:szCs w:val="22"/>
          <w:lang w:val="de-AT"/>
        </w:rPr>
      </w:pPr>
      <w:r w:rsidRPr="00697E8F">
        <w:rPr>
          <w:rFonts w:ascii="Arial" w:hAnsi="Arial" w:cs="Arial"/>
          <w:b/>
          <w:sz w:val="22"/>
          <w:szCs w:val="22"/>
          <w:lang w:val="de-AT"/>
        </w:rPr>
        <w:t xml:space="preserve">ACHTUNG: Die </w:t>
      </w:r>
      <w:r w:rsidR="0089648D" w:rsidRPr="00697E8F">
        <w:rPr>
          <w:rFonts w:ascii="Arial" w:hAnsi="Arial" w:cs="Arial"/>
          <w:b/>
          <w:sz w:val="22"/>
          <w:szCs w:val="22"/>
          <w:lang w:val="de-AT"/>
        </w:rPr>
        <w:t xml:space="preserve">Teile </w:t>
      </w:r>
      <w:r w:rsidRPr="00697E8F">
        <w:rPr>
          <w:rFonts w:ascii="Arial" w:hAnsi="Arial" w:cs="Arial"/>
          <w:b/>
          <w:sz w:val="22"/>
          <w:szCs w:val="22"/>
          <w:lang w:val="de-AT"/>
        </w:rPr>
        <w:t xml:space="preserve">2 + 3 </w:t>
      </w:r>
      <w:r w:rsidR="0089648D" w:rsidRPr="00697E8F">
        <w:rPr>
          <w:rFonts w:ascii="Arial" w:hAnsi="Arial" w:cs="Arial"/>
          <w:b/>
          <w:sz w:val="22"/>
          <w:szCs w:val="22"/>
          <w:lang w:val="de-AT"/>
        </w:rPr>
        <w:t>müssen positiv sein!!!</w:t>
      </w:r>
    </w:p>
    <w:p w:rsidR="0089648D" w:rsidRPr="006939B3" w:rsidRDefault="0089648D">
      <w:pPr>
        <w:ind w:right="743"/>
        <w:jc w:val="center"/>
        <w:rPr>
          <w:rFonts w:ascii="Arial" w:hAnsi="Arial" w:cs="Arial"/>
          <w:b/>
          <w:sz w:val="22"/>
          <w:szCs w:val="22"/>
          <w:lang w:val="de-AT"/>
        </w:rPr>
      </w:pPr>
    </w:p>
    <w:p w:rsidR="0089648D" w:rsidRPr="006939B3" w:rsidRDefault="006939B3" w:rsidP="00781E1D">
      <w:pPr>
        <w:rPr>
          <w:rFonts w:ascii="Arial" w:hAnsi="Arial" w:cs="Arial"/>
          <w:b/>
          <w:sz w:val="26"/>
          <w:lang w:val="de-AT"/>
        </w:rPr>
      </w:pPr>
      <w:r w:rsidRPr="006939B3">
        <w:rPr>
          <w:rFonts w:ascii="Arial" w:hAnsi="Arial" w:cs="Arial"/>
          <w:b/>
          <w:sz w:val="26"/>
          <w:shd w:val="clear" w:color="auto" w:fill="D9D9D9" w:themeFill="background1" w:themeFillShade="D9"/>
          <w:lang w:val="de-AT"/>
        </w:rPr>
        <w:t xml:space="preserve">2: </w:t>
      </w:r>
      <w:r w:rsidR="000B6958">
        <w:rPr>
          <w:rFonts w:ascii="Arial" w:hAnsi="Arial" w:cs="Arial"/>
          <w:b/>
          <w:sz w:val="26"/>
          <w:shd w:val="clear" w:color="auto" w:fill="D9D9D9" w:themeFill="background1" w:themeFillShade="D9"/>
          <w:lang w:val="de-AT"/>
        </w:rPr>
        <w:t>Entwicklung eines Unterrichtskonzepts</w:t>
      </w:r>
    </w:p>
    <w:p w:rsidR="00697E8F" w:rsidRPr="00697E8F" w:rsidRDefault="00697E8F" w:rsidP="00697E8F">
      <w:pPr>
        <w:spacing w:line="276" w:lineRule="auto"/>
        <w:ind w:right="743"/>
        <w:jc w:val="both"/>
        <w:rPr>
          <w:rFonts w:ascii="Arial" w:hAnsi="Arial" w:cs="Arial"/>
          <w:bCs/>
          <w:sz w:val="16"/>
          <w:szCs w:val="16"/>
          <w:lang w:val="de-AT"/>
        </w:rPr>
      </w:pPr>
    </w:p>
    <w:p w:rsidR="002C7B30" w:rsidRDefault="006551E6" w:rsidP="00C44707">
      <w:pPr>
        <w:spacing w:line="276" w:lineRule="auto"/>
        <w:ind w:right="743"/>
        <w:jc w:val="both"/>
        <w:rPr>
          <w:rFonts w:ascii="Arial" w:hAnsi="Arial" w:cs="Arial"/>
          <w:b/>
          <w:lang w:val="de-AT"/>
        </w:rPr>
      </w:pPr>
      <w:r>
        <w:rPr>
          <w:rFonts w:ascii="Arial" w:hAnsi="Arial" w:cs="Arial"/>
          <w:b/>
          <w:lang w:val="de-AT"/>
        </w:rPr>
        <w:t>Entwicklung eines Unterrichtskonzepts</w:t>
      </w:r>
      <w:r w:rsidR="0089648D" w:rsidRPr="00AF1CB4">
        <w:rPr>
          <w:rFonts w:ascii="Arial" w:hAnsi="Arial" w:cs="Arial"/>
          <w:b/>
          <w:lang w:val="de-AT"/>
        </w:rPr>
        <w:t>:</w:t>
      </w:r>
    </w:p>
    <w:p w:rsidR="00AF1CB4" w:rsidRPr="00697E8F" w:rsidRDefault="0089648D" w:rsidP="00C44707">
      <w:pPr>
        <w:spacing w:line="276" w:lineRule="auto"/>
        <w:ind w:right="743"/>
        <w:jc w:val="both"/>
        <w:rPr>
          <w:rFonts w:ascii="Arial" w:hAnsi="Arial" w:cs="Arial"/>
          <w:sz w:val="22"/>
          <w:szCs w:val="22"/>
          <w:lang w:val="de-AT"/>
        </w:rPr>
      </w:pPr>
      <w:r w:rsidRPr="00AF1CB4">
        <w:rPr>
          <w:rFonts w:ascii="Arial" w:hAnsi="Arial" w:cs="Arial"/>
          <w:b/>
          <w:lang w:val="de-AT"/>
        </w:rPr>
        <w:t xml:space="preserve"> </w:t>
      </w:r>
    </w:p>
    <w:p w:rsidR="008C3F87" w:rsidRPr="002C7B30" w:rsidRDefault="00F954AF" w:rsidP="002C7B30">
      <w:pPr>
        <w:spacing w:line="276" w:lineRule="auto"/>
        <w:ind w:right="743"/>
        <w:jc w:val="both"/>
        <w:rPr>
          <w:rFonts w:ascii="Arial" w:hAnsi="Arial" w:cs="Arial"/>
          <w:sz w:val="22"/>
          <w:szCs w:val="22"/>
          <w:lang w:val="de-AT"/>
        </w:rPr>
      </w:pPr>
      <w:r>
        <w:rPr>
          <w:rFonts w:ascii="Arial" w:hAnsi="Arial" w:cs="Arial"/>
          <w:b/>
          <w:sz w:val="22"/>
          <w:szCs w:val="22"/>
          <w:lang w:val="de-AT"/>
        </w:rPr>
        <w:t>Dreier</w:t>
      </w:r>
      <w:r w:rsidR="00840D36" w:rsidRPr="00AF1CB4">
        <w:rPr>
          <w:rFonts w:ascii="Arial" w:hAnsi="Arial" w:cs="Arial"/>
          <w:b/>
          <w:sz w:val="22"/>
          <w:szCs w:val="22"/>
          <w:lang w:val="de-AT"/>
        </w:rPr>
        <w:t>gruppen</w:t>
      </w:r>
      <w:r w:rsidR="00840D36" w:rsidRPr="00AF1CB4">
        <w:rPr>
          <w:rFonts w:ascii="Arial" w:hAnsi="Arial" w:cs="Arial"/>
          <w:sz w:val="22"/>
          <w:szCs w:val="22"/>
          <w:lang w:val="de-AT"/>
        </w:rPr>
        <w:t xml:space="preserve"> erstellen</w:t>
      </w:r>
      <w:r w:rsidR="00415758" w:rsidRPr="00AF1CB4">
        <w:rPr>
          <w:rFonts w:ascii="Arial" w:hAnsi="Arial" w:cs="Arial"/>
          <w:sz w:val="22"/>
          <w:szCs w:val="22"/>
          <w:lang w:val="de-AT"/>
        </w:rPr>
        <w:t xml:space="preserve"> zu einem der vorgegebenen</w:t>
      </w:r>
      <w:r w:rsidR="0089648D" w:rsidRPr="00AF1CB4">
        <w:rPr>
          <w:rFonts w:ascii="Arial" w:hAnsi="Arial" w:cs="Arial"/>
          <w:sz w:val="22"/>
          <w:szCs w:val="22"/>
          <w:lang w:val="de-AT"/>
        </w:rPr>
        <w:t xml:space="preserve"> Themen</w:t>
      </w:r>
      <w:r w:rsidR="00CB55B0" w:rsidRPr="00AF1CB4">
        <w:rPr>
          <w:rFonts w:ascii="Arial" w:hAnsi="Arial" w:cs="Arial"/>
          <w:sz w:val="22"/>
          <w:szCs w:val="22"/>
          <w:lang w:val="de-AT"/>
        </w:rPr>
        <w:softHyphen/>
      </w:r>
      <w:r w:rsidR="00415758" w:rsidRPr="00AF1CB4">
        <w:rPr>
          <w:rFonts w:ascii="Arial" w:hAnsi="Arial" w:cs="Arial"/>
          <w:sz w:val="22"/>
          <w:szCs w:val="22"/>
          <w:lang w:val="de-AT"/>
        </w:rPr>
        <w:t xml:space="preserve">felder </w:t>
      </w:r>
      <w:r w:rsidR="00FD1993">
        <w:rPr>
          <w:rFonts w:ascii="Arial" w:hAnsi="Arial" w:cs="Arial"/>
          <w:sz w:val="22"/>
          <w:szCs w:val="22"/>
          <w:lang w:val="de-AT"/>
        </w:rPr>
        <w:t>(siehe Liste, S. 5-6</w:t>
      </w:r>
      <w:r w:rsidR="006551E6">
        <w:rPr>
          <w:rFonts w:ascii="Arial" w:hAnsi="Arial" w:cs="Arial"/>
          <w:sz w:val="22"/>
          <w:szCs w:val="22"/>
          <w:lang w:val="de-AT"/>
        </w:rPr>
        <w:t>) ein Unterrichtskonzept</w:t>
      </w:r>
      <w:r w:rsidR="005917D3">
        <w:rPr>
          <w:rFonts w:ascii="Arial" w:hAnsi="Arial" w:cs="Arial"/>
          <w:sz w:val="22"/>
          <w:szCs w:val="22"/>
          <w:lang w:val="de-AT"/>
        </w:rPr>
        <w:t>.</w:t>
      </w:r>
      <w:r w:rsidR="00FD1993">
        <w:rPr>
          <w:rFonts w:ascii="Arial" w:hAnsi="Arial" w:cs="Arial"/>
          <w:sz w:val="22"/>
          <w:szCs w:val="22"/>
          <w:lang w:val="de-AT"/>
        </w:rPr>
        <w:t xml:space="preserve"> Die Zuordnung der Themen erfolg</w:t>
      </w:r>
      <w:r w:rsidR="00526316">
        <w:rPr>
          <w:rFonts w:ascii="Arial" w:hAnsi="Arial" w:cs="Arial"/>
          <w:sz w:val="22"/>
          <w:szCs w:val="22"/>
          <w:lang w:val="de-AT"/>
        </w:rPr>
        <w:t>t im Rahmen des 1. Blocks der Lehrveranstaltung</w:t>
      </w:r>
      <w:r w:rsidR="00FD1993">
        <w:rPr>
          <w:rFonts w:ascii="Arial" w:hAnsi="Arial" w:cs="Arial"/>
          <w:sz w:val="22"/>
          <w:szCs w:val="22"/>
          <w:lang w:val="de-AT"/>
        </w:rPr>
        <w:t>.</w:t>
      </w:r>
      <w:r w:rsidR="002C7B30">
        <w:rPr>
          <w:rFonts w:ascii="Arial" w:hAnsi="Arial" w:cs="Arial"/>
          <w:sz w:val="22"/>
          <w:szCs w:val="22"/>
          <w:lang w:val="de-AT"/>
        </w:rPr>
        <w:t xml:space="preserve"> </w:t>
      </w:r>
      <w:r w:rsidRPr="00EB4503">
        <w:rPr>
          <w:rFonts w:ascii="Arial" w:hAnsi="Arial" w:cs="Arial"/>
          <w:sz w:val="22"/>
          <w:szCs w:val="22"/>
        </w:rPr>
        <w:t xml:space="preserve">Sie finden nachstehend eine Auswahl von </w:t>
      </w:r>
      <w:r w:rsidR="00F01B6A" w:rsidRPr="009257B9">
        <w:rPr>
          <w:rFonts w:ascii="Arial" w:hAnsi="Arial" w:cs="Arial"/>
          <w:b/>
          <w:sz w:val="22"/>
          <w:szCs w:val="22"/>
        </w:rPr>
        <w:t>zehn</w:t>
      </w:r>
      <w:r w:rsidRPr="009257B9">
        <w:rPr>
          <w:rFonts w:ascii="Arial" w:hAnsi="Arial" w:cs="Arial"/>
          <w:b/>
          <w:sz w:val="22"/>
          <w:szCs w:val="22"/>
        </w:rPr>
        <w:t xml:space="preserve"> möglichen Themen</w:t>
      </w:r>
      <w:r w:rsidRPr="00EB4503">
        <w:rPr>
          <w:rFonts w:ascii="Arial" w:hAnsi="Arial" w:cs="Arial"/>
          <w:sz w:val="22"/>
          <w:szCs w:val="22"/>
        </w:rPr>
        <w:t xml:space="preserve"> zum Themenschwerpunkt </w:t>
      </w:r>
      <w:r w:rsidRPr="00EB4503">
        <w:rPr>
          <w:rFonts w:ascii="Arial" w:hAnsi="Arial" w:cs="Arial"/>
          <w:b/>
          <w:sz w:val="22"/>
          <w:szCs w:val="22"/>
        </w:rPr>
        <w:t>„Corona-Krise und ihre vielfältigen ökonomischen Auswirkungen“</w:t>
      </w:r>
      <w:r>
        <w:rPr>
          <w:rFonts w:ascii="Arial" w:hAnsi="Arial" w:cs="Arial"/>
          <w:b/>
          <w:sz w:val="22"/>
          <w:szCs w:val="22"/>
        </w:rPr>
        <w:t>.</w:t>
      </w:r>
      <w:r w:rsidR="008C3F87">
        <w:rPr>
          <w:rFonts w:ascii="Arial" w:hAnsi="Arial" w:cs="Arial"/>
          <w:sz w:val="22"/>
          <w:szCs w:val="22"/>
        </w:rPr>
        <w:t xml:space="preserve"> </w:t>
      </w:r>
    </w:p>
    <w:p w:rsidR="008C3F87" w:rsidRDefault="008C3F87" w:rsidP="00F954AF">
      <w:pPr>
        <w:ind w:left="284"/>
        <w:jc w:val="both"/>
        <w:rPr>
          <w:rFonts w:ascii="Arial" w:hAnsi="Arial" w:cs="Arial"/>
          <w:sz w:val="22"/>
          <w:szCs w:val="22"/>
        </w:rPr>
      </w:pPr>
    </w:p>
    <w:p w:rsidR="008C3F87" w:rsidRDefault="008C3F87" w:rsidP="000B6958">
      <w:pPr>
        <w:spacing w:line="360" w:lineRule="auto"/>
        <w:jc w:val="both"/>
        <w:rPr>
          <w:rFonts w:ascii="Arial" w:hAnsi="Arial" w:cs="Arial"/>
          <w:sz w:val="22"/>
          <w:szCs w:val="22"/>
        </w:rPr>
      </w:pPr>
      <w:r w:rsidRPr="008C3F87">
        <w:rPr>
          <w:rFonts w:ascii="Arial" w:hAnsi="Arial" w:cs="Arial"/>
          <w:b/>
          <w:sz w:val="22"/>
          <w:szCs w:val="22"/>
        </w:rPr>
        <w:t>Schritt 1:</w:t>
      </w:r>
      <w:r>
        <w:rPr>
          <w:rFonts w:ascii="Arial" w:hAnsi="Arial" w:cs="Arial"/>
          <w:sz w:val="22"/>
          <w:szCs w:val="22"/>
        </w:rPr>
        <w:t xml:space="preserve"> Bilden Sie ein Dreiergruppe</w:t>
      </w:r>
    </w:p>
    <w:p w:rsidR="008C3F87" w:rsidRDefault="008C3F87" w:rsidP="000B6958">
      <w:pPr>
        <w:spacing w:line="360" w:lineRule="auto"/>
        <w:jc w:val="both"/>
        <w:rPr>
          <w:rFonts w:ascii="Arial" w:hAnsi="Arial" w:cs="Arial"/>
          <w:sz w:val="22"/>
          <w:szCs w:val="22"/>
        </w:rPr>
      </w:pPr>
      <w:r w:rsidRPr="008C3F87">
        <w:rPr>
          <w:rFonts w:ascii="Arial" w:hAnsi="Arial" w:cs="Arial"/>
          <w:b/>
          <w:sz w:val="22"/>
          <w:szCs w:val="22"/>
        </w:rPr>
        <w:t>Schritt 2:</w:t>
      </w:r>
      <w:r>
        <w:rPr>
          <w:rFonts w:ascii="Arial" w:hAnsi="Arial" w:cs="Arial"/>
          <w:sz w:val="22"/>
          <w:szCs w:val="22"/>
        </w:rPr>
        <w:t xml:space="preserve"> Entscheiden Sie sich für eines der angeführten Themen</w:t>
      </w:r>
    </w:p>
    <w:p w:rsidR="00F954AF" w:rsidRDefault="008C3F87" w:rsidP="000B6958">
      <w:pPr>
        <w:jc w:val="both"/>
        <w:rPr>
          <w:rFonts w:ascii="Arial" w:hAnsi="Arial" w:cs="Arial"/>
          <w:sz w:val="22"/>
          <w:szCs w:val="22"/>
        </w:rPr>
      </w:pPr>
      <w:r w:rsidRPr="008C3F87">
        <w:rPr>
          <w:rFonts w:ascii="Arial" w:hAnsi="Arial" w:cs="Arial"/>
          <w:b/>
          <w:sz w:val="22"/>
          <w:szCs w:val="22"/>
        </w:rPr>
        <w:t>Schritt 3:</w:t>
      </w:r>
      <w:r>
        <w:rPr>
          <w:rFonts w:ascii="Arial" w:hAnsi="Arial" w:cs="Arial"/>
          <w:sz w:val="22"/>
          <w:szCs w:val="22"/>
        </w:rPr>
        <w:t xml:space="preserve"> Entwickeln Sie zu diesem Thema </w:t>
      </w:r>
      <w:r w:rsidR="00A86D78">
        <w:rPr>
          <w:rFonts w:ascii="Arial" w:hAnsi="Arial" w:cs="Arial"/>
          <w:sz w:val="22"/>
          <w:szCs w:val="22"/>
        </w:rPr>
        <w:t>ein Unterrichtskonzept</w:t>
      </w:r>
      <w:r>
        <w:rPr>
          <w:rFonts w:ascii="Arial" w:hAnsi="Arial" w:cs="Arial"/>
          <w:sz w:val="22"/>
          <w:szCs w:val="22"/>
        </w:rPr>
        <w:t>.</w:t>
      </w:r>
      <w:r w:rsidR="00F954AF">
        <w:rPr>
          <w:rFonts w:ascii="Arial" w:hAnsi="Arial" w:cs="Arial"/>
          <w:sz w:val="22"/>
          <w:szCs w:val="22"/>
        </w:rPr>
        <w:t xml:space="preserve"> </w:t>
      </w:r>
      <w:r>
        <w:rPr>
          <w:rFonts w:ascii="Arial" w:hAnsi="Arial" w:cs="Arial"/>
          <w:sz w:val="22"/>
          <w:szCs w:val="22"/>
        </w:rPr>
        <w:t xml:space="preserve">Für die Vermittlung dieses Themas stehen Ihnen </w:t>
      </w:r>
      <w:r w:rsidR="00F954AF" w:rsidRPr="00EB4503">
        <w:rPr>
          <w:rFonts w:ascii="Arial" w:hAnsi="Arial" w:cs="Arial"/>
          <w:sz w:val="22"/>
          <w:szCs w:val="22"/>
        </w:rPr>
        <w:t>zwei Unterri</w:t>
      </w:r>
      <w:r w:rsidR="00F954AF">
        <w:rPr>
          <w:rFonts w:ascii="Arial" w:hAnsi="Arial" w:cs="Arial"/>
          <w:sz w:val="22"/>
          <w:szCs w:val="22"/>
        </w:rPr>
        <w:t>chtseinheiten</w:t>
      </w:r>
      <w:r>
        <w:rPr>
          <w:rFonts w:ascii="Arial" w:hAnsi="Arial" w:cs="Arial"/>
          <w:sz w:val="22"/>
          <w:szCs w:val="22"/>
        </w:rPr>
        <w:t xml:space="preserve"> (= 100 Minuten) zur Verfügung. Um Ihnen </w:t>
      </w:r>
      <w:r w:rsidR="00F01B6A">
        <w:rPr>
          <w:rFonts w:ascii="Arial" w:hAnsi="Arial" w:cs="Arial"/>
          <w:sz w:val="22"/>
          <w:szCs w:val="22"/>
        </w:rPr>
        <w:t xml:space="preserve">erste inhaltliche Hinweise zu geben, </w:t>
      </w:r>
      <w:r w:rsidR="00F954AF" w:rsidRPr="00EB4503">
        <w:rPr>
          <w:rFonts w:ascii="Arial" w:hAnsi="Arial" w:cs="Arial"/>
          <w:sz w:val="22"/>
          <w:szCs w:val="22"/>
        </w:rPr>
        <w:t>finden Sie bei jedem Rahmenthema ein bis zwei Präzisierungen in Form von Fragestellungen</w:t>
      </w:r>
      <w:r w:rsidR="00F954AF" w:rsidRPr="00EB4503">
        <w:rPr>
          <w:rFonts w:ascii="Arial" w:hAnsi="Arial" w:cs="Arial"/>
          <w:i/>
          <w:sz w:val="22"/>
          <w:szCs w:val="22"/>
        </w:rPr>
        <w:t>.</w:t>
      </w:r>
      <w:r w:rsidR="00F954AF" w:rsidRPr="00EB4503">
        <w:rPr>
          <w:rFonts w:ascii="Arial" w:hAnsi="Arial" w:cs="Arial"/>
          <w:sz w:val="22"/>
          <w:szCs w:val="22"/>
        </w:rPr>
        <w:t xml:space="preserve"> Diese sind ledigli</w:t>
      </w:r>
      <w:r w:rsidR="005917D3">
        <w:rPr>
          <w:rFonts w:ascii="Arial" w:hAnsi="Arial" w:cs="Arial"/>
          <w:sz w:val="22"/>
          <w:szCs w:val="22"/>
        </w:rPr>
        <w:t>ch als Anregungen zu sehen. I</w:t>
      </w:r>
      <w:r w:rsidR="00F01B6A">
        <w:rPr>
          <w:rFonts w:ascii="Arial" w:hAnsi="Arial" w:cs="Arial"/>
          <w:sz w:val="22"/>
          <w:szCs w:val="22"/>
        </w:rPr>
        <w:t>ch erwarte</w:t>
      </w:r>
      <w:r w:rsidR="00F954AF" w:rsidRPr="00EB4503">
        <w:rPr>
          <w:rFonts w:ascii="Arial" w:hAnsi="Arial" w:cs="Arial"/>
          <w:sz w:val="22"/>
          <w:szCs w:val="22"/>
        </w:rPr>
        <w:t xml:space="preserve"> von Ihnen eine tiefergehende Auseinandersetzung mit d</w:t>
      </w:r>
      <w:r w:rsidR="005917D3">
        <w:rPr>
          <w:rFonts w:ascii="Arial" w:hAnsi="Arial" w:cs="Arial"/>
          <w:sz w:val="22"/>
          <w:szCs w:val="22"/>
        </w:rPr>
        <w:t>em gewählten Thema</w:t>
      </w:r>
      <w:r w:rsidR="00F954AF" w:rsidRPr="00EB4503">
        <w:rPr>
          <w:rFonts w:ascii="Arial" w:hAnsi="Arial" w:cs="Arial"/>
          <w:sz w:val="22"/>
          <w:szCs w:val="22"/>
        </w:rPr>
        <w:t>.</w:t>
      </w:r>
      <w:r w:rsidR="0071052A">
        <w:rPr>
          <w:rFonts w:ascii="Arial" w:hAnsi="Arial" w:cs="Arial"/>
          <w:sz w:val="22"/>
          <w:szCs w:val="22"/>
        </w:rPr>
        <w:t xml:space="preserve"> Selbstverständlich stehe ich Ihnen auch für Fragen bzw. Unklarheiten zur Ve</w:t>
      </w:r>
      <w:r w:rsidR="007A432B">
        <w:rPr>
          <w:rFonts w:ascii="Arial" w:hAnsi="Arial" w:cs="Arial"/>
          <w:sz w:val="22"/>
          <w:szCs w:val="22"/>
        </w:rPr>
        <w:t xml:space="preserve">rfügung </w:t>
      </w:r>
      <w:r w:rsidR="007A432B" w:rsidRPr="00DF5D34">
        <w:rPr>
          <w:rFonts w:ascii="Arial" w:hAnsi="Arial" w:cs="Arial"/>
          <w:sz w:val="20"/>
          <w:szCs w:val="20"/>
        </w:rPr>
        <w:t xml:space="preserve">[Mail: </w:t>
      </w:r>
      <w:hyperlink r:id="rId11" w:history="1">
        <w:r w:rsidR="007A432B" w:rsidRPr="00DF5D34">
          <w:rPr>
            <w:rStyle w:val="Hyperlink"/>
            <w:rFonts w:ascii="Arial" w:hAnsi="Arial" w:cs="Arial"/>
            <w:sz w:val="20"/>
            <w:szCs w:val="20"/>
          </w:rPr>
          <w:t>Gottfried.Koegler@wu.ac.at</w:t>
        </w:r>
      </w:hyperlink>
      <w:r w:rsidR="007A432B" w:rsidRPr="00DF5D34">
        <w:rPr>
          <w:rFonts w:ascii="Arial" w:hAnsi="Arial" w:cs="Arial"/>
          <w:sz w:val="20"/>
          <w:szCs w:val="20"/>
        </w:rPr>
        <w:t xml:space="preserve"> oder Tel.-Nr.: 0664/5353845].</w:t>
      </w:r>
    </w:p>
    <w:p w:rsidR="00F01B6A" w:rsidRPr="00F01B6A" w:rsidRDefault="00F01B6A" w:rsidP="00F01B6A">
      <w:pPr>
        <w:ind w:left="284"/>
        <w:jc w:val="both"/>
        <w:rPr>
          <w:rFonts w:ascii="Arial" w:hAnsi="Arial" w:cs="Arial"/>
          <w:sz w:val="8"/>
          <w:szCs w:val="22"/>
        </w:rPr>
      </w:pPr>
    </w:p>
    <w:p w:rsidR="00F01B6A" w:rsidRDefault="00F01B6A" w:rsidP="00C44707">
      <w:pPr>
        <w:jc w:val="both"/>
        <w:rPr>
          <w:rFonts w:ascii="Arial" w:hAnsi="Arial" w:cs="Arial"/>
          <w:sz w:val="22"/>
          <w:szCs w:val="22"/>
        </w:rPr>
      </w:pPr>
      <w:r>
        <w:rPr>
          <w:rFonts w:ascii="Arial" w:hAnsi="Arial" w:cs="Arial"/>
          <w:b/>
          <w:sz w:val="22"/>
          <w:szCs w:val="22"/>
        </w:rPr>
        <w:lastRenderedPageBreak/>
        <w:t>Schritt 4:</w:t>
      </w:r>
      <w:r>
        <w:rPr>
          <w:rFonts w:ascii="Arial" w:hAnsi="Arial" w:cs="Arial"/>
          <w:sz w:val="22"/>
          <w:szCs w:val="22"/>
        </w:rPr>
        <w:t xml:space="preserve"> Entwickeln und dokumentieren</w:t>
      </w:r>
      <w:r w:rsidR="00A86D78">
        <w:rPr>
          <w:rFonts w:ascii="Arial" w:hAnsi="Arial" w:cs="Arial"/>
          <w:sz w:val="22"/>
          <w:szCs w:val="22"/>
        </w:rPr>
        <w:t xml:space="preserve"> Sie Ihre Unterrichtskonzeption</w:t>
      </w:r>
      <w:r>
        <w:rPr>
          <w:rFonts w:ascii="Arial" w:hAnsi="Arial" w:cs="Arial"/>
          <w:sz w:val="22"/>
          <w:szCs w:val="22"/>
        </w:rPr>
        <w:t xml:space="preserve"> zum gewählten Thema</w:t>
      </w:r>
      <w:r w:rsidR="0071052A">
        <w:rPr>
          <w:rFonts w:ascii="Arial" w:hAnsi="Arial" w:cs="Arial"/>
          <w:sz w:val="22"/>
          <w:szCs w:val="22"/>
        </w:rPr>
        <w:t>.</w:t>
      </w:r>
    </w:p>
    <w:p w:rsidR="00F01B6A" w:rsidRPr="00F01B6A" w:rsidRDefault="00F01B6A" w:rsidP="00F01B6A">
      <w:pPr>
        <w:ind w:left="284"/>
        <w:jc w:val="both"/>
        <w:rPr>
          <w:rFonts w:ascii="Arial" w:hAnsi="Arial" w:cs="Arial"/>
          <w:sz w:val="8"/>
          <w:szCs w:val="22"/>
        </w:rPr>
      </w:pPr>
    </w:p>
    <w:p w:rsidR="007A432B" w:rsidRDefault="00F01B6A" w:rsidP="00C44707">
      <w:pPr>
        <w:spacing w:line="276" w:lineRule="auto"/>
        <w:ind w:right="743"/>
        <w:jc w:val="both"/>
        <w:rPr>
          <w:rFonts w:ascii="Arial" w:hAnsi="Arial" w:cs="Arial"/>
          <w:sz w:val="22"/>
          <w:szCs w:val="22"/>
        </w:rPr>
      </w:pPr>
      <w:r>
        <w:rPr>
          <w:rFonts w:ascii="Arial" w:hAnsi="Arial" w:cs="Arial"/>
          <w:b/>
          <w:sz w:val="22"/>
          <w:szCs w:val="22"/>
        </w:rPr>
        <w:t>Schritt 5:</w:t>
      </w:r>
      <w:r>
        <w:rPr>
          <w:rFonts w:ascii="Arial" w:hAnsi="Arial" w:cs="Arial"/>
          <w:sz w:val="22"/>
          <w:szCs w:val="22"/>
        </w:rPr>
        <w:t xml:space="preserve"> Übermitteln Sie Ihre Ausarbeitungen </w:t>
      </w:r>
      <w:r w:rsidR="0071052A">
        <w:rPr>
          <w:rFonts w:ascii="Arial" w:hAnsi="Arial" w:cs="Arial"/>
          <w:sz w:val="22"/>
          <w:szCs w:val="22"/>
        </w:rPr>
        <w:t>bis 21. Mai 2021</w:t>
      </w:r>
      <w:r>
        <w:rPr>
          <w:rFonts w:ascii="Arial" w:hAnsi="Arial" w:cs="Arial"/>
          <w:sz w:val="22"/>
          <w:szCs w:val="22"/>
        </w:rPr>
        <w:t xml:space="preserve"> an meine E-Mail-Adresse</w:t>
      </w:r>
      <w:r w:rsidR="007A432B">
        <w:rPr>
          <w:rFonts w:ascii="Arial" w:hAnsi="Arial" w:cs="Arial"/>
          <w:sz w:val="22"/>
          <w:szCs w:val="22"/>
        </w:rPr>
        <w:t>:</w:t>
      </w:r>
    </w:p>
    <w:p w:rsidR="00C44707" w:rsidRPr="007A432B" w:rsidRDefault="00F908B1" w:rsidP="00C44707">
      <w:pPr>
        <w:spacing w:line="276" w:lineRule="auto"/>
        <w:ind w:right="743"/>
        <w:jc w:val="both"/>
        <w:rPr>
          <w:rFonts w:ascii="Arial" w:hAnsi="Arial" w:cs="Arial"/>
          <w:sz w:val="20"/>
          <w:szCs w:val="20"/>
          <w:lang w:val="de-AT"/>
        </w:rPr>
      </w:pPr>
      <w:hyperlink r:id="rId12" w:history="1">
        <w:r w:rsidR="00C44707" w:rsidRPr="007A432B">
          <w:rPr>
            <w:rStyle w:val="Hyperlink"/>
            <w:rFonts w:ascii="Arial" w:hAnsi="Arial" w:cs="Arial"/>
            <w:sz w:val="20"/>
            <w:szCs w:val="20"/>
            <w:lang w:val="de-AT"/>
          </w:rPr>
          <w:t>Gottfried.Koegler@wu.ac.at</w:t>
        </w:r>
      </w:hyperlink>
      <w:r w:rsidR="007A432B">
        <w:rPr>
          <w:rStyle w:val="Hyperlink"/>
          <w:rFonts w:ascii="Arial" w:hAnsi="Arial" w:cs="Arial"/>
          <w:sz w:val="20"/>
          <w:szCs w:val="20"/>
          <w:lang w:val="de-AT"/>
        </w:rPr>
        <w:t xml:space="preserve">; </w:t>
      </w:r>
    </w:p>
    <w:p w:rsidR="00C44707" w:rsidRPr="00697E8F" w:rsidRDefault="00C44707" w:rsidP="00C44707">
      <w:pPr>
        <w:spacing w:line="276" w:lineRule="auto"/>
        <w:ind w:right="743"/>
        <w:jc w:val="both"/>
        <w:rPr>
          <w:rFonts w:ascii="Arial" w:hAnsi="Arial" w:cs="Arial"/>
          <w:sz w:val="16"/>
          <w:szCs w:val="16"/>
          <w:lang w:val="de-AT"/>
        </w:rPr>
      </w:pPr>
    </w:p>
    <w:p w:rsidR="00F954AF" w:rsidRDefault="00F954AF" w:rsidP="002C7B30">
      <w:pPr>
        <w:jc w:val="both"/>
        <w:rPr>
          <w:rFonts w:ascii="Arial" w:hAnsi="Arial" w:cs="Arial"/>
          <w:sz w:val="22"/>
          <w:szCs w:val="22"/>
        </w:rPr>
      </w:pPr>
    </w:p>
    <w:p w:rsidR="00F01B6A" w:rsidRPr="00F01B6A" w:rsidRDefault="009257B9" w:rsidP="00121713">
      <w:pPr>
        <w:jc w:val="both"/>
        <w:rPr>
          <w:rFonts w:ascii="Arial" w:hAnsi="Arial" w:cs="Arial"/>
          <w:b/>
        </w:rPr>
      </w:pPr>
      <w:r>
        <w:rPr>
          <w:rFonts w:ascii="Arial" w:hAnsi="Arial" w:cs="Arial"/>
          <w:b/>
        </w:rPr>
        <w:t>Mögliche Themenfelder:</w:t>
      </w:r>
    </w:p>
    <w:p w:rsidR="00F954AF" w:rsidRPr="00031AF0" w:rsidRDefault="00F954AF" w:rsidP="00F954AF">
      <w:pPr>
        <w:ind w:left="284"/>
        <w:jc w:val="both"/>
        <w:rPr>
          <w:rFonts w:ascii="Arial" w:hAnsi="Arial" w:cs="Arial"/>
          <w:b/>
          <w:sz w:val="16"/>
          <w:szCs w:val="16"/>
        </w:rPr>
      </w:pPr>
    </w:p>
    <w:p w:rsidR="00F954AF" w:rsidRDefault="00F954AF" w:rsidP="00F954AF">
      <w:pPr>
        <w:pStyle w:val="Listenabsatz"/>
        <w:numPr>
          <w:ilvl w:val="0"/>
          <w:numId w:val="33"/>
        </w:numPr>
        <w:tabs>
          <w:tab w:val="left" w:pos="284"/>
        </w:tabs>
        <w:rPr>
          <w:rFonts w:ascii="Arial" w:hAnsi="Arial" w:cs="Arial"/>
          <w:b/>
          <w:sz w:val="22"/>
          <w:szCs w:val="22"/>
        </w:rPr>
      </w:pPr>
      <w:r w:rsidRPr="00DB0213">
        <w:rPr>
          <w:rFonts w:ascii="Arial" w:hAnsi="Arial" w:cs="Arial"/>
          <w:b/>
          <w:sz w:val="22"/>
          <w:szCs w:val="22"/>
        </w:rPr>
        <w:t>Wirtschaftspolitik (LE 2.3)</w:t>
      </w:r>
    </w:p>
    <w:p w:rsidR="00F954AF" w:rsidRPr="002C7B30" w:rsidRDefault="00F954AF" w:rsidP="00F954AF">
      <w:pPr>
        <w:pStyle w:val="Listenabsatz"/>
        <w:tabs>
          <w:tab w:val="left" w:pos="284"/>
        </w:tabs>
        <w:ind w:left="644"/>
        <w:rPr>
          <w:rFonts w:ascii="Arial" w:hAnsi="Arial" w:cs="Arial"/>
          <w:b/>
          <w:sz w:val="8"/>
          <w:szCs w:val="22"/>
        </w:rPr>
      </w:pPr>
    </w:p>
    <w:p w:rsidR="00F954AF" w:rsidRPr="00121713" w:rsidRDefault="002C7B30" w:rsidP="00F954AF">
      <w:pPr>
        <w:pStyle w:val="Listenabsatz"/>
        <w:tabs>
          <w:tab w:val="left" w:pos="284"/>
        </w:tabs>
        <w:spacing w:after="160" w:line="259" w:lineRule="auto"/>
        <w:ind w:left="284"/>
        <w:contextualSpacing/>
        <w:rPr>
          <w:rFonts w:ascii="Arial" w:hAnsi="Arial" w:cs="Arial"/>
          <w:b/>
          <w:sz w:val="20"/>
          <w:szCs w:val="20"/>
        </w:rPr>
      </w:pPr>
      <w:r w:rsidRPr="00121713">
        <w:rPr>
          <w:rFonts w:ascii="Arial" w:hAnsi="Arial" w:cs="Arial"/>
          <w:b/>
          <w:sz w:val="20"/>
          <w:szCs w:val="20"/>
        </w:rPr>
        <w:tab/>
      </w:r>
      <w:r w:rsidR="00F954AF" w:rsidRPr="00121713">
        <w:rPr>
          <w:rFonts w:ascii="Arial" w:hAnsi="Arial" w:cs="Arial"/>
          <w:b/>
          <w:sz w:val="20"/>
          <w:szCs w:val="20"/>
        </w:rPr>
        <w:t>Die Wirtschaftspolitik in Österreich in Zeiten der Corona-Krise</w:t>
      </w:r>
    </w:p>
    <w:p w:rsidR="00F954AF" w:rsidRPr="00121713" w:rsidRDefault="00F954AF" w:rsidP="00F954AF">
      <w:pPr>
        <w:pStyle w:val="Listenabsatz"/>
        <w:numPr>
          <w:ilvl w:val="0"/>
          <w:numId w:val="31"/>
        </w:numPr>
        <w:tabs>
          <w:tab w:val="left" w:pos="426"/>
          <w:tab w:val="left" w:pos="993"/>
        </w:tabs>
        <w:spacing w:after="160" w:line="259" w:lineRule="auto"/>
        <w:ind w:left="709" w:firstLine="0"/>
        <w:contextualSpacing/>
        <w:jc w:val="both"/>
        <w:rPr>
          <w:rFonts w:ascii="Arial" w:hAnsi="Arial" w:cs="Arial"/>
          <w:bCs/>
          <w:i/>
          <w:sz w:val="20"/>
          <w:szCs w:val="20"/>
        </w:rPr>
      </w:pPr>
      <w:r w:rsidRPr="00121713">
        <w:rPr>
          <w:rFonts w:ascii="Arial" w:hAnsi="Arial" w:cs="Arial"/>
          <w:bCs/>
          <w:i/>
          <w:sz w:val="20"/>
          <w:szCs w:val="20"/>
        </w:rPr>
        <w:t>Welche Rolle(n) spielen die wirtschaftspolitischen Akteure im Rahmen der „Corona-Krise“?</w:t>
      </w:r>
    </w:p>
    <w:p w:rsidR="00F954AF" w:rsidRPr="00121713" w:rsidRDefault="00F954AF" w:rsidP="00F954AF">
      <w:pPr>
        <w:pStyle w:val="Listenabsatz"/>
        <w:numPr>
          <w:ilvl w:val="0"/>
          <w:numId w:val="31"/>
        </w:numPr>
        <w:tabs>
          <w:tab w:val="left" w:pos="426"/>
          <w:tab w:val="left" w:pos="993"/>
        </w:tabs>
        <w:spacing w:after="160" w:line="259" w:lineRule="auto"/>
        <w:ind w:left="709" w:firstLine="0"/>
        <w:contextualSpacing/>
        <w:jc w:val="both"/>
        <w:rPr>
          <w:rFonts w:ascii="Arial" w:hAnsi="Arial" w:cs="Arial"/>
          <w:bCs/>
          <w:i/>
          <w:sz w:val="20"/>
          <w:szCs w:val="20"/>
        </w:rPr>
      </w:pPr>
      <w:r w:rsidRPr="00121713">
        <w:rPr>
          <w:rFonts w:ascii="Arial" w:hAnsi="Arial" w:cs="Arial"/>
          <w:bCs/>
          <w:i/>
          <w:sz w:val="20"/>
          <w:szCs w:val="20"/>
        </w:rPr>
        <w:t xml:space="preserve">(Wie) Sind die gesetzten bzw. geplanten Maßnahmen in Einklang mit den Zielsetzungen der </w:t>
      </w:r>
    </w:p>
    <w:p w:rsidR="00F954AF" w:rsidRPr="00121713" w:rsidRDefault="00F954AF" w:rsidP="00F954AF">
      <w:pPr>
        <w:pStyle w:val="Listenabsatz"/>
        <w:tabs>
          <w:tab w:val="left" w:pos="426"/>
          <w:tab w:val="left" w:pos="993"/>
        </w:tabs>
        <w:spacing w:after="160" w:line="259" w:lineRule="auto"/>
        <w:ind w:left="709"/>
        <w:contextualSpacing/>
        <w:jc w:val="both"/>
        <w:rPr>
          <w:rFonts w:ascii="Arial" w:hAnsi="Arial" w:cs="Arial"/>
          <w:bCs/>
          <w:i/>
          <w:sz w:val="20"/>
          <w:szCs w:val="20"/>
        </w:rPr>
      </w:pPr>
      <w:r w:rsidRPr="00121713">
        <w:rPr>
          <w:rFonts w:ascii="Arial" w:hAnsi="Arial" w:cs="Arial"/>
          <w:bCs/>
          <w:i/>
          <w:sz w:val="20"/>
          <w:szCs w:val="20"/>
        </w:rPr>
        <w:tab/>
        <w:t>Wirtschaftspolitik zu bringen?</w:t>
      </w:r>
    </w:p>
    <w:p w:rsidR="00F954AF" w:rsidRPr="00E8381F" w:rsidRDefault="00F954AF" w:rsidP="00F954AF">
      <w:pPr>
        <w:pStyle w:val="Listenabsatz"/>
        <w:shd w:val="clear" w:color="auto" w:fill="FFFFFF"/>
        <w:tabs>
          <w:tab w:val="left" w:pos="851"/>
        </w:tabs>
        <w:spacing w:line="288" w:lineRule="atLeast"/>
        <w:ind w:left="284"/>
        <w:contextualSpacing/>
        <w:outlineLvl w:val="1"/>
        <w:rPr>
          <w:rFonts w:ascii="Arial" w:hAnsi="Arial" w:cs="Arial"/>
          <w:b/>
          <w:sz w:val="22"/>
          <w:szCs w:val="22"/>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Wohlstand – Entstehung, Verteilung, Verwendung (LE 4.1)</w:t>
      </w:r>
    </w:p>
    <w:p w:rsidR="00F954AF" w:rsidRPr="002C7B30" w:rsidRDefault="00F954AF" w:rsidP="00F954AF">
      <w:pPr>
        <w:pStyle w:val="Listenabsatz"/>
        <w:tabs>
          <w:tab w:val="left" w:pos="284"/>
        </w:tabs>
        <w:ind w:left="644"/>
        <w:rPr>
          <w:rFonts w:ascii="Arial" w:hAnsi="Arial" w:cs="Arial"/>
          <w:b/>
          <w:sz w:val="8"/>
          <w:szCs w:val="22"/>
        </w:rPr>
      </w:pPr>
    </w:p>
    <w:p w:rsidR="00F954AF" w:rsidRPr="00121713" w:rsidRDefault="002C7B30" w:rsidP="00F954AF">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2"/>
          <w:szCs w:val="22"/>
        </w:rPr>
        <w:tab/>
      </w:r>
      <w:r w:rsidR="00F954AF" w:rsidRPr="00121713">
        <w:rPr>
          <w:rFonts w:ascii="Arial" w:hAnsi="Arial" w:cs="Arial"/>
          <w:b/>
          <w:sz w:val="20"/>
          <w:szCs w:val="20"/>
        </w:rPr>
        <w:t>Die Corona-Krise und ihre Auswirkungen auf …</w:t>
      </w:r>
    </w:p>
    <w:p w:rsidR="00F954AF" w:rsidRPr="00121713" w:rsidRDefault="00F954AF" w:rsidP="00F954AF">
      <w:pPr>
        <w:pStyle w:val="Listenabsatz"/>
        <w:numPr>
          <w:ilvl w:val="0"/>
          <w:numId w:val="29"/>
        </w:numPr>
        <w:tabs>
          <w:tab w:val="left" w:pos="426"/>
          <w:tab w:val="left" w:pos="709"/>
          <w:tab w:val="left" w:pos="993"/>
        </w:tabs>
        <w:spacing w:after="160" w:line="259" w:lineRule="auto"/>
        <w:ind w:left="709" w:firstLine="0"/>
        <w:contextualSpacing/>
        <w:jc w:val="both"/>
        <w:rPr>
          <w:rFonts w:ascii="Arial" w:hAnsi="Arial" w:cs="Arial"/>
          <w:bCs/>
          <w:sz w:val="20"/>
          <w:szCs w:val="20"/>
        </w:rPr>
      </w:pPr>
      <w:r w:rsidRPr="00121713">
        <w:rPr>
          <w:rFonts w:ascii="Arial" w:hAnsi="Arial" w:cs="Arial"/>
          <w:b/>
          <w:bCs/>
          <w:sz w:val="20"/>
          <w:szCs w:val="20"/>
        </w:rPr>
        <w:t xml:space="preserve"> </w:t>
      </w:r>
      <w:r w:rsidRPr="00121713">
        <w:rPr>
          <w:rFonts w:ascii="Arial" w:hAnsi="Arial" w:cs="Arial"/>
          <w:bCs/>
          <w:sz w:val="20"/>
          <w:szCs w:val="20"/>
        </w:rPr>
        <w:t>das BIP</w:t>
      </w:r>
    </w:p>
    <w:p w:rsidR="00F954AF" w:rsidRPr="00121713" w:rsidRDefault="00F954AF" w:rsidP="00F954AF">
      <w:pPr>
        <w:pStyle w:val="Listenabsatz"/>
        <w:numPr>
          <w:ilvl w:val="0"/>
          <w:numId w:val="29"/>
        </w:numPr>
        <w:tabs>
          <w:tab w:val="left" w:pos="426"/>
          <w:tab w:val="left" w:pos="709"/>
          <w:tab w:val="left" w:pos="993"/>
        </w:tabs>
        <w:spacing w:after="160" w:line="259" w:lineRule="auto"/>
        <w:ind w:left="709" w:firstLine="0"/>
        <w:contextualSpacing/>
        <w:jc w:val="both"/>
        <w:rPr>
          <w:rFonts w:ascii="Arial" w:hAnsi="Arial" w:cs="Arial"/>
          <w:bCs/>
          <w:sz w:val="20"/>
          <w:szCs w:val="20"/>
        </w:rPr>
      </w:pPr>
      <w:r w:rsidRPr="00121713">
        <w:rPr>
          <w:rFonts w:ascii="Arial" w:hAnsi="Arial" w:cs="Arial"/>
          <w:bCs/>
          <w:sz w:val="20"/>
          <w:szCs w:val="20"/>
        </w:rPr>
        <w:t xml:space="preserve"> die Einkommensverteilung</w:t>
      </w:r>
    </w:p>
    <w:p w:rsidR="00F954AF" w:rsidRPr="00121713" w:rsidRDefault="00F954AF" w:rsidP="00F954AF">
      <w:pPr>
        <w:pStyle w:val="Listenabsatz"/>
        <w:numPr>
          <w:ilvl w:val="0"/>
          <w:numId w:val="29"/>
        </w:numPr>
        <w:tabs>
          <w:tab w:val="left" w:pos="426"/>
          <w:tab w:val="left" w:pos="709"/>
          <w:tab w:val="left" w:pos="993"/>
        </w:tabs>
        <w:spacing w:after="160" w:line="259" w:lineRule="auto"/>
        <w:ind w:left="709" w:firstLine="0"/>
        <w:contextualSpacing/>
        <w:jc w:val="both"/>
        <w:rPr>
          <w:rFonts w:ascii="Arial" w:hAnsi="Arial" w:cs="Arial"/>
          <w:sz w:val="20"/>
          <w:szCs w:val="20"/>
        </w:rPr>
      </w:pPr>
      <w:r w:rsidRPr="00121713">
        <w:rPr>
          <w:rFonts w:ascii="Arial" w:hAnsi="Arial" w:cs="Arial"/>
          <w:bCs/>
          <w:sz w:val="20"/>
          <w:szCs w:val="20"/>
        </w:rPr>
        <w:t xml:space="preserve"> die Vermögensverteilung</w:t>
      </w:r>
    </w:p>
    <w:p w:rsidR="00F954AF" w:rsidRPr="00E8381F" w:rsidRDefault="00F954AF" w:rsidP="00F954AF">
      <w:pPr>
        <w:tabs>
          <w:tab w:val="left" w:pos="426"/>
          <w:tab w:val="left" w:pos="709"/>
          <w:tab w:val="left" w:pos="993"/>
        </w:tabs>
        <w:ind w:left="709"/>
        <w:contextualSpacing/>
        <w:jc w:val="both"/>
        <w:rPr>
          <w:rFonts w:ascii="Arial" w:hAnsi="Arial" w:cs="Arial"/>
          <w:b/>
          <w:sz w:val="22"/>
          <w:szCs w:val="22"/>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Arbeit, Arbeitsmarkt und Arbeitslosigkeit (LE 5.1)</w:t>
      </w:r>
    </w:p>
    <w:p w:rsidR="00F954AF" w:rsidRPr="002C7B30" w:rsidRDefault="00F954AF" w:rsidP="00F954AF">
      <w:pPr>
        <w:pStyle w:val="Listenabsatz"/>
        <w:tabs>
          <w:tab w:val="left" w:pos="284"/>
        </w:tabs>
        <w:ind w:left="644"/>
        <w:rPr>
          <w:rFonts w:ascii="Arial" w:hAnsi="Arial" w:cs="Arial"/>
          <w:b/>
          <w:sz w:val="8"/>
          <w:szCs w:val="22"/>
        </w:rPr>
      </w:pPr>
    </w:p>
    <w:p w:rsidR="00F954AF" w:rsidRPr="00121713" w:rsidRDefault="002C7B30" w:rsidP="00121713">
      <w:pPr>
        <w:pStyle w:val="Listenabsatz"/>
        <w:numPr>
          <w:ilvl w:val="1"/>
          <w:numId w:val="33"/>
        </w:numPr>
        <w:tabs>
          <w:tab w:val="left" w:pos="709"/>
          <w:tab w:val="left" w:pos="1134"/>
        </w:tabs>
        <w:spacing w:after="160" w:line="259" w:lineRule="auto"/>
        <w:ind w:firstLine="65"/>
        <w:contextualSpacing/>
        <w:rPr>
          <w:rFonts w:ascii="Arial" w:hAnsi="Arial" w:cs="Arial"/>
          <w:b/>
          <w:sz w:val="20"/>
          <w:szCs w:val="20"/>
        </w:rPr>
      </w:pPr>
      <w:r w:rsidRPr="00121713">
        <w:rPr>
          <w:rFonts w:ascii="Arial" w:hAnsi="Arial" w:cs="Arial"/>
          <w:b/>
          <w:sz w:val="20"/>
          <w:szCs w:val="20"/>
        </w:rPr>
        <w:t xml:space="preserve"> </w:t>
      </w:r>
      <w:r w:rsidR="00F954AF" w:rsidRPr="00121713">
        <w:rPr>
          <w:rFonts w:ascii="Arial" w:hAnsi="Arial" w:cs="Arial"/>
          <w:b/>
          <w:sz w:val="20"/>
          <w:szCs w:val="20"/>
        </w:rPr>
        <w:t xml:space="preserve">Auswirkungen der Corona-Krise auf den Arbeitsmarkt und seine Struktur in Gegenwart </w:t>
      </w:r>
    </w:p>
    <w:p w:rsidR="00F954AF" w:rsidRPr="00121713" w:rsidRDefault="00F954AF" w:rsidP="00121713">
      <w:pPr>
        <w:pStyle w:val="Listenabsatz"/>
        <w:tabs>
          <w:tab w:val="left" w:pos="709"/>
          <w:tab w:val="left" w:pos="1134"/>
        </w:tabs>
        <w:spacing w:after="160" w:line="259" w:lineRule="auto"/>
        <w:ind w:left="993" w:firstLine="65"/>
        <w:contextualSpacing/>
        <w:rPr>
          <w:rFonts w:ascii="Arial" w:hAnsi="Arial" w:cs="Arial"/>
          <w:b/>
          <w:sz w:val="20"/>
          <w:szCs w:val="20"/>
        </w:rPr>
      </w:pPr>
      <w:r w:rsidRPr="00121713">
        <w:rPr>
          <w:rFonts w:ascii="Arial" w:hAnsi="Arial" w:cs="Arial"/>
          <w:b/>
          <w:sz w:val="20"/>
          <w:szCs w:val="20"/>
        </w:rPr>
        <w:tab/>
      </w:r>
      <w:r w:rsidR="00121713">
        <w:rPr>
          <w:rFonts w:ascii="Arial" w:hAnsi="Arial" w:cs="Arial"/>
          <w:b/>
          <w:sz w:val="20"/>
          <w:szCs w:val="20"/>
        </w:rPr>
        <w:t xml:space="preserve"> </w:t>
      </w:r>
      <w:r w:rsidRPr="00121713">
        <w:rPr>
          <w:rFonts w:ascii="Arial" w:hAnsi="Arial" w:cs="Arial"/>
          <w:b/>
          <w:sz w:val="20"/>
          <w:szCs w:val="20"/>
        </w:rPr>
        <w:t>und Zukunft</w:t>
      </w:r>
    </w:p>
    <w:p w:rsidR="00F954AF" w:rsidRPr="00121713" w:rsidRDefault="00F954AF" w:rsidP="00F954AF">
      <w:pPr>
        <w:pStyle w:val="Listenabsatz"/>
        <w:numPr>
          <w:ilvl w:val="0"/>
          <w:numId w:val="30"/>
        </w:numPr>
        <w:tabs>
          <w:tab w:val="left" w:pos="426"/>
        </w:tabs>
        <w:spacing w:after="160" w:line="259" w:lineRule="auto"/>
        <w:ind w:left="851" w:hanging="142"/>
        <w:contextualSpacing/>
        <w:jc w:val="both"/>
        <w:rPr>
          <w:rFonts w:ascii="Arial" w:hAnsi="Arial" w:cs="Arial"/>
          <w:bCs/>
          <w:i/>
          <w:sz w:val="20"/>
          <w:szCs w:val="20"/>
        </w:rPr>
      </w:pPr>
      <w:r w:rsidRPr="00121713">
        <w:rPr>
          <w:rFonts w:ascii="Arial" w:hAnsi="Arial" w:cs="Arial"/>
          <w:bCs/>
          <w:i/>
          <w:sz w:val="20"/>
          <w:szCs w:val="20"/>
        </w:rPr>
        <w:t xml:space="preserve"> Führt die Corona-Krise zu einer Beschleunigung der Diskussion, wie sich der Arbeitsmarkt insgesamt verändern wird/soll/muss?</w:t>
      </w:r>
    </w:p>
    <w:p w:rsidR="00F954AF" w:rsidRPr="00E8381F" w:rsidRDefault="00F954AF" w:rsidP="00F954AF">
      <w:pPr>
        <w:pStyle w:val="Listenabsatz"/>
        <w:tabs>
          <w:tab w:val="left" w:pos="284"/>
        </w:tabs>
        <w:ind w:left="284"/>
        <w:rPr>
          <w:rFonts w:ascii="Arial" w:hAnsi="Arial" w:cs="Arial"/>
          <w:b/>
          <w:sz w:val="22"/>
          <w:szCs w:val="22"/>
        </w:rPr>
      </w:pPr>
    </w:p>
    <w:p w:rsidR="00F954AF" w:rsidRPr="00121713" w:rsidRDefault="00121713" w:rsidP="00121713">
      <w:pPr>
        <w:pStyle w:val="Listenabsatz"/>
        <w:tabs>
          <w:tab w:val="left" w:pos="709"/>
        </w:tabs>
        <w:spacing w:after="160" w:line="259" w:lineRule="auto"/>
        <w:ind w:left="993" w:hanging="709"/>
        <w:contextualSpacing/>
        <w:rPr>
          <w:rFonts w:ascii="Arial" w:hAnsi="Arial" w:cs="Arial"/>
          <w:b/>
          <w:sz w:val="20"/>
          <w:szCs w:val="20"/>
        </w:rPr>
      </w:pPr>
      <w:r>
        <w:rPr>
          <w:rFonts w:ascii="Arial" w:hAnsi="Arial" w:cs="Arial"/>
          <w:b/>
          <w:sz w:val="20"/>
          <w:szCs w:val="20"/>
        </w:rPr>
        <w:tab/>
      </w:r>
      <w:r w:rsidR="00F954AF" w:rsidRPr="00121713">
        <w:rPr>
          <w:rFonts w:ascii="Arial" w:hAnsi="Arial" w:cs="Arial"/>
          <w:b/>
          <w:sz w:val="20"/>
          <w:szCs w:val="20"/>
        </w:rPr>
        <w:t>3.2 Strategien und bereits beschlossene Maßnahmen zur Bekämpfung der Arbeitsmarktkrise in Zeiten von Corona</w:t>
      </w:r>
    </w:p>
    <w:p w:rsidR="00F954AF" w:rsidRPr="00121713" w:rsidRDefault="00F954AF" w:rsidP="00F954AF">
      <w:pPr>
        <w:pStyle w:val="Listenabsatz"/>
        <w:numPr>
          <w:ilvl w:val="1"/>
          <w:numId w:val="28"/>
        </w:numPr>
        <w:tabs>
          <w:tab w:val="left" w:pos="426"/>
        </w:tabs>
        <w:ind w:left="993" w:hanging="284"/>
        <w:contextualSpacing/>
        <w:jc w:val="both"/>
        <w:rPr>
          <w:rFonts w:ascii="Arial" w:hAnsi="Arial" w:cs="Arial"/>
          <w:bCs/>
          <w:i/>
          <w:sz w:val="20"/>
          <w:szCs w:val="20"/>
        </w:rPr>
      </w:pPr>
      <w:r w:rsidRPr="00121713">
        <w:rPr>
          <w:rFonts w:ascii="Arial" w:hAnsi="Arial" w:cs="Arial"/>
          <w:bCs/>
          <w:i/>
          <w:sz w:val="20"/>
          <w:szCs w:val="20"/>
        </w:rPr>
        <w:t xml:space="preserve"> Corona-Kurzarbeit, Investitionsanreize, Familienbonus, Härtefallfonds</w:t>
      </w:r>
    </w:p>
    <w:p w:rsidR="00F954AF" w:rsidRPr="00E8381F" w:rsidRDefault="00F954AF" w:rsidP="00F954AF">
      <w:pPr>
        <w:ind w:left="284"/>
        <w:rPr>
          <w:rFonts w:ascii="Arial" w:hAnsi="Arial" w:cs="Arial"/>
          <w:b/>
          <w:sz w:val="22"/>
          <w:szCs w:val="22"/>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Was sind die Grundlagen des Geldwesens? (LE 6.1)</w:t>
      </w:r>
    </w:p>
    <w:p w:rsidR="00F954AF" w:rsidRPr="002C7B30" w:rsidRDefault="00F954AF" w:rsidP="00F954AF">
      <w:pPr>
        <w:pStyle w:val="Listenabsatz"/>
        <w:tabs>
          <w:tab w:val="left" w:pos="284"/>
        </w:tabs>
        <w:ind w:left="644"/>
        <w:rPr>
          <w:rFonts w:ascii="Arial" w:hAnsi="Arial" w:cs="Arial"/>
          <w:b/>
          <w:sz w:val="8"/>
          <w:szCs w:val="22"/>
        </w:rPr>
      </w:pPr>
    </w:p>
    <w:p w:rsidR="00F954AF" w:rsidRPr="00121713" w:rsidRDefault="002C7B30" w:rsidP="00F954AF">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2"/>
          <w:szCs w:val="22"/>
        </w:rPr>
        <w:tab/>
      </w:r>
      <w:r w:rsidR="00F954AF" w:rsidRPr="00121713">
        <w:rPr>
          <w:rFonts w:ascii="Arial" w:hAnsi="Arial" w:cs="Arial"/>
          <w:b/>
          <w:sz w:val="20"/>
          <w:szCs w:val="20"/>
        </w:rPr>
        <w:t xml:space="preserve">Auswirkungen der Corona-Krise auf unseren Umgang mit Geld bzw. auf unser </w:t>
      </w:r>
    </w:p>
    <w:p w:rsidR="00F954AF" w:rsidRPr="00121713" w:rsidRDefault="002C7B30" w:rsidP="00F954AF">
      <w:pPr>
        <w:pStyle w:val="Listenabsatz"/>
        <w:tabs>
          <w:tab w:val="left" w:pos="284"/>
        </w:tabs>
        <w:spacing w:after="160" w:line="259" w:lineRule="auto"/>
        <w:ind w:left="284"/>
        <w:contextualSpacing/>
        <w:rPr>
          <w:rFonts w:ascii="Arial" w:hAnsi="Arial" w:cs="Arial"/>
          <w:b/>
          <w:sz w:val="20"/>
          <w:szCs w:val="20"/>
        </w:rPr>
      </w:pPr>
      <w:r w:rsidRPr="00121713">
        <w:rPr>
          <w:rFonts w:ascii="Arial" w:hAnsi="Arial" w:cs="Arial"/>
          <w:b/>
          <w:sz w:val="20"/>
          <w:szCs w:val="20"/>
        </w:rPr>
        <w:tab/>
      </w:r>
      <w:r w:rsidR="00F954AF" w:rsidRPr="00121713">
        <w:rPr>
          <w:rFonts w:ascii="Arial" w:hAnsi="Arial" w:cs="Arial"/>
          <w:b/>
          <w:sz w:val="20"/>
          <w:szCs w:val="20"/>
        </w:rPr>
        <w:t>Anlageverhalten</w:t>
      </w:r>
    </w:p>
    <w:p w:rsidR="00F954AF" w:rsidRPr="00121713" w:rsidRDefault="00F954AF" w:rsidP="00F954AF">
      <w:pPr>
        <w:pStyle w:val="Listenabsatz"/>
        <w:numPr>
          <w:ilvl w:val="1"/>
          <w:numId w:val="28"/>
        </w:numPr>
        <w:tabs>
          <w:tab w:val="left" w:pos="426"/>
          <w:tab w:val="left" w:pos="993"/>
        </w:tabs>
        <w:ind w:left="709" w:firstLine="0"/>
        <w:contextualSpacing/>
        <w:jc w:val="both"/>
        <w:rPr>
          <w:rFonts w:ascii="Arial" w:hAnsi="Arial" w:cs="Arial"/>
          <w:bCs/>
          <w:i/>
          <w:sz w:val="20"/>
          <w:szCs w:val="20"/>
        </w:rPr>
      </w:pPr>
      <w:r w:rsidRPr="00121713">
        <w:rPr>
          <w:rFonts w:ascii="Arial" w:hAnsi="Arial" w:cs="Arial"/>
          <w:bCs/>
          <w:i/>
          <w:sz w:val="20"/>
          <w:szCs w:val="20"/>
        </w:rPr>
        <w:t>Verschwindet das Bargeld (wirklich)?</w:t>
      </w:r>
    </w:p>
    <w:p w:rsidR="00F954AF" w:rsidRPr="00121713" w:rsidRDefault="00F954AF" w:rsidP="00F954AF">
      <w:pPr>
        <w:pStyle w:val="Listenabsatz"/>
        <w:numPr>
          <w:ilvl w:val="1"/>
          <w:numId w:val="28"/>
        </w:numPr>
        <w:tabs>
          <w:tab w:val="left" w:pos="426"/>
          <w:tab w:val="left" w:pos="993"/>
        </w:tabs>
        <w:ind w:left="709" w:firstLine="0"/>
        <w:contextualSpacing/>
        <w:jc w:val="both"/>
        <w:rPr>
          <w:rFonts w:ascii="Arial" w:hAnsi="Arial" w:cs="Arial"/>
          <w:bCs/>
          <w:i/>
          <w:sz w:val="20"/>
          <w:szCs w:val="20"/>
        </w:rPr>
      </w:pPr>
      <w:r w:rsidRPr="00121713">
        <w:rPr>
          <w:rFonts w:ascii="Arial" w:hAnsi="Arial" w:cs="Arial"/>
          <w:bCs/>
          <w:i/>
          <w:sz w:val="20"/>
          <w:szCs w:val="20"/>
        </w:rPr>
        <w:t xml:space="preserve">Wird Corona die in Österreich vorherrschende Skepsis gegenüber „Investments“ (insbesondere </w:t>
      </w:r>
    </w:p>
    <w:p w:rsidR="00F954AF" w:rsidRPr="00121713" w:rsidRDefault="00F954AF" w:rsidP="00F954AF">
      <w:pPr>
        <w:pStyle w:val="Listenabsatz"/>
        <w:tabs>
          <w:tab w:val="left" w:pos="426"/>
          <w:tab w:val="left" w:pos="993"/>
        </w:tabs>
        <w:ind w:left="709"/>
        <w:contextualSpacing/>
        <w:jc w:val="both"/>
        <w:rPr>
          <w:rFonts w:ascii="Arial" w:hAnsi="Arial" w:cs="Arial"/>
          <w:bCs/>
          <w:i/>
          <w:sz w:val="20"/>
          <w:szCs w:val="20"/>
        </w:rPr>
      </w:pPr>
      <w:r w:rsidRPr="00121713">
        <w:rPr>
          <w:rFonts w:ascii="Arial" w:hAnsi="Arial" w:cs="Arial"/>
          <w:bCs/>
          <w:i/>
          <w:sz w:val="20"/>
          <w:szCs w:val="20"/>
        </w:rPr>
        <w:tab/>
        <w:t>Aktien) reduzieren?</w:t>
      </w:r>
    </w:p>
    <w:p w:rsidR="00F954AF" w:rsidRPr="00121713" w:rsidRDefault="00F954AF" w:rsidP="002C7B30">
      <w:pPr>
        <w:rPr>
          <w:rFonts w:ascii="Arial" w:hAnsi="Arial" w:cs="Arial"/>
          <w:b/>
          <w:sz w:val="20"/>
          <w:szCs w:val="20"/>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Der Euro (LE 6.2)</w:t>
      </w:r>
    </w:p>
    <w:p w:rsidR="00F954AF" w:rsidRPr="002C7B30" w:rsidRDefault="00F954AF" w:rsidP="00F954AF">
      <w:pPr>
        <w:pStyle w:val="Listenabsatz"/>
        <w:tabs>
          <w:tab w:val="left" w:pos="284"/>
        </w:tabs>
        <w:spacing w:after="160" w:line="259" w:lineRule="auto"/>
        <w:ind w:left="284"/>
        <w:contextualSpacing/>
        <w:rPr>
          <w:rFonts w:ascii="Arial" w:hAnsi="Arial" w:cs="Arial"/>
          <w:b/>
          <w:sz w:val="8"/>
          <w:szCs w:val="22"/>
        </w:rPr>
      </w:pPr>
    </w:p>
    <w:p w:rsidR="00F954AF" w:rsidRPr="00121713" w:rsidRDefault="00F954AF" w:rsidP="00121713">
      <w:pPr>
        <w:pStyle w:val="Listenabsatz"/>
        <w:numPr>
          <w:ilvl w:val="1"/>
          <w:numId w:val="33"/>
        </w:numPr>
        <w:tabs>
          <w:tab w:val="left" w:pos="284"/>
          <w:tab w:val="left" w:pos="1134"/>
        </w:tabs>
        <w:spacing w:after="160" w:line="259" w:lineRule="auto"/>
        <w:ind w:firstLine="65"/>
        <w:contextualSpacing/>
        <w:rPr>
          <w:rFonts w:ascii="Arial" w:hAnsi="Arial" w:cs="Arial"/>
          <w:b/>
          <w:sz w:val="20"/>
          <w:szCs w:val="20"/>
        </w:rPr>
      </w:pPr>
      <w:r w:rsidRPr="00121713">
        <w:rPr>
          <w:rFonts w:ascii="Arial" w:hAnsi="Arial" w:cs="Arial"/>
          <w:b/>
          <w:sz w:val="20"/>
          <w:szCs w:val="20"/>
        </w:rPr>
        <w:t>Geldpolitik der EZB in Zeiten der Corona-Krise.</w:t>
      </w:r>
    </w:p>
    <w:p w:rsidR="00F954AF" w:rsidRPr="00121713" w:rsidRDefault="00F954AF" w:rsidP="00F954AF">
      <w:pPr>
        <w:pStyle w:val="Listenabsatz"/>
        <w:numPr>
          <w:ilvl w:val="1"/>
          <w:numId w:val="34"/>
        </w:numPr>
        <w:tabs>
          <w:tab w:val="left" w:pos="426"/>
          <w:tab w:val="left" w:pos="1134"/>
        </w:tabs>
        <w:ind w:left="1134" w:hanging="425"/>
        <w:contextualSpacing/>
        <w:jc w:val="both"/>
        <w:rPr>
          <w:rFonts w:ascii="Arial" w:hAnsi="Arial" w:cs="Arial"/>
          <w:bCs/>
          <w:i/>
          <w:sz w:val="20"/>
          <w:szCs w:val="20"/>
        </w:rPr>
      </w:pPr>
      <w:r w:rsidRPr="00121713">
        <w:rPr>
          <w:rFonts w:ascii="Arial" w:hAnsi="Arial" w:cs="Arial"/>
          <w:bCs/>
          <w:i/>
          <w:sz w:val="20"/>
          <w:szCs w:val="20"/>
        </w:rPr>
        <w:t>Welche Maßnahmen wurden seitens der EZB (bereits) gesetzt, um die „Corona-Krise“ zu bekämpfen?</w:t>
      </w:r>
    </w:p>
    <w:p w:rsidR="00F954AF" w:rsidRPr="00121713" w:rsidRDefault="00F954AF" w:rsidP="00F954AF">
      <w:pPr>
        <w:pStyle w:val="Listenabsatz"/>
        <w:numPr>
          <w:ilvl w:val="1"/>
          <w:numId w:val="34"/>
        </w:numPr>
        <w:tabs>
          <w:tab w:val="left" w:pos="426"/>
          <w:tab w:val="left" w:pos="1134"/>
        </w:tabs>
        <w:ind w:left="1701" w:hanging="992"/>
        <w:contextualSpacing/>
        <w:jc w:val="both"/>
        <w:rPr>
          <w:rFonts w:ascii="Arial" w:hAnsi="Arial" w:cs="Arial"/>
          <w:bCs/>
          <w:i/>
          <w:sz w:val="20"/>
          <w:szCs w:val="20"/>
        </w:rPr>
      </w:pPr>
      <w:r w:rsidRPr="00121713">
        <w:rPr>
          <w:rFonts w:ascii="Arial" w:hAnsi="Arial" w:cs="Arial"/>
          <w:bCs/>
          <w:i/>
          <w:sz w:val="20"/>
          <w:szCs w:val="20"/>
        </w:rPr>
        <w:t>Welche Maßnahmen braucht es in der Zukunft?</w:t>
      </w:r>
    </w:p>
    <w:p w:rsidR="00F954AF" w:rsidRPr="00121713" w:rsidRDefault="00F954AF" w:rsidP="00F954AF">
      <w:pPr>
        <w:pStyle w:val="Listenabsatz"/>
        <w:numPr>
          <w:ilvl w:val="1"/>
          <w:numId w:val="34"/>
        </w:numPr>
        <w:tabs>
          <w:tab w:val="left" w:pos="426"/>
          <w:tab w:val="left" w:pos="1134"/>
        </w:tabs>
        <w:ind w:left="1134" w:hanging="425"/>
        <w:contextualSpacing/>
        <w:jc w:val="both"/>
        <w:rPr>
          <w:rFonts w:ascii="Arial" w:hAnsi="Arial" w:cs="Arial"/>
          <w:bCs/>
          <w:i/>
          <w:sz w:val="20"/>
          <w:szCs w:val="20"/>
        </w:rPr>
      </w:pPr>
      <w:r w:rsidRPr="00121713">
        <w:rPr>
          <w:rFonts w:ascii="Arial" w:hAnsi="Arial" w:cs="Arial"/>
          <w:bCs/>
          <w:i/>
          <w:sz w:val="20"/>
          <w:szCs w:val="20"/>
        </w:rPr>
        <w:t>Welche „Learnings“ bzw. gibt es „Learnings“ aus der Finanz- und Wirtschaftskrise, die in der aktuellen Krise von Nutzen sind?</w:t>
      </w:r>
    </w:p>
    <w:p w:rsidR="00F954AF" w:rsidRPr="00121713" w:rsidRDefault="00F954AF" w:rsidP="00F954AF">
      <w:pPr>
        <w:pStyle w:val="Listenabsatz"/>
        <w:tabs>
          <w:tab w:val="left" w:pos="284"/>
        </w:tabs>
        <w:ind w:left="851" w:hanging="294"/>
        <w:rPr>
          <w:rFonts w:ascii="Arial" w:hAnsi="Arial" w:cs="Arial"/>
          <w:sz w:val="20"/>
          <w:szCs w:val="20"/>
        </w:rPr>
      </w:pPr>
    </w:p>
    <w:p w:rsidR="00F954AF" w:rsidRPr="00121713" w:rsidRDefault="00121713" w:rsidP="00121713">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0"/>
          <w:szCs w:val="20"/>
        </w:rPr>
        <w:tab/>
      </w:r>
      <w:r w:rsidR="00F954AF" w:rsidRPr="00121713">
        <w:rPr>
          <w:rFonts w:ascii="Arial" w:hAnsi="Arial" w:cs="Arial"/>
          <w:b/>
          <w:sz w:val="20"/>
          <w:szCs w:val="20"/>
        </w:rPr>
        <w:t>5.2 Die (vielfältigen möglichen) Auswirkungen der Geldpolitik der EZB in Zeiten der Corona-Krise.</w:t>
      </w:r>
    </w:p>
    <w:p w:rsidR="00F954AF" w:rsidRPr="00121713" w:rsidRDefault="00F954AF" w:rsidP="00F954AF">
      <w:pPr>
        <w:pStyle w:val="Listenabsatz"/>
        <w:numPr>
          <w:ilvl w:val="1"/>
          <w:numId w:val="35"/>
        </w:numPr>
        <w:tabs>
          <w:tab w:val="left" w:pos="426"/>
          <w:tab w:val="left" w:pos="1276"/>
        </w:tabs>
        <w:ind w:left="1134" w:hanging="425"/>
        <w:contextualSpacing/>
        <w:jc w:val="both"/>
        <w:rPr>
          <w:rFonts w:ascii="Arial" w:hAnsi="Arial" w:cs="Arial"/>
          <w:bCs/>
          <w:i/>
          <w:sz w:val="20"/>
          <w:szCs w:val="20"/>
        </w:rPr>
      </w:pPr>
      <w:r w:rsidRPr="00121713">
        <w:rPr>
          <w:rFonts w:ascii="Arial" w:hAnsi="Arial" w:cs="Arial"/>
          <w:bCs/>
          <w:i/>
          <w:sz w:val="20"/>
          <w:szCs w:val="20"/>
        </w:rPr>
        <w:t>Droht uns eine Hyperinflation?</w:t>
      </w:r>
    </w:p>
    <w:p w:rsidR="00F954AF" w:rsidRPr="00121713" w:rsidRDefault="00F954AF" w:rsidP="00F954AF">
      <w:pPr>
        <w:pStyle w:val="Listenabsatz"/>
        <w:numPr>
          <w:ilvl w:val="1"/>
          <w:numId w:val="35"/>
        </w:numPr>
        <w:tabs>
          <w:tab w:val="left" w:pos="426"/>
          <w:tab w:val="left" w:pos="1276"/>
        </w:tabs>
        <w:ind w:left="1134" w:hanging="425"/>
        <w:contextualSpacing/>
        <w:jc w:val="both"/>
        <w:rPr>
          <w:rFonts w:ascii="Arial" w:hAnsi="Arial" w:cs="Arial"/>
          <w:bCs/>
          <w:i/>
          <w:sz w:val="20"/>
          <w:szCs w:val="20"/>
        </w:rPr>
      </w:pPr>
      <w:r w:rsidRPr="00121713">
        <w:rPr>
          <w:rFonts w:ascii="Arial" w:hAnsi="Arial" w:cs="Arial"/>
          <w:bCs/>
          <w:i/>
          <w:sz w:val="20"/>
          <w:szCs w:val="20"/>
        </w:rPr>
        <w:t>Steuern wir auf „japanische Verhältnisse“ zu?</w:t>
      </w:r>
    </w:p>
    <w:p w:rsidR="00F954AF" w:rsidRPr="00121713" w:rsidRDefault="00F954AF" w:rsidP="00F954AF">
      <w:pPr>
        <w:pStyle w:val="Listenabsatz"/>
        <w:tabs>
          <w:tab w:val="left" w:pos="284"/>
        </w:tabs>
        <w:ind w:left="0"/>
        <w:rPr>
          <w:rFonts w:ascii="Arial" w:hAnsi="Arial" w:cs="Arial"/>
          <w:sz w:val="20"/>
          <w:szCs w:val="20"/>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Konjunktur – das Auf und Ab der Wirtschaft (LE 7.1)</w:t>
      </w:r>
    </w:p>
    <w:p w:rsidR="00F954AF" w:rsidRPr="002C7B30" w:rsidRDefault="00F954AF" w:rsidP="00F954AF">
      <w:pPr>
        <w:pStyle w:val="Listenabsatz"/>
        <w:tabs>
          <w:tab w:val="left" w:pos="284"/>
        </w:tabs>
        <w:ind w:left="0"/>
        <w:rPr>
          <w:rFonts w:ascii="Arial" w:hAnsi="Arial" w:cs="Arial"/>
          <w:b/>
          <w:sz w:val="8"/>
          <w:szCs w:val="22"/>
        </w:rPr>
      </w:pPr>
    </w:p>
    <w:p w:rsidR="00F954AF" w:rsidRPr="00121713" w:rsidRDefault="00121713" w:rsidP="00F954AF">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0"/>
          <w:szCs w:val="20"/>
        </w:rPr>
        <w:tab/>
      </w:r>
      <w:r w:rsidR="00F954AF" w:rsidRPr="00121713">
        <w:rPr>
          <w:rFonts w:ascii="Arial" w:hAnsi="Arial" w:cs="Arial"/>
          <w:b/>
          <w:sz w:val="20"/>
          <w:szCs w:val="20"/>
        </w:rPr>
        <w:t>Die Corona-Krise und ihre aktuellen Auswirkungen auf die konjunkturelle Entwicklung in</w:t>
      </w:r>
    </w:p>
    <w:p w:rsidR="00F954AF" w:rsidRPr="00121713" w:rsidRDefault="00121713" w:rsidP="00F954AF">
      <w:pPr>
        <w:pStyle w:val="Listenabsatz"/>
        <w:tabs>
          <w:tab w:val="left" w:pos="284"/>
        </w:tabs>
        <w:ind w:left="284"/>
        <w:rPr>
          <w:rFonts w:ascii="Arial" w:hAnsi="Arial" w:cs="Arial"/>
          <w:b/>
          <w:sz w:val="20"/>
          <w:szCs w:val="20"/>
        </w:rPr>
      </w:pPr>
      <w:r>
        <w:rPr>
          <w:rFonts w:ascii="Arial" w:hAnsi="Arial" w:cs="Arial"/>
          <w:b/>
          <w:sz w:val="20"/>
          <w:szCs w:val="20"/>
        </w:rPr>
        <w:tab/>
      </w:r>
      <w:r w:rsidR="00F954AF" w:rsidRPr="00121713">
        <w:rPr>
          <w:rFonts w:ascii="Arial" w:hAnsi="Arial" w:cs="Arial"/>
          <w:b/>
          <w:sz w:val="20"/>
          <w:szCs w:val="20"/>
        </w:rPr>
        <w:t>Österreich (und der EU).</w:t>
      </w:r>
    </w:p>
    <w:p w:rsidR="00F954AF" w:rsidRPr="00121713" w:rsidRDefault="00F954AF" w:rsidP="00F954AF">
      <w:pPr>
        <w:pStyle w:val="Listenabsatz"/>
        <w:numPr>
          <w:ilvl w:val="0"/>
          <w:numId w:val="36"/>
        </w:numPr>
        <w:tabs>
          <w:tab w:val="left" w:pos="426"/>
          <w:tab w:val="left" w:pos="1134"/>
        </w:tabs>
        <w:ind w:hanging="720"/>
        <w:contextualSpacing/>
        <w:jc w:val="both"/>
        <w:rPr>
          <w:rFonts w:ascii="Arial" w:hAnsi="Arial" w:cs="Arial"/>
          <w:bCs/>
          <w:i/>
          <w:sz w:val="20"/>
          <w:szCs w:val="20"/>
        </w:rPr>
      </w:pPr>
      <w:r w:rsidRPr="00121713">
        <w:rPr>
          <w:rFonts w:ascii="Arial" w:hAnsi="Arial" w:cs="Arial"/>
          <w:bCs/>
          <w:i/>
          <w:sz w:val="20"/>
          <w:szCs w:val="20"/>
        </w:rPr>
        <w:t>Prognosen ändern sich laufend – wie sind die verschiedenen Szenarien zu bewerten?</w:t>
      </w:r>
    </w:p>
    <w:p w:rsidR="00121713" w:rsidRDefault="00121713" w:rsidP="00F954AF">
      <w:pPr>
        <w:pStyle w:val="Listenabsatz"/>
        <w:tabs>
          <w:tab w:val="left" w:pos="284"/>
        </w:tabs>
        <w:ind w:left="0"/>
        <w:rPr>
          <w:rFonts w:ascii="Arial" w:hAnsi="Arial" w:cs="Arial"/>
          <w:sz w:val="22"/>
          <w:szCs w:val="22"/>
        </w:rPr>
      </w:pPr>
    </w:p>
    <w:p w:rsidR="00DF5D34" w:rsidRDefault="00DF5D34" w:rsidP="00F954AF">
      <w:pPr>
        <w:pStyle w:val="Listenabsatz"/>
        <w:tabs>
          <w:tab w:val="left" w:pos="284"/>
        </w:tabs>
        <w:ind w:left="0"/>
        <w:rPr>
          <w:rFonts w:ascii="Arial" w:hAnsi="Arial" w:cs="Arial"/>
          <w:sz w:val="22"/>
          <w:szCs w:val="22"/>
        </w:rPr>
      </w:pPr>
    </w:p>
    <w:p w:rsidR="00DF5D34" w:rsidRDefault="00DF5D34" w:rsidP="00F954AF">
      <w:pPr>
        <w:pStyle w:val="Listenabsatz"/>
        <w:tabs>
          <w:tab w:val="left" w:pos="284"/>
        </w:tabs>
        <w:ind w:left="0"/>
        <w:rPr>
          <w:rFonts w:ascii="Arial" w:hAnsi="Arial" w:cs="Arial"/>
          <w:sz w:val="22"/>
          <w:szCs w:val="22"/>
        </w:rPr>
      </w:pPr>
    </w:p>
    <w:p w:rsidR="00DF5D34" w:rsidRDefault="00DF5D34" w:rsidP="00F954AF">
      <w:pPr>
        <w:pStyle w:val="Listenabsatz"/>
        <w:tabs>
          <w:tab w:val="left" w:pos="284"/>
        </w:tabs>
        <w:ind w:left="0"/>
        <w:rPr>
          <w:rFonts w:ascii="Arial" w:hAnsi="Arial" w:cs="Arial"/>
          <w:sz w:val="22"/>
          <w:szCs w:val="22"/>
        </w:rPr>
      </w:pPr>
    </w:p>
    <w:p w:rsidR="00DF5D34" w:rsidRPr="00E8381F" w:rsidRDefault="00DF5D34" w:rsidP="00F954AF">
      <w:pPr>
        <w:pStyle w:val="Listenabsatz"/>
        <w:tabs>
          <w:tab w:val="left" w:pos="284"/>
        </w:tabs>
        <w:ind w:left="0"/>
        <w:rPr>
          <w:rFonts w:ascii="Arial" w:hAnsi="Arial" w:cs="Arial"/>
          <w:sz w:val="22"/>
          <w:szCs w:val="22"/>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lastRenderedPageBreak/>
        <w:t>Die Europäische Union - in der wir leben (LE 8.1)</w:t>
      </w:r>
    </w:p>
    <w:p w:rsidR="00F954AF" w:rsidRPr="00121713" w:rsidRDefault="00F954AF" w:rsidP="00F954AF">
      <w:pPr>
        <w:pStyle w:val="Listenabsatz"/>
        <w:tabs>
          <w:tab w:val="left" w:pos="284"/>
        </w:tabs>
        <w:ind w:left="0" w:firstLine="284"/>
        <w:rPr>
          <w:rFonts w:ascii="Arial" w:hAnsi="Arial" w:cs="Arial"/>
          <w:b/>
          <w:sz w:val="8"/>
          <w:szCs w:val="22"/>
        </w:rPr>
      </w:pPr>
    </w:p>
    <w:p w:rsidR="00F954AF" w:rsidRPr="00121713" w:rsidRDefault="00121713" w:rsidP="00F954AF">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2"/>
          <w:szCs w:val="22"/>
        </w:rPr>
        <w:tab/>
      </w:r>
      <w:r w:rsidR="00F954AF" w:rsidRPr="00121713">
        <w:rPr>
          <w:rFonts w:ascii="Arial" w:hAnsi="Arial" w:cs="Arial"/>
          <w:b/>
          <w:sz w:val="20"/>
          <w:szCs w:val="20"/>
        </w:rPr>
        <w:t xml:space="preserve">Europa in und nach der Corona-Krise (z.B. EU-Milliardenpaket gegen die Corona-Krise, </w:t>
      </w:r>
    </w:p>
    <w:p w:rsidR="00F954AF" w:rsidRPr="00121713" w:rsidRDefault="00121713" w:rsidP="00F954AF">
      <w:pPr>
        <w:pStyle w:val="Listenabsatz"/>
        <w:tabs>
          <w:tab w:val="left" w:pos="284"/>
        </w:tabs>
        <w:ind w:left="0" w:firstLine="284"/>
        <w:rPr>
          <w:rFonts w:ascii="Arial" w:hAnsi="Arial" w:cs="Arial"/>
          <w:b/>
          <w:sz w:val="20"/>
          <w:szCs w:val="20"/>
        </w:rPr>
      </w:pPr>
      <w:r w:rsidRPr="00121713">
        <w:rPr>
          <w:rFonts w:ascii="Arial" w:hAnsi="Arial" w:cs="Arial"/>
          <w:b/>
          <w:sz w:val="20"/>
          <w:szCs w:val="20"/>
        </w:rPr>
        <w:tab/>
      </w:r>
      <w:r w:rsidR="00F954AF" w:rsidRPr="00121713">
        <w:rPr>
          <w:rFonts w:ascii="Arial" w:hAnsi="Arial" w:cs="Arial"/>
          <w:b/>
          <w:sz w:val="20"/>
          <w:szCs w:val="20"/>
        </w:rPr>
        <w:t>Impfstoffprogramm …)</w:t>
      </w:r>
    </w:p>
    <w:p w:rsidR="00F954AF" w:rsidRPr="00121713" w:rsidRDefault="00F954AF" w:rsidP="00F954AF">
      <w:pPr>
        <w:pStyle w:val="Listenabsatz"/>
        <w:numPr>
          <w:ilvl w:val="1"/>
          <w:numId w:val="37"/>
        </w:numPr>
        <w:tabs>
          <w:tab w:val="left" w:pos="1134"/>
        </w:tabs>
        <w:ind w:left="1134" w:hanging="425"/>
        <w:contextualSpacing/>
        <w:jc w:val="both"/>
        <w:rPr>
          <w:rFonts w:ascii="Arial" w:hAnsi="Arial" w:cs="Arial"/>
          <w:bCs/>
          <w:i/>
          <w:sz w:val="20"/>
          <w:szCs w:val="20"/>
        </w:rPr>
      </w:pPr>
      <w:r w:rsidRPr="00121713">
        <w:rPr>
          <w:rFonts w:ascii="Arial" w:hAnsi="Arial" w:cs="Arial"/>
          <w:bCs/>
          <w:i/>
          <w:sz w:val="20"/>
          <w:szCs w:val="20"/>
        </w:rPr>
        <w:t>Hat die EU nach ersten Anlaufschwierigkeiten ihre „Performance“ (Stichwort: Krisenpakte, etc.) verbessert?</w:t>
      </w:r>
    </w:p>
    <w:p w:rsidR="00F954AF" w:rsidRPr="00121713" w:rsidRDefault="00F954AF" w:rsidP="00F954AF">
      <w:pPr>
        <w:pStyle w:val="Listenabsatz"/>
        <w:numPr>
          <w:ilvl w:val="1"/>
          <w:numId w:val="37"/>
        </w:numPr>
        <w:tabs>
          <w:tab w:val="left" w:pos="1134"/>
        </w:tabs>
        <w:ind w:left="1134" w:hanging="425"/>
        <w:contextualSpacing/>
        <w:jc w:val="both"/>
        <w:rPr>
          <w:rFonts w:ascii="Arial" w:hAnsi="Arial" w:cs="Arial"/>
          <w:bCs/>
          <w:i/>
          <w:sz w:val="20"/>
          <w:szCs w:val="20"/>
        </w:rPr>
      </w:pPr>
      <w:r w:rsidRPr="00121713">
        <w:rPr>
          <w:rFonts w:ascii="Arial" w:hAnsi="Arial" w:cs="Arial"/>
          <w:bCs/>
          <w:i/>
          <w:sz w:val="20"/>
          <w:szCs w:val="20"/>
        </w:rPr>
        <w:t>Wie hart ist der „Härtetest Corona“ für die EU tatsächlich?</w:t>
      </w:r>
    </w:p>
    <w:p w:rsidR="00F954AF" w:rsidRPr="00121713" w:rsidRDefault="00F954AF" w:rsidP="00F954AF">
      <w:pPr>
        <w:pStyle w:val="Listenabsatz"/>
        <w:numPr>
          <w:ilvl w:val="1"/>
          <w:numId w:val="37"/>
        </w:numPr>
        <w:tabs>
          <w:tab w:val="left" w:pos="1134"/>
        </w:tabs>
        <w:ind w:left="1134" w:hanging="425"/>
        <w:contextualSpacing/>
        <w:jc w:val="both"/>
        <w:rPr>
          <w:rFonts w:ascii="Arial" w:hAnsi="Arial" w:cs="Arial"/>
          <w:bCs/>
          <w:i/>
          <w:sz w:val="20"/>
          <w:szCs w:val="20"/>
        </w:rPr>
      </w:pPr>
      <w:r w:rsidRPr="00121713">
        <w:rPr>
          <w:rFonts w:ascii="Arial" w:hAnsi="Arial" w:cs="Arial"/>
          <w:bCs/>
          <w:i/>
          <w:sz w:val="20"/>
          <w:szCs w:val="20"/>
        </w:rPr>
        <w:t>Liegen in der Krise sogar Chancen für die weitere Entwicklung der EU oder steuert die EU auf den Abgrund zu?</w:t>
      </w:r>
    </w:p>
    <w:p w:rsidR="00F954AF" w:rsidRPr="00121713" w:rsidRDefault="00F954AF" w:rsidP="00F954AF">
      <w:pPr>
        <w:pStyle w:val="Listenabsatz"/>
        <w:tabs>
          <w:tab w:val="left" w:pos="426"/>
          <w:tab w:val="left" w:pos="993"/>
        </w:tabs>
        <w:ind w:left="709"/>
        <w:contextualSpacing/>
        <w:jc w:val="both"/>
        <w:rPr>
          <w:rFonts w:ascii="Arial" w:hAnsi="Arial" w:cs="Arial"/>
          <w:bCs/>
          <w:i/>
          <w:sz w:val="20"/>
          <w:szCs w:val="20"/>
        </w:rPr>
      </w:pPr>
    </w:p>
    <w:p w:rsidR="00F954AF" w:rsidRPr="00E8381F" w:rsidRDefault="00F954AF" w:rsidP="00F954AF">
      <w:pPr>
        <w:pStyle w:val="Listenabsatz"/>
        <w:numPr>
          <w:ilvl w:val="0"/>
          <w:numId w:val="33"/>
        </w:numPr>
        <w:tabs>
          <w:tab w:val="left" w:pos="284"/>
        </w:tabs>
        <w:rPr>
          <w:rFonts w:ascii="Arial" w:hAnsi="Arial" w:cs="Arial"/>
          <w:b/>
          <w:sz w:val="22"/>
          <w:szCs w:val="22"/>
        </w:rPr>
      </w:pPr>
      <w:r w:rsidRPr="00E8381F">
        <w:rPr>
          <w:rFonts w:ascii="Arial" w:hAnsi="Arial" w:cs="Arial"/>
          <w:b/>
          <w:sz w:val="22"/>
          <w:szCs w:val="22"/>
        </w:rPr>
        <w:t>Internationale Wirtschaftsbeziehungen (LE 9.1)</w:t>
      </w:r>
    </w:p>
    <w:p w:rsidR="00F954AF" w:rsidRPr="00121713" w:rsidRDefault="00F954AF" w:rsidP="00F954AF">
      <w:pPr>
        <w:pStyle w:val="Listenabsatz"/>
        <w:tabs>
          <w:tab w:val="left" w:pos="284"/>
        </w:tabs>
        <w:ind w:left="0"/>
        <w:rPr>
          <w:rFonts w:ascii="Arial" w:hAnsi="Arial" w:cs="Arial"/>
          <w:b/>
          <w:sz w:val="8"/>
          <w:szCs w:val="22"/>
        </w:rPr>
      </w:pPr>
    </w:p>
    <w:p w:rsidR="00F954AF" w:rsidRPr="00121713" w:rsidRDefault="00121713" w:rsidP="00F954AF">
      <w:pPr>
        <w:pStyle w:val="Listenabsatz"/>
        <w:tabs>
          <w:tab w:val="left" w:pos="284"/>
        </w:tabs>
        <w:spacing w:after="160" w:line="259" w:lineRule="auto"/>
        <w:ind w:left="284"/>
        <w:contextualSpacing/>
        <w:rPr>
          <w:rFonts w:ascii="Arial" w:hAnsi="Arial" w:cs="Arial"/>
          <w:b/>
          <w:sz w:val="20"/>
          <w:szCs w:val="20"/>
        </w:rPr>
      </w:pPr>
      <w:r>
        <w:rPr>
          <w:rFonts w:ascii="Arial" w:hAnsi="Arial" w:cs="Arial"/>
          <w:b/>
          <w:sz w:val="22"/>
          <w:szCs w:val="22"/>
        </w:rPr>
        <w:tab/>
      </w:r>
      <w:r w:rsidR="00F954AF" w:rsidRPr="00121713">
        <w:rPr>
          <w:rFonts w:ascii="Arial" w:hAnsi="Arial" w:cs="Arial"/>
          <w:b/>
          <w:sz w:val="20"/>
          <w:szCs w:val="20"/>
        </w:rPr>
        <w:t xml:space="preserve">Die Weltwirtschaft und das Corona-Virus (z.B. Stichwort „Wertschöpfungsketten“ – statt </w:t>
      </w:r>
    </w:p>
    <w:p w:rsidR="00F954AF" w:rsidRPr="00121713" w:rsidRDefault="00121713" w:rsidP="00F954AF">
      <w:pPr>
        <w:pStyle w:val="Listenabsatz"/>
        <w:tabs>
          <w:tab w:val="left" w:pos="284"/>
        </w:tabs>
        <w:spacing w:after="160" w:line="259" w:lineRule="auto"/>
        <w:ind w:left="284"/>
        <w:contextualSpacing/>
        <w:rPr>
          <w:rFonts w:ascii="Arial" w:hAnsi="Arial" w:cs="Arial"/>
          <w:b/>
          <w:sz w:val="20"/>
          <w:szCs w:val="20"/>
        </w:rPr>
      </w:pPr>
      <w:r w:rsidRPr="00121713">
        <w:rPr>
          <w:rFonts w:ascii="Arial" w:hAnsi="Arial" w:cs="Arial"/>
          <w:b/>
          <w:sz w:val="20"/>
          <w:szCs w:val="20"/>
        </w:rPr>
        <w:tab/>
      </w:r>
      <w:r w:rsidR="00F954AF" w:rsidRPr="00121713">
        <w:rPr>
          <w:rFonts w:ascii="Arial" w:hAnsi="Arial" w:cs="Arial"/>
          <w:b/>
          <w:sz w:val="20"/>
          <w:szCs w:val="20"/>
        </w:rPr>
        <w:t>Nähe und Effizienz jetzt Abstand und Sicherheit …)</w:t>
      </w:r>
    </w:p>
    <w:p w:rsidR="00F954AF" w:rsidRPr="00121713" w:rsidRDefault="00F954AF" w:rsidP="00F954AF">
      <w:pPr>
        <w:pStyle w:val="Listenabsatz"/>
        <w:numPr>
          <w:ilvl w:val="1"/>
          <w:numId w:val="38"/>
        </w:numPr>
        <w:tabs>
          <w:tab w:val="left" w:pos="426"/>
          <w:tab w:val="left" w:pos="993"/>
        </w:tabs>
        <w:ind w:firstLine="65"/>
        <w:contextualSpacing/>
        <w:jc w:val="both"/>
        <w:rPr>
          <w:rFonts w:ascii="Arial" w:hAnsi="Arial" w:cs="Arial"/>
          <w:bCs/>
          <w:i/>
          <w:sz w:val="20"/>
          <w:szCs w:val="20"/>
        </w:rPr>
      </w:pPr>
      <w:r w:rsidRPr="00121713">
        <w:rPr>
          <w:rFonts w:ascii="Arial" w:hAnsi="Arial" w:cs="Arial"/>
          <w:bCs/>
          <w:i/>
          <w:sz w:val="20"/>
          <w:szCs w:val="20"/>
        </w:rPr>
        <w:t xml:space="preserve">  Wie verhält es sich wirklich mit dem „Zurückdrehen“ der Globalisierung?</w:t>
      </w:r>
    </w:p>
    <w:p w:rsidR="00F954AF" w:rsidRPr="00121713" w:rsidRDefault="00F954AF" w:rsidP="00F954AF">
      <w:pPr>
        <w:pStyle w:val="Listenabsatz"/>
        <w:numPr>
          <w:ilvl w:val="1"/>
          <w:numId w:val="38"/>
        </w:numPr>
        <w:tabs>
          <w:tab w:val="left" w:pos="426"/>
          <w:tab w:val="left" w:pos="993"/>
        </w:tabs>
        <w:ind w:firstLine="65"/>
        <w:contextualSpacing/>
        <w:jc w:val="both"/>
        <w:rPr>
          <w:rFonts w:ascii="Arial" w:hAnsi="Arial" w:cs="Arial"/>
          <w:bCs/>
          <w:i/>
          <w:sz w:val="20"/>
          <w:szCs w:val="20"/>
        </w:rPr>
      </w:pPr>
      <w:r w:rsidRPr="00121713">
        <w:rPr>
          <w:rFonts w:ascii="Arial" w:hAnsi="Arial" w:cs="Arial"/>
          <w:bCs/>
          <w:i/>
          <w:sz w:val="20"/>
          <w:szCs w:val="20"/>
        </w:rPr>
        <w:t xml:space="preserve">  Was muss tatsächlich in Europa produziert werden?</w:t>
      </w:r>
    </w:p>
    <w:p w:rsidR="00F004AD" w:rsidRDefault="00F004AD" w:rsidP="00121713">
      <w:pPr>
        <w:rPr>
          <w:rFonts w:ascii="Arial" w:hAnsi="Arial" w:cs="Arial"/>
          <w:b/>
          <w:sz w:val="32"/>
          <w:szCs w:val="32"/>
        </w:rPr>
      </w:pPr>
    </w:p>
    <w:p w:rsidR="006C4511" w:rsidRPr="006939B3" w:rsidRDefault="006C4511" w:rsidP="00162A88">
      <w:pPr>
        <w:shd w:val="clear" w:color="auto" w:fill="E0E0E0"/>
        <w:rPr>
          <w:rFonts w:ascii="Arial" w:hAnsi="Arial" w:cs="Arial"/>
          <w:b/>
          <w:sz w:val="26"/>
          <w:szCs w:val="32"/>
          <w:lang w:val="de-AT"/>
        </w:rPr>
      </w:pPr>
      <w:r w:rsidRPr="006939B3">
        <w:rPr>
          <w:rFonts w:ascii="Arial" w:hAnsi="Arial" w:cs="Arial"/>
          <w:b/>
          <w:sz w:val="26"/>
          <w:szCs w:val="32"/>
          <w:lang w:val="de-AT"/>
        </w:rPr>
        <w:t>Teil</w:t>
      </w:r>
      <w:r w:rsidR="006939B3" w:rsidRPr="006939B3">
        <w:rPr>
          <w:rFonts w:ascii="Arial" w:hAnsi="Arial" w:cs="Arial"/>
          <w:b/>
          <w:sz w:val="26"/>
          <w:szCs w:val="32"/>
          <w:lang w:val="de-AT"/>
        </w:rPr>
        <w:t xml:space="preserve"> 3</w:t>
      </w:r>
      <w:r w:rsidR="006939B3">
        <w:rPr>
          <w:rFonts w:ascii="Arial" w:hAnsi="Arial" w:cs="Arial"/>
          <w:b/>
          <w:sz w:val="26"/>
          <w:szCs w:val="32"/>
          <w:lang w:val="de-AT"/>
        </w:rPr>
        <w:t xml:space="preserve">: </w:t>
      </w:r>
      <w:r w:rsidRPr="006939B3">
        <w:rPr>
          <w:rFonts w:ascii="Arial" w:hAnsi="Arial" w:cs="Arial"/>
          <w:b/>
          <w:sz w:val="26"/>
          <w:szCs w:val="32"/>
          <w:lang w:val="de-AT"/>
        </w:rPr>
        <w:t xml:space="preserve">Abschlussprüfung </w:t>
      </w:r>
    </w:p>
    <w:p w:rsidR="006C4511" w:rsidRDefault="006C4511" w:rsidP="004670B2">
      <w:pPr>
        <w:ind w:left="284"/>
        <w:rPr>
          <w:rFonts w:ascii="Arial" w:hAnsi="Arial" w:cs="Arial"/>
          <w:lang w:val="de-AT"/>
        </w:rPr>
      </w:pPr>
    </w:p>
    <w:p w:rsidR="00162A88" w:rsidRDefault="00162A88" w:rsidP="00162A88">
      <w:pPr>
        <w:tabs>
          <w:tab w:val="left" w:pos="0"/>
        </w:tabs>
        <w:spacing w:after="120"/>
        <w:rPr>
          <w:rFonts w:ascii="Arial" w:hAnsi="Arial" w:cs="Arial"/>
          <w:sz w:val="22"/>
          <w:szCs w:val="22"/>
          <w:lang w:val="de-AT"/>
        </w:rPr>
      </w:pPr>
      <w:r>
        <w:rPr>
          <w:rFonts w:ascii="Arial" w:hAnsi="Arial" w:cs="Arial"/>
          <w:sz w:val="22"/>
          <w:szCs w:val="22"/>
          <w:lang w:val="de-AT"/>
        </w:rPr>
        <w:t xml:space="preserve">Die Abschlussprüfung setzt sich aus </w:t>
      </w:r>
      <w:r w:rsidRPr="00162A88">
        <w:rPr>
          <w:rFonts w:ascii="Arial" w:hAnsi="Arial" w:cs="Arial"/>
          <w:b/>
          <w:sz w:val="22"/>
          <w:szCs w:val="22"/>
          <w:lang w:val="de-AT"/>
        </w:rPr>
        <w:t>drei Teilen</w:t>
      </w:r>
      <w:r>
        <w:rPr>
          <w:rFonts w:ascii="Arial" w:hAnsi="Arial" w:cs="Arial"/>
          <w:sz w:val="22"/>
          <w:szCs w:val="22"/>
          <w:lang w:val="de-AT"/>
        </w:rPr>
        <w:t xml:space="preserve"> zusammen: </w:t>
      </w:r>
    </w:p>
    <w:p w:rsid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Didaktik der ökonomischen Bildung – Theoriewissen</w:t>
      </w:r>
    </w:p>
    <w:p w:rsidR="00162A88" w:rsidRDefault="00162A88" w:rsidP="00162A88">
      <w:pPr>
        <w:pStyle w:val="Listenabsatz"/>
        <w:tabs>
          <w:tab w:val="left" w:pos="0"/>
          <w:tab w:val="left" w:pos="284"/>
        </w:tabs>
        <w:spacing w:line="276" w:lineRule="auto"/>
        <w:ind w:left="0"/>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 xml:space="preserve">Prüfungsinhalte sind die in der Lehrveranstaltung </w:t>
      </w:r>
      <w:r w:rsidRPr="007720E9">
        <w:rPr>
          <w:rFonts w:ascii="Arial" w:hAnsi="Arial" w:cs="Arial"/>
          <w:b/>
          <w:sz w:val="22"/>
          <w:szCs w:val="22"/>
          <w:lang w:val="de-AT"/>
        </w:rPr>
        <w:t>behandelten Inputs</w:t>
      </w:r>
      <w:r w:rsidR="007720E9">
        <w:rPr>
          <w:rFonts w:ascii="Arial" w:hAnsi="Arial" w:cs="Arial"/>
          <w:sz w:val="22"/>
          <w:szCs w:val="22"/>
          <w:lang w:val="de-AT"/>
        </w:rPr>
        <w:t xml:space="preserve"> (vgl. </w:t>
      </w:r>
      <w:r>
        <w:rPr>
          <w:rFonts w:ascii="Arial" w:hAnsi="Arial" w:cs="Arial"/>
          <w:sz w:val="22"/>
          <w:szCs w:val="22"/>
          <w:lang w:val="de-AT"/>
        </w:rPr>
        <w:t>zentrale Inhalte – Teil A)</w:t>
      </w:r>
    </w:p>
    <w:p w:rsidR="00162A88" w:rsidRDefault="00162A88" w:rsidP="007720E9">
      <w:pPr>
        <w:pStyle w:val="Listenabsatz"/>
        <w:tabs>
          <w:tab w:val="left" w:pos="0"/>
          <w:tab w:val="left" w:pos="284"/>
        </w:tabs>
        <w:spacing w:line="276" w:lineRule="auto"/>
        <w:ind w:left="284"/>
        <w:rPr>
          <w:rFonts w:ascii="Arial" w:hAnsi="Arial" w:cs="Arial"/>
          <w:sz w:val="22"/>
          <w:szCs w:val="22"/>
          <w:lang w:val="de-AT"/>
        </w:rPr>
      </w:pPr>
      <w:r w:rsidRPr="007720E9">
        <w:rPr>
          <w:rFonts w:ascii="Arial" w:hAnsi="Arial" w:cs="Arial"/>
          <w:b/>
          <w:sz w:val="22"/>
          <w:szCs w:val="22"/>
          <w:lang w:val="de-AT"/>
        </w:rPr>
        <w:t>Eine Präzisierung erfolgt noch im Rahmen der Lehrveranstaltung!</w:t>
      </w:r>
    </w:p>
    <w:p w:rsidR="00162A88" w:rsidRPr="00162A88" w:rsidRDefault="00162A88" w:rsidP="00162A88">
      <w:pPr>
        <w:pStyle w:val="Listenabsatz"/>
        <w:tabs>
          <w:tab w:val="left" w:pos="0"/>
          <w:tab w:val="left" w:pos="284"/>
        </w:tabs>
        <w:spacing w:line="276" w:lineRule="auto"/>
        <w:ind w:left="0"/>
        <w:rPr>
          <w:rFonts w:ascii="Arial" w:hAnsi="Arial" w:cs="Arial"/>
          <w:sz w:val="16"/>
          <w:szCs w:val="16"/>
          <w:lang w:val="de-AT"/>
        </w:rPr>
      </w:pPr>
    </w:p>
    <w:p w:rsid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Ökonomische Fachinhalte</w:t>
      </w:r>
    </w:p>
    <w:p w:rsidR="00162A88" w:rsidRDefault="00162A88" w:rsidP="00162A88">
      <w:pPr>
        <w:pStyle w:val="Listenabsatz"/>
        <w:tabs>
          <w:tab w:val="left" w:pos="0"/>
          <w:tab w:val="left" w:pos="284"/>
        </w:tabs>
        <w:spacing w:after="120"/>
        <w:ind w:left="0"/>
        <w:rPr>
          <w:rFonts w:ascii="Arial" w:hAnsi="Arial" w:cs="Arial"/>
          <w:sz w:val="22"/>
          <w:szCs w:val="22"/>
          <w:lang w:val="de-AT"/>
        </w:rPr>
      </w:pPr>
      <w:r>
        <w:rPr>
          <w:rFonts w:ascii="Arial" w:hAnsi="Arial" w:cs="Arial"/>
          <w:b/>
          <w:sz w:val="22"/>
          <w:szCs w:val="22"/>
          <w:lang w:val="de-AT"/>
        </w:rPr>
        <w:tab/>
      </w:r>
      <w:r w:rsidR="001967AF">
        <w:rPr>
          <w:rFonts w:ascii="Arial" w:hAnsi="Arial" w:cs="Arial"/>
          <w:sz w:val="22"/>
          <w:szCs w:val="22"/>
          <w:lang w:val="de-AT"/>
        </w:rPr>
        <w:t>Basis für diesen Teil ist folgendes Lehrbuch:</w:t>
      </w:r>
    </w:p>
    <w:p w:rsidR="00F0758C" w:rsidRPr="006D62B3" w:rsidRDefault="00F0758C" w:rsidP="00121713">
      <w:pPr>
        <w:pStyle w:val="xmsonormal"/>
        <w:shd w:val="clear" w:color="auto" w:fill="DBE5F1" w:themeFill="accent1" w:themeFillTint="33"/>
        <w:tabs>
          <w:tab w:val="left" w:pos="10204"/>
        </w:tabs>
        <w:spacing w:before="0" w:beforeAutospacing="0" w:after="0" w:afterAutospacing="0"/>
        <w:ind w:left="284"/>
        <w:rPr>
          <w:rFonts w:ascii="Arial" w:hAnsi="Arial" w:cs="Arial"/>
          <w:sz w:val="22"/>
          <w:szCs w:val="22"/>
        </w:rPr>
      </w:pPr>
      <w:r w:rsidRPr="004A1E8C">
        <w:rPr>
          <w:rFonts w:ascii="Arial" w:hAnsi="Arial" w:cs="Arial"/>
          <w:color w:val="212121"/>
          <w:sz w:val="22"/>
          <w:szCs w:val="22"/>
        </w:rPr>
        <w:t>Kögler/Aff/Müllauer-Hager/Steininger/Eder: </w:t>
      </w:r>
      <w:r w:rsidRPr="004A1E8C">
        <w:rPr>
          <w:rFonts w:ascii="Arial" w:hAnsi="Arial" w:cs="Arial"/>
          <w:b/>
          <w:bCs/>
          <w:color w:val="212121"/>
          <w:sz w:val="22"/>
          <w:szCs w:val="22"/>
        </w:rPr>
        <w:t>Volkswirtschaft HAK V: Frischer Wind - auf dem Weg ins Abenteuer Volkswirtschaft</w:t>
      </w:r>
      <w:r>
        <w:rPr>
          <w:rFonts w:ascii="Arial" w:hAnsi="Arial" w:cs="Arial"/>
          <w:color w:val="212121"/>
          <w:sz w:val="22"/>
          <w:szCs w:val="22"/>
        </w:rPr>
        <w:t xml:space="preserve">, </w:t>
      </w:r>
      <w:r w:rsidRPr="00AE1172">
        <w:rPr>
          <w:rFonts w:ascii="Arial" w:hAnsi="Arial" w:cs="Arial"/>
          <w:b/>
          <w:color w:val="212121"/>
          <w:sz w:val="22"/>
          <w:szCs w:val="22"/>
        </w:rPr>
        <w:t xml:space="preserve">2. Auflage </w:t>
      </w:r>
      <w:r>
        <w:rPr>
          <w:rFonts w:ascii="Arial" w:hAnsi="Arial" w:cs="Arial"/>
          <w:b/>
          <w:color w:val="212121"/>
          <w:sz w:val="22"/>
          <w:szCs w:val="22"/>
        </w:rPr>
        <w:t xml:space="preserve">[August </w:t>
      </w:r>
      <w:r w:rsidRPr="00AE1172">
        <w:rPr>
          <w:rFonts w:ascii="Arial" w:hAnsi="Arial" w:cs="Arial"/>
          <w:b/>
          <w:color w:val="212121"/>
          <w:sz w:val="22"/>
          <w:szCs w:val="22"/>
        </w:rPr>
        <w:t>2019</w:t>
      </w:r>
      <w:r>
        <w:rPr>
          <w:rFonts w:ascii="Arial" w:hAnsi="Arial" w:cs="Arial"/>
          <w:b/>
          <w:color w:val="212121"/>
          <w:sz w:val="22"/>
          <w:szCs w:val="22"/>
        </w:rPr>
        <w:t>]</w:t>
      </w:r>
      <w:r w:rsidRPr="004A1E8C">
        <w:rPr>
          <w:rFonts w:ascii="Arial" w:hAnsi="Arial" w:cs="Arial"/>
          <w:color w:val="212121"/>
          <w:sz w:val="22"/>
          <w:szCs w:val="22"/>
        </w:rPr>
        <w:t>, EUR 17,50; ergänzendes Lehrer/innen-Booklet mit Zugang zu allen Lösungen und Zusatzmaterialien für Unterrichtende EUR 5,90</w:t>
      </w:r>
      <w:r>
        <w:rPr>
          <w:rFonts w:ascii="Arial" w:hAnsi="Arial" w:cs="Arial"/>
          <w:color w:val="212121"/>
          <w:sz w:val="22"/>
          <w:szCs w:val="22"/>
        </w:rPr>
        <w:t xml:space="preserve"> (</w:t>
      </w:r>
      <w:r>
        <w:rPr>
          <w:rFonts w:ascii="Helvetica" w:hAnsi="Helvetica"/>
          <w:color w:val="444444"/>
          <w:sz w:val="23"/>
          <w:szCs w:val="23"/>
        </w:rPr>
        <w:t xml:space="preserve">um diesen Titel </w:t>
      </w:r>
      <w:r w:rsidRPr="006D62B3">
        <w:rPr>
          <w:rFonts w:ascii="Helvetica" w:hAnsi="Helvetica"/>
          <w:color w:val="444444"/>
          <w:sz w:val="23"/>
          <w:szCs w:val="23"/>
        </w:rPr>
        <w:t>erwerben</w:t>
      </w:r>
      <w:r>
        <w:rPr>
          <w:rFonts w:ascii="Helvetica" w:hAnsi="Helvetica"/>
          <w:color w:val="444444"/>
          <w:sz w:val="23"/>
          <w:szCs w:val="23"/>
        </w:rPr>
        <w:t xml:space="preserve"> zu können, müssen Sie als Student/in </w:t>
      </w:r>
      <w:hyperlink r:id="rId13" w:history="1">
        <w:r w:rsidRPr="006D62B3">
          <w:rPr>
            <w:rFonts w:ascii="Helvetica" w:hAnsi="Helvetica"/>
            <w:sz w:val="23"/>
            <w:szCs w:val="23"/>
          </w:rPr>
          <w:t>registriert</w:t>
        </w:r>
      </w:hyperlink>
      <w:r w:rsidRPr="006D62B3">
        <w:rPr>
          <w:rFonts w:ascii="Helvetica" w:hAnsi="Helvetica"/>
          <w:sz w:val="23"/>
          <w:szCs w:val="23"/>
        </w:rPr>
        <w:t> und </w:t>
      </w:r>
      <w:hyperlink r:id="rId14" w:history="1">
        <w:r w:rsidRPr="006D62B3">
          <w:rPr>
            <w:rFonts w:ascii="Helvetica" w:hAnsi="Helvetica"/>
            <w:sz w:val="23"/>
            <w:szCs w:val="23"/>
          </w:rPr>
          <w:t>eingeloggt</w:t>
        </w:r>
      </w:hyperlink>
      <w:r w:rsidRPr="006D62B3">
        <w:rPr>
          <w:rFonts w:ascii="Helvetica" w:hAnsi="Helvetica"/>
          <w:sz w:val="23"/>
          <w:szCs w:val="23"/>
        </w:rPr>
        <w:t xml:space="preserve"> sein</w:t>
      </w:r>
      <w:r>
        <w:rPr>
          <w:rFonts w:ascii="Helvetica" w:hAnsi="Helvetica"/>
          <w:sz w:val="23"/>
          <w:szCs w:val="23"/>
        </w:rPr>
        <w:t>)</w:t>
      </w:r>
      <w:r w:rsidRPr="006D62B3">
        <w:rPr>
          <w:rFonts w:ascii="Helvetica" w:hAnsi="Helvetica"/>
          <w:sz w:val="23"/>
          <w:szCs w:val="23"/>
        </w:rPr>
        <w:t>.</w:t>
      </w:r>
      <w:r>
        <w:rPr>
          <w:rFonts w:ascii="Arial" w:hAnsi="Arial" w:cs="Arial"/>
          <w:sz w:val="22"/>
          <w:szCs w:val="22"/>
        </w:rPr>
        <w:t xml:space="preserve"> Kontakt: </w:t>
      </w:r>
      <w:r w:rsidR="007A432B">
        <w:rPr>
          <w:rFonts w:ascii="Arial" w:hAnsi="Arial" w:cs="Arial"/>
          <w:color w:val="212121"/>
          <w:sz w:val="22"/>
          <w:szCs w:val="22"/>
        </w:rPr>
        <w:t>Hölzl Verlag</w:t>
      </w:r>
      <w:r w:rsidRPr="004A1E8C">
        <w:rPr>
          <w:rFonts w:ascii="Arial" w:hAnsi="Arial" w:cs="Arial"/>
          <w:color w:val="212121"/>
          <w:sz w:val="22"/>
          <w:szCs w:val="22"/>
        </w:rPr>
        <w:t xml:space="preserve"> GmbH, Tel. 01/536 06-511</w:t>
      </w:r>
      <w:r w:rsidR="007A432B">
        <w:rPr>
          <w:rFonts w:ascii="Arial" w:hAnsi="Arial" w:cs="Arial"/>
          <w:color w:val="212121"/>
          <w:sz w:val="22"/>
          <w:szCs w:val="22"/>
        </w:rPr>
        <w:t>, E-Mail: info@lernenwillmehr.at</w:t>
      </w:r>
    </w:p>
    <w:p w:rsidR="001967AF" w:rsidRPr="00F0758C" w:rsidRDefault="00F0758C" w:rsidP="001967AF">
      <w:pPr>
        <w:pStyle w:val="xmsonormal"/>
        <w:shd w:val="clear" w:color="auto" w:fill="FFFFFF"/>
        <w:spacing w:before="0" w:beforeAutospacing="0" w:after="0" w:afterAutospacing="0"/>
        <w:rPr>
          <w:color w:val="212121"/>
        </w:rPr>
      </w:pPr>
      <w:r>
        <w:rPr>
          <w:rFonts w:ascii="Verdana" w:hAnsi="Verdana"/>
          <w:color w:val="212121"/>
          <w:sz w:val="22"/>
          <w:szCs w:val="22"/>
        </w:rPr>
        <w:t> </w:t>
      </w:r>
      <w:r w:rsidR="001967AF">
        <w:rPr>
          <w:rFonts w:ascii="Verdana" w:hAnsi="Verdana"/>
          <w:color w:val="212121"/>
          <w:sz w:val="22"/>
          <w:szCs w:val="22"/>
        </w:rPr>
        <w:t> </w:t>
      </w:r>
    </w:p>
    <w:p w:rsidR="001967AF" w:rsidRPr="004D6C87" w:rsidRDefault="001967AF" w:rsidP="001967AF">
      <w:pPr>
        <w:tabs>
          <w:tab w:val="left" w:pos="0"/>
        </w:tabs>
        <w:ind w:left="284"/>
        <w:rPr>
          <w:rFonts w:ascii="Arial" w:hAnsi="Arial" w:cs="Arial"/>
          <w:b/>
          <w:sz w:val="22"/>
          <w:szCs w:val="22"/>
          <w:lang w:val="de-AT"/>
        </w:rPr>
      </w:pPr>
      <w:r>
        <w:rPr>
          <w:rFonts w:ascii="Arial" w:hAnsi="Arial" w:cs="Arial"/>
          <w:b/>
          <w:sz w:val="22"/>
          <w:szCs w:val="22"/>
          <w:lang w:val="de-AT"/>
        </w:rPr>
        <w:t>Nur die fachspezifischen Inhalte f</w:t>
      </w:r>
      <w:r w:rsidRPr="004D6C87">
        <w:rPr>
          <w:rFonts w:ascii="Arial" w:hAnsi="Arial" w:cs="Arial"/>
          <w:b/>
          <w:sz w:val="22"/>
          <w:szCs w:val="22"/>
          <w:lang w:val="de-AT"/>
        </w:rPr>
        <w:t>olgende</w:t>
      </w:r>
      <w:r>
        <w:rPr>
          <w:rFonts w:ascii="Arial" w:hAnsi="Arial" w:cs="Arial"/>
          <w:b/>
          <w:sz w:val="22"/>
          <w:szCs w:val="22"/>
          <w:lang w:val="de-AT"/>
        </w:rPr>
        <w:t>r</w:t>
      </w:r>
      <w:r w:rsidRPr="004D6C87">
        <w:rPr>
          <w:rFonts w:ascii="Arial" w:hAnsi="Arial" w:cs="Arial"/>
          <w:b/>
          <w:sz w:val="22"/>
          <w:szCs w:val="22"/>
          <w:lang w:val="de-AT"/>
        </w:rPr>
        <w:t xml:space="preserve"> Lerneinheiten (= LE) sind prüfungsrelevant:</w:t>
      </w:r>
    </w:p>
    <w:p w:rsidR="001967AF" w:rsidRPr="008D4F5F" w:rsidRDefault="001967AF" w:rsidP="001967AF">
      <w:pPr>
        <w:tabs>
          <w:tab w:val="left" w:pos="0"/>
        </w:tabs>
        <w:ind w:left="284"/>
        <w:rPr>
          <w:rFonts w:ascii="Arial" w:hAnsi="Arial" w:cs="Arial"/>
          <w:sz w:val="8"/>
          <w:szCs w:val="22"/>
          <w:lang w:val="de-AT"/>
        </w:rPr>
      </w:pP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1.2: Grundfragen volkswirtschaftlichen Handelns</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2.2: Marktwirtschaft verstehen</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2.3: Wirtschaftspolitik</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3.1: Angebot sucht Nachfrage – Preisbildung auf Märkten</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4.1: Wohlstand – Entstehung, Verteilung, Verwendung</w:t>
      </w:r>
    </w:p>
    <w:p w:rsidR="00F0758C" w:rsidRDefault="00F0758C"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5.1: Arbeit, Arbeitsmarkt und Arbeitslosigkeit</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6.1: Was sind die Grundlagen des Geldes?</w:t>
      </w:r>
    </w:p>
    <w:p w:rsidR="009257B9" w:rsidRDefault="00926BA8"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6.2: Der Euro</w:t>
      </w:r>
    </w:p>
    <w:p w:rsidR="00926BA8" w:rsidRDefault="009257B9"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7.2: Das mühsame Ringen ums knapp Budget (Budget, Budgetpolitik und Staatsverschuldung)</w:t>
      </w:r>
      <w:r w:rsidR="00926BA8">
        <w:rPr>
          <w:rFonts w:ascii="Arial" w:hAnsi="Arial" w:cs="Arial"/>
          <w:sz w:val="22"/>
          <w:szCs w:val="22"/>
          <w:lang w:val="de-AT"/>
        </w:rPr>
        <w:t xml:space="preserve"> </w:t>
      </w:r>
    </w:p>
    <w:p w:rsidR="009257B9" w:rsidRPr="009257B9" w:rsidRDefault="009257B9" w:rsidP="00162A88">
      <w:pPr>
        <w:pStyle w:val="Listenabsatz"/>
        <w:tabs>
          <w:tab w:val="left" w:pos="0"/>
          <w:tab w:val="left" w:pos="284"/>
        </w:tabs>
        <w:spacing w:after="120"/>
        <w:ind w:left="0"/>
        <w:rPr>
          <w:rFonts w:ascii="Arial" w:hAnsi="Arial" w:cs="Arial"/>
          <w:sz w:val="20"/>
          <w:szCs w:val="20"/>
          <w:lang w:val="de-AT"/>
        </w:rPr>
      </w:pPr>
      <w:r>
        <w:rPr>
          <w:rFonts w:ascii="Arial" w:hAnsi="Arial" w:cs="Arial"/>
          <w:sz w:val="16"/>
          <w:szCs w:val="16"/>
          <w:lang w:val="de-AT"/>
        </w:rPr>
        <w:tab/>
      </w:r>
      <w:r>
        <w:rPr>
          <w:rFonts w:ascii="Arial" w:hAnsi="Arial" w:cs="Arial"/>
          <w:sz w:val="16"/>
          <w:szCs w:val="16"/>
          <w:lang w:val="de-AT"/>
        </w:rPr>
        <w:tab/>
      </w:r>
      <w:r>
        <w:rPr>
          <w:rFonts w:ascii="Arial" w:hAnsi="Arial" w:cs="Arial"/>
          <w:sz w:val="20"/>
          <w:szCs w:val="20"/>
          <w:lang w:val="de-AT"/>
        </w:rPr>
        <w:t xml:space="preserve">           </w:t>
      </w:r>
      <w:r w:rsidRPr="009257B9">
        <w:rPr>
          <w:rFonts w:ascii="Arial" w:hAnsi="Arial" w:cs="Arial"/>
          <w:sz w:val="20"/>
          <w:szCs w:val="20"/>
          <w:lang w:val="de-AT"/>
        </w:rPr>
        <w:t xml:space="preserve">(Bitte auch die aktuellen Datenteile aus der Unterlage </w:t>
      </w:r>
      <w:hyperlink r:id="rId15" w:history="1">
        <w:r w:rsidRPr="009257B9">
          <w:rPr>
            <w:rStyle w:val="Hyperlink"/>
            <w:rFonts w:ascii="Arial" w:hAnsi="Arial" w:cs="Arial"/>
            <w:sz w:val="20"/>
            <w:szCs w:val="20"/>
            <w:lang w:val="de-AT"/>
          </w:rPr>
          <w:t>www.financiallifepark.at</w:t>
        </w:r>
      </w:hyperlink>
      <w:r w:rsidRPr="009257B9">
        <w:rPr>
          <w:rFonts w:ascii="Arial" w:hAnsi="Arial" w:cs="Arial"/>
          <w:sz w:val="20"/>
          <w:szCs w:val="20"/>
          <w:lang w:val="de-AT"/>
        </w:rPr>
        <w:t xml:space="preserve"> einbeziehen)</w:t>
      </w:r>
    </w:p>
    <w:p w:rsidR="00162A88" w:rsidRP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Fachdidaktischer Teil</w:t>
      </w:r>
    </w:p>
    <w:p w:rsidR="00CA409D" w:rsidRPr="009257B9" w:rsidRDefault="00CA409D"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Finanzierung der Pensionen – eine Herausforderung für die Zukunft!? *)</w:t>
      </w:r>
    </w:p>
    <w:p w:rsidR="009257B9" w:rsidRPr="00F908B1" w:rsidRDefault="009257B9"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Budget, Budgetpolitik und Staatsverschuldung</w:t>
      </w:r>
      <w:r w:rsidR="006551E6">
        <w:rPr>
          <w:rFonts w:ascii="Arial" w:hAnsi="Arial" w:cs="Arial"/>
          <w:sz w:val="22"/>
          <w:szCs w:val="22"/>
          <w:lang w:val="de-AT"/>
        </w:rPr>
        <w:t xml:space="preserve"> *)</w:t>
      </w:r>
    </w:p>
    <w:p w:rsidR="00F908B1" w:rsidRPr="00CA409D" w:rsidRDefault="00F908B1"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Inszenierungstechniken am Beispiel „Phänomen Inflation – Deflation“</w:t>
      </w:r>
    </w:p>
    <w:p w:rsidR="0071052A" w:rsidRPr="00CA409D" w:rsidRDefault="0071052A" w:rsidP="0071052A">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Rechtsformen (Einzelunternehmen, Offene Gesellschaft, Kommanditgesellschaft …)</w:t>
      </w:r>
    </w:p>
    <w:p w:rsidR="00CA409D" w:rsidRPr="00F908B1" w:rsidRDefault="0071052A" w:rsidP="00F908B1">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Aktien („Was sind Aktien?“ [Basisteil]) *)</w:t>
      </w:r>
    </w:p>
    <w:p w:rsidR="00F908B1" w:rsidRPr="00F908B1" w:rsidRDefault="00F908B1" w:rsidP="00F908B1">
      <w:pPr>
        <w:pStyle w:val="Listenabsatz"/>
        <w:tabs>
          <w:tab w:val="left" w:pos="0"/>
          <w:tab w:val="left" w:pos="567"/>
        </w:tabs>
        <w:ind w:left="284"/>
        <w:rPr>
          <w:rFonts w:ascii="Arial" w:hAnsi="Arial" w:cs="Arial"/>
          <w:b/>
          <w:sz w:val="8"/>
          <w:szCs w:val="22"/>
          <w:lang w:val="de-AT"/>
        </w:rPr>
      </w:pPr>
      <w:bookmarkStart w:id="0" w:name="_GoBack"/>
      <w:bookmarkEnd w:id="0"/>
    </w:p>
    <w:p w:rsidR="00CA409D" w:rsidRDefault="00CA409D" w:rsidP="00CA409D">
      <w:pPr>
        <w:pStyle w:val="Listenabsatz"/>
        <w:tabs>
          <w:tab w:val="left" w:pos="0"/>
          <w:tab w:val="left" w:pos="567"/>
        </w:tabs>
        <w:ind w:left="284"/>
        <w:rPr>
          <w:rFonts w:ascii="Arial" w:hAnsi="Arial" w:cs="Arial"/>
          <w:sz w:val="22"/>
          <w:szCs w:val="22"/>
          <w:lang w:val="de-AT"/>
        </w:rPr>
      </w:pPr>
      <w:r>
        <w:rPr>
          <w:rFonts w:ascii="Arial" w:hAnsi="Arial" w:cs="Arial"/>
          <w:sz w:val="22"/>
          <w:szCs w:val="22"/>
          <w:lang w:val="de-AT"/>
        </w:rPr>
        <w:t>*)  Die</w:t>
      </w:r>
      <w:r w:rsidR="00672D94">
        <w:rPr>
          <w:rFonts w:ascii="Arial" w:hAnsi="Arial" w:cs="Arial"/>
          <w:sz w:val="22"/>
          <w:szCs w:val="22"/>
          <w:lang w:val="de-AT"/>
        </w:rPr>
        <w:t>se</w:t>
      </w:r>
      <w:r>
        <w:rPr>
          <w:rFonts w:ascii="Arial" w:hAnsi="Arial" w:cs="Arial"/>
          <w:sz w:val="22"/>
          <w:szCs w:val="22"/>
          <w:lang w:val="de-AT"/>
        </w:rPr>
        <w:t xml:space="preserve"> fachdid</w:t>
      </w:r>
      <w:r w:rsidR="00672D94">
        <w:rPr>
          <w:rFonts w:ascii="Arial" w:hAnsi="Arial" w:cs="Arial"/>
          <w:sz w:val="22"/>
          <w:szCs w:val="22"/>
          <w:lang w:val="de-AT"/>
        </w:rPr>
        <w:t xml:space="preserve">aktischen Materialien zu den </w:t>
      </w:r>
      <w:r>
        <w:rPr>
          <w:rFonts w:ascii="Arial" w:hAnsi="Arial" w:cs="Arial"/>
          <w:sz w:val="22"/>
          <w:szCs w:val="22"/>
          <w:lang w:val="de-AT"/>
        </w:rPr>
        <w:t>beiden Themenfeldern finden Sie unter dem Link:</w:t>
      </w:r>
    </w:p>
    <w:p w:rsidR="00CA409D" w:rsidRPr="00CA409D" w:rsidRDefault="00CA409D" w:rsidP="00CA409D">
      <w:pPr>
        <w:pStyle w:val="Listenabsatz"/>
        <w:tabs>
          <w:tab w:val="left" w:pos="0"/>
          <w:tab w:val="left" w:pos="567"/>
        </w:tabs>
        <w:ind w:left="284"/>
        <w:rPr>
          <w:rFonts w:ascii="Arial" w:hAnsi="Arial" w:cs="Arial"/>
          <w:sz w:val="22"/>
          <w:szCs w:val="22"/>
          <w:lang w:val="de-AT"/>
        </w:rPr>
      </w:pPr>
      <w:r>
        <w:rPr>
          <w:rFonts w:ascii="Arial" w:hAnsi="Arial" w:cs="Arial"/>
          <w:sz w:val="22"/>
          <w:szCs w:val="22"/>
          <w:lang w:val="de-AT"/>
        </w:rPr>
        <w:tab/>
      </w:r>
      <w:hyperlink r:id="rId16" w:history="1">
        <w:r w:rsidRPr="00672D94">
          <w:rPr>
            <w:rStyle w:val="Hyperlink"/>
            <w:rFonts w:ascii="Arial" w:hAnsi="Arial" w:cs="Arial"/>
            <w:b/>
            <w:sz w:val="22"/>
            <w:szCs w:val="22"/>
            <w:lang w:val="de-AT"/>
          </w:rPr>
          <w:t>www.financiallifepark.at</w:t>
        </w:r>
      </w:hyperlink>
      <w:r>
        <w:rPr>
          <w:rFonts w:ascii="Arial" w:hAnsi="Arial" w:cs="Arial"/>
          <w:sz w:val="22"/>
          <w:szCs w:val="22"/>
          <w:lang w:val="de-AT"/>
        </w:rPr>
        <w:t xml:space="preserve"> </w:t>
      </w:r>
      <w:r w:rsidR="00672D94">
        <w:rPr>
          <w:rFonts w:ascii="Arial" w:hAnsi="Arial" w:cs="Arial"/>
          <w:sz w:val="22"/>
          <w:szCs w:val="22"/>
          <w:lang w:val="de-AT"/>
        </w:rPr>
        <w:t xml:space="preserve">[Pfad: </w:t>
      </w:r>
      <w:r>
        <w:rPr>
          <w:rFonts w:ascii="Arial" w:hAnsi="Arial" w:cs="Arial"/>
          <w:sz w:val="22"/>
          <w:szCs w:val="22"/>
          <w:lang w:val="de-AT"/>
        </w:rPr>
        <w:t>&gt;</w:t>
      </w:r>
      <w:r w:rsidR="00672D94">
        <w:rPr>
          <w:rFonts w:ascii="Arial" w:hAnsi="Arial" w:cs="Arial"/>
          <w:sz w:val="22"/>
          <w:szCs w:val="22"/>
          <w:lang w:val="de-AT"/>
        </w:rPr>
        <w:t xml:space="preserve"> Menü &gt; Für Lehrer/innen &gt; Unterrichtsmaterialien]</w:t>
      </w:r>
    </w:p>
    <w:p w:rsidR="0089648D" w:rsidRPr="004670B2" w:rsidRDefault="0089648D" w:rsidP="00E73FD1">
      <w:pPr>
        <w:tabs>
          <w:tab w:val="left" w:pos="0"/>
        </w:tabs>
        <w:rPr>
          <w:rFonts w:ascii="Arial" w:hAnsi="Arial" w:cs="Arial"/>
          <w:b/>
          <w:sz w:val="22"/>
          <w:szCs w:val="22"/>
          <w:lang w:val="de-AT"/>
        </w:rPr>
      </w:pPr>
    </w:p>
    <w:p w:rsidR="0089648D" w:rsidRPr="001967AF" w:rsidRDefault="001967AF" w:rsidP="001967AF">
      <w:pPr>
        <w:shd w:val="clear" w:color="auto" w:fill="E0E0E0"/>
        <w:rPr>
          <w:rFonts w:ascii="Arial" w:hAnsi="Arial" w:cs="Arial"/>
          <w:b/>
          <w:sz w:val="30"/>
          <w:szCs w:val="32"/>
          <w:lang w:val="de-AT"/>
        </w:rPr>
      </w:pPr>
      <w:r>
        <w:rPr>
          <w:rFonts w:ascii="Arial" w:hAnsi="Arial" w:cs="Arial"/>
          <w:b/>
          <w:sz w:val="30"/>
          <w:szCs w:val="32"/>
          <w:lang w:val="de-AT"/>
        </w:rPr>
        <w:t xml:space="preserve">Ergänzende </w:t>
      </w:r>
      <w:r w:rsidR="0089648D" w:rsidRPr="001967AF">
        <w:rPr>
          <w:rFonts w:ascii="Arial" w:hAnsi="Arial" w:cs="Arial"/>
          <w:b/>
          <w:sz w:val="30"/>
          <w:szCs w:val="32"/>
          <w:lang w:val="de-AT"/>
        </w:rPr>
        <w:t>Literatur</w:t>
      </w:r>
      <w:r>
        <w:rPr>
          <w:rFonts w:ascii="Arial" w:hAnsi="Arial" w:cs="Arial"/>
          <w:b/>
          <w:sz w:val="30"/>
          <w:szCs w:val="32"/>
          <w:lang w:val="de-AT"/>
        </w:rPr>
        <w:t>liste</w:t>
      </w:r>
      <w:r w:rsidR="0089648D" w:rsidRPr="001967AF">
        <w:rPr>
          <w:rFonts w:ascii="Arial" w:hAnsi="Arial" w:cs="Arial"/>
          <w:b/>
          <w:sz w:val="30"/>
          <w:szCs w:val="32"/>
          <w:lang w:val="de-AT"/>
        </w:rPr>
        <w:t>:</w:t>
      </w:r>
    </w:p>
    <w:p w:rsidR="00A5500E" w:rsidRDefault="00A5500E" w:rsidP="007720E9">
      <w:pPr>
        <w:rPr>
          <w:rFonts w:ascii="Arial" w:hAnsi="Arial" w:cs="Arial"/>
          <w:sz w:val="22"/>
          <w:szCs w:val="22"/>
          <w:lang w:val="de-AT"/>
        </w:rPr>
      </w:pPr>
    </w:p>
    <w:p w:rsidR="007720E9" w:rsidRPr="007720E9" w:rsidRDefault="007720E9" w:rsidP="007720E9">
      <w:pPr>
        <w:rPr>
          <w:rFonts w:ascii="Arial" w:hAnsi="Arial" w:cs="Arial"/>
          <w:sz w:val="22"/>
          <w:szCs w:val="22"/>
          <w:lang w:val="de-AT"/>
        </w:rPr>
      </w:pPr>
      <w:r>
        <w:rPr>
          <w:rFonts w:ascii="Arial" w:hAnsi="Arial" w:cs="Arial"/>
          <w:sz w:val="22"/>
          <w:szCs w:val="22"/>
          <w:lang w:val="de-AT"/>
        </w:rPr>
        <w:t>Wird noch nachgereicht!</w:t>
      </w:r>
    </w:p>
    <w:sectPr w:rsidR="007720E9" w:rsidRPr="007720E9" w:rsidSect="001A7A5D">
      <w:footerReference w:type="default" r:id="rId17"/>
      <w:pgSz w:w="11906" w:h="16838"/>
      <w:pgMar w:top="1135"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B9A" w:rsidRDefault="00875B9A">
      <w:r>
        <w:separator/>
      </w:r>
    </w:p>
  </w:endnote>
  <w:endnote w:type="continuationSeparator" w:id="0">
    <w:p w:rsidR="00875B9A" w:rsidRDefault="0087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MdCn BT">
    <w:altName w:val="Arial Narro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B9A" w:rsidRDefault="00875B9A">
    <w:pPr>
      <w:pStyle w:val="Fuzeile"/>
      <w:jc w:val="right"/>
      <w:rPr>
        <w:rFonts w:ascii="Arial" w:hAnsi="Arial" w:cs="Arial"/>
        <w:sz w:val="20"/>
        <w:szCs w:val="20"/>
      </w:rPr>
    </w:pPr>
    <w:r>
      <w:rPr>
        <w:rStyle w:val="Seitenzahl"/>
        <w:rFonts w:ascii="Arial" w:hAnsi="Arial" w:cs="Arial"/>
        <w:sz w:val="20"/>
        <w:szCs w:val="20"/>
      </w:rPr>
      <w:fldChar w:fldCharType="begin"/>
    </w:r>
    <w:r>
      <w:rPr>
        <w:rStyle w:val="Seitenzahl"/>
        <w:rFonts w:ascii="Arial" w:hAnsi="Arial" w:cs="Arial"/>
        <w:sz w:val="20"/>
        <w:szCs w:val="20"/>
      </w:rPr>
      <w:instrText xml:space="preserve"> PAGE </w:instrText>
    </w:r>
    <w:r>
      <w:rPr>
        <w:rStyle w:val="Seitenzahl"/>
        <w:rFonts w:ascii="Arial" w:hAnsi="Arial" w:cs="Arial"/>
        <w:sz w:val="20"/>
        <w:szCs w:val="20"/>
      </w:rPr>
      <w:fldChar w:fldCharType="separate"/>
    </w:r>
    <w:r w:rsidR="00F908B1">
      <w:rPr>
        <w:rStyle w:val="Seitenzahl"/>
        <w:rFonts w:ascii="Arial" w:hAnsi="Arial" w:cs="Arial"/>
        <w:noProof/>
        <w:sz w:val="20"/>
        <w:szCs w:val="20"/>
      </w:rPr>
      <w:t>6</w:t>
    </w:r>
    <w:r>
      <w:rPr>
        <w:rStyle w:val="Seitenzahl"/>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B9A" w:rsidRDefault="00875B9A">
      <w:r>
        <w:separator/>
      </w:r>
    </w:p>
  </w:footnote>
  <w:footnote w:type="continuationSeparator" w:id="0">
    <w:p w:rsidR="00875B9A" w:rsidRDefault="00875B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EE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900551"/>
    <w:multiLevelType w:val="hybridMultilevel"/>
    <w:tmpl w:val="5120CF82"/>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
    <w:nsid w:val="049A2690"/>
    <w:multiLevelType w:val="hybridMultilevel"/>
    <w:tmpl w:val="5D248F8A"/>
    <w:lvl w:ilvl="0" w:tplc="04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3905"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78056EC"/>
    <w:multiLevelType w:val="hybridMultilevel"/>
    <w:tmpl w:val="AD7E6290"/>
    <w:lvl w:ilvl="0" w:tplc="04070005">
      <w:start w:val="1"/>
      <w:numFmt w:val="bullet"/>
      <w:lvlText w:val=""/>
      <w:lvlJc w:val="left"/>
      <w:pPr>
        <w:tabs>
          <w:tab w:val="num" w:pos="1080"/>
        </w:tabs>
        <w:ind w:left="1080" w:hanging="360"/>
      </w:pPr>
      <w:rPr>
        <w:rFonts w:ascii="Wingdings" w:hAnsi="Wingdings" w:hint="default"/>
        <w:color w:val="auto"/>
      </w:rPr>
    </w:lvl>
    <w:lvl w:ilvl="1" w:tplc="B2D05B7A">
      <w:numFmt w:val="bullet"/>
      <w:lvlText w:val="-"/>
      <w:lvlJc w:val="left"/>
      <w:pPr>
        <w:tabs>
          <w:tab w:val="num" w:pos="1620"/>
        </w:tabs>
        <w:ind w:left="1620" w:hanging="360"/>
      </w:pPr>
      <w:rPr>
        <w:rFonts w:ascii="Arial" w:eastAsia="Times New Roman" w:hAnsi="Arial" w:cs="Arial" w:hint="default"/>
      </w:rPr>
    </w:lvl>
    <w:lvl w:ilvl="2" w:tplc="04070005">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
    <w:nsid w:val="0FF84A9A"/>
    <w:multiLevelType w:val="hybridMultilevel"/>
    <w:tmpl w:val="9CDADCC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0E714E9"/>
    <w:multiLevelType w:val="hybridMultilevel"/>
    <w:tmpl w:val="DA4EA098"/>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11B33898"/>
    <w:multiLevelType w:val="hybridMultilevel"/>
    <w:tmpl w:val="D4069A9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428787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75972B2"/>
    <w:multiLevelType w:val="multilevel"/>
    <w:tmpl w:val="E8548C60"/>
    <w:lvl w:ilvl="0">
      <w:start w:val="1"/>
      <w:numFmt w:val="decimal"/>
      <w:lvlText w:val="%1."/>
      <w:lvlJc w:val="left"/>
      <w:pPr>
        <w:ind w:left="644" w:hanging="360"/>
      </w:pPr>
      <w:rPr>
        <w:rFonts w:hint="default"/>
      </w:rPr>
    </w:lvl>
    <w:lvl w:ilvl="1">
      <w:start w:val="1"/>
      <w:numFmt w:val="bullet"/>
      <w:lvlText w:val="o"/>
      <w:lvlJc w:val="left"/>
      <w:pPr>
        <w:ind w:left="644" w:hanging="360"/>
      </w:pPr>
      <w:rPr>
        <w:rFonts w:ascii="Courier New" w:hAnsi="Courier New" w:cs="Courier New"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nsid w:val="1D452587"/>
    <w:multiLevelType w:val="multilevel"/>
    <w:tmpl w:val="DE863FD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1E7828FC"/>
    <w:multiLevelType w:val="hybridMultilevel"/>
    <w:tmpl w:val="E654C130"/>
    <w:lvl w:ilvl="0" w:tplc="0C070005">
      <w:start w:val="1"/>
      <w:numFmt w:val="bullet"/>
      <w:lvlText w:val=""/>
      <w:lvlJc w:val="left"/>
      <w:pPr>
        <w:ind w:left="927" w:hanging="360"/>
      </w:pPr>
      <w:rPr>
        <w:rFonts w:ascii="Wingdings" w:hAnsi="Wingdings"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1">
    <w:nsid w:val="1F7326E7"/>
    <w:multiLevelType w:val="hybridMultilevel"/>
    <w:tmpl w:val="688E65C2"/>
    <w:lvl w:ilvl="0" w:tplc="04070003">
      <w:start w:val="1"/>
      <w:numFmt w:val="bullet"/>
      <w:lvlText w:val="o"/>
      <w:lvlJc w:val="left"/>
      <w:pPr>
        <w:ind w:left="1571" w:hanging="360"/>
      </w:pPr>
      <w:rPr>
        <w:rFonts w:ascii="Courier New" w:hAnsi="Courier New" w:cs="Courier New" w:hint="default"/>
      </w:rPr>
    </w:lvl>
    <w:lvl w:ilvl="1" w:tplc="04070003">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2">
    <w:nsid w:val="2B28496A"/>
    <w:multiLevelType w:val="hybridMultilevel"/>
    <w:tmpl w:val="60E25C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2C3F26BB"/>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E3A2A7C"/>
    <w:multiLevelType w:val="multilevel"/>
    <w:tmpl w:val="D8BA17C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nsid w:val="32F115AF"/>
    <w:multiLevelType w:val="multilevel"/>
    <w:tmpl w:val="0A98CAD0"/>
    <w:lvl w:ilvl="0">
      <w:start w:val="1"/>
      <w:numFmt w:val="decimal"/>
      <w:lvlText w:val="%1."/>
      <w:lvlJc w:val="left"/>
      <w:pPr>
        <w:ind w:left="644" w:hanging="360"/>
      </w:pPr>
      <w:rPr>
        <w:rFonts w:hint="default"/>
      </w:rPr>
    </w:lvl>
    <w:lvl w:ilvl="1">
      <w:start w:val="1"/>
      <w:numFmt w:val="bullet"/>
      <w:lvlText w:val="o"/>
      <w:lvlJc w:val="left"/>
      <w:pPr>
        <w:ind w:left="644" w:hanging="360"/>
      </w:pPr>
      <w:rPr>
        <w:rFonts w:ascii="Courier New" w:hAnsi="Courier New" w:cs="Courier New"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3AC3006A"/>
    <w:multiLevelType w:val="hybridMultilevel"/>
    <w:tmpl w:val="160C1D2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BEA4A67"/>
    <w:multiLevelType w:val="hybridMultilevel"/>
    <w:tmpl w:val="21809E60"/>
    <w:lvl w:ilvl="0" w:tplc="0C070005">
      <w:start w:val="1"/>
      <w:numFmt w:val="bullet"/>
      <w:lvlText w:val=""/>
      <w:lvlJc w:val="left"/>
      <w:pPr>
        <w:ind w:left="1020" w:hanging="360"/>
      </w:pPr>
      <w:rPr>
        <w:rFonts w:ascii="Wingdings" w:hAnsi="Wingdings" w:hint="default"/>
      </w:rPr>
    </w:lvl>
    <w:lvl w:ilvl="1" w:tplc="0C070003" w:tentative="1">
      <w:start w:val="1"/>
      <w:numFmt w:val="bullet"/>
      <w:lvlText w:val="o"/>
      <w:lvlJc w:val="left"/>
      <w:pPr>
        <w:ind w:left="1740" w:hanging="360"/>
      </w:pPr>
      <w:rPr>
        <w:rFonts w:ascii="Courier New" w:hAnsi="Courier New" w:cs="Courier New" w:hint="default"/>
      </w:rPr>
    </w:lvl>
    <w:lvl w:ilvl="2" w:tplc="0C070005" w:tentative="1">
      <w:start w:val="1"/>
      <w:numFmt w:val="bullet"/>
      <w:lvlText w:val=""/>
      <w:lvlJc w:val="left"/>
      <w:pPr>
        <w:ind w:left="2460" w:hanging="360"/>
      </w:pPr>
      <w:rPr>
        <w:rFonts w:ascii="Wingdings" w:hAnsi="Wingdings" w:hint="default"/>
      </w:rPr>
    </w:lvl>
    <w:lvl w:ilvl="3" w:tplc="0C070001" w:tentative="1">
      <w:start w:val="1"/>
      <w:numFmt w:val="bullet"/>
      <w:lvlText w:val=""/>
      <w:lvlJc w:val="left"/>
      <w:pPr>
        <w:ind w:left="3180" w:hanging="360"/>
      </w:pPr>
      <w:rPr>
        <w:rFonts w:ascii="Symbol" w:hAnsi="Symbol" w:hint="default"/>
      </w:rPr>
    </w:lvl>
    <w:lvl w:ilvl="4" w:tplc="0C070003" w:tentative="1">
      <w:start w:val="1"/>
      <w:numFmt w:val="bullet"/>
      <w:lvlText w:val="o"/>
      <w:lvlJc w:val="left"/>
      <w:pPr>
        <w:ind w:left="3900" w:hanging="360"/>
      </w:pPr>
      <w:rPr>
        <w:rFonts w:ascii="Courier New" w:hAnsi="Courier New" w:cs="Courier New" w:hint="default"/>
      </w:rPr>
    </w:lvl>
    <w:lvl w:ilvl="5" w:tplc="0C070005" w:tentative="1">
      <w:start w:val="1"/>
      <w:numFmt w:val="bullet"/>
      <w:lvlText w:val=""/>
      <w:lvlJc w:val="left"/>
      <w:pPr>
        <w:ind w:left="4620" w:hanging="360"/>
      </w:pPr>
      <w:rPr>
        <w:rFonts w:ascii="Wingdings" w:hAnsi="Wingdings" w:hint="default"/>
      </w:rPr>
    </w:lvl>
    <w:lvl w:ilvl="6" w:tplc="0C070001" w:tentative="1">
      <w:start w:val="1"/>
      <w:numFmt w:val="bullet"/>
      <w:lvlText w:val=""/>
      <w:lvlJc w:val="left"/>
      <w:pPr>
        <w:ind w:left="5340" w:hanging="360"/>
      </w:pPr>
      <w:rPr>
        <w:rFonts w:ascii="Symbol" w:hAnsi="Symbol" w:hint="default"/>
      </w:rPr>
    </w:lvl>
    <w:lvl w:ilvl="7" w:tplc="0C070003" w:tentative="1">
      <w:start w:val="1"/>
      <w:numFmt w:val="bullet"/>
      <w:lvlText w:val="o"/>
      <w:lvlJc w:val="left"/>
      <w:pPr>
        <w:ind w:left="6060" w:hanging="360"/>
      </w:pPr>
      <w:rPr>
        <w:rFonts w:ascii="Courier New" w:hAnsi="Courier New" w:cs="Courier New" w:hint="default"/>
      </w:rPr>
    </w:lvl>
    <w:lvl w:ilvl="8" w:tplc="0C070005" w:tentative="1">
      <w:start w:val="1"/>
      <w:numFmt w:val="bullet"/>
      <w:lvlText w:val=""/>
      <w:lvlJc w:val="left"/>
      <w:pPr>
        <w:ind w:left="6780" w:hanging="360"/>
      </w:pPr>
      <w:rPr>
        <w:rFonts w:ascii="Wingdings" w:hAnsi="Wingdings" w:hint="default"/>
      </w:rPr>
    </w:lvl>
  </w:abstractNum>
  <w:abstractNum w:abstractNumId="18">
    <w:nsid w:val="3DE114D6"/>
    <w:multiLevelType w:val="hybridMultilevel"/>
    <w:tmpl w:val="29840596"/>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3905"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E271D06"/>
    <w:multiLevelType w:val="hybridMultilevel"/>
    <w:tmpl w:val="347A95C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3E32EB7"/>
    <w:multiLevelType w:val="hybridMultilevel"/>
    <w:tmpl w:val="60C4AB52"/>
    <w:lvl w:ilvl="0" w:tplc="1DD0FC00">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457305DC"/>
    <w:multiLevelType w:val="hybridMultilevel"/>
    <w:tmpl w:val="818C452C"/>
    <w:lvl w:ilvl="0" w:tplc="0A34A908">
      <w:start w:val="1"/>
      <w:numFmt w:val="decimal"/>
      <w:lvlText w:val="%1."/>
      <w:lvlJc w:val="left"/>
      <w:pPr>
        <w:ind w:left="720" w:hanging="360"/>
      </w:pPr>
      <w:rPr>
        <w:rFonts w:hint="default"/>
        <w:b w:val="0"/>
        <w:i w:val="0"/>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A8B027E"/>
    <w:multiLevelType w:val="hybridMultilevel"/>
    <w:tmpl w:val="1A881D2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AE03FA5"/>
    <w:multiLevelType w:val="hybridMultilevel"/>
    <w:tmpl w:val="DCA675A8"/>
    <w:lvl w:ilvl="0" w:tplc="0C070005">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4">
    <w:nsid w:val="4F3318B0"/>
    <w:multiLevelType w:val="hybridMultilevel"/>
    <w:tmpl w:val="A1E67D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2D8646B"/>
    <w:multiLevelType w:val="hybridMultilevel"/>
    <w:tmpl w:val="355A478A"/>
    <w:lvl w:ilvl="0" w:tplc="04070003">
      <w:start w:val="1"/>
      <w:numFmt w:val="bullet"/>
      <w:lvlText w:val="o"/>
      <w:lvlJc w:val="left"/>
      <w:pPr>
        <w:ind w:left="1429" w:hanging="360"/>
      </w:pPr>
      <w:rPr>
        <w:rFonts w:ascii="Courier New" w:hAnsi="Courier New" w:cs="Courier New" w:hint="default"/>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6">
    <w:nsid w:val="52F37B9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349530D"/>
    <w:multiLevelType w:val="hybridMultilevel"/>
    <w:tmpl w:val="40987FF4"/>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8">
    <w:nsid w:val="55555421"/>
    <w:multiLevelType w:val="hybridMultilevel"/>
    <w:tmpl w:val="B9EC04D0"/>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5C062535"/>
    <w:multiLevelType w:val="hybridMultilevel"/>
    <w:tmpl w:val="D7927330"/>
    <w:lvl w:ilvl="0" w:tplc="0896AA96">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5D75263F"/>
    <w:multiLevelType w:val="hybridMultilevel"/>
    <w:tmpl w:val="C95078AC"/>
    <w:lvl w:ilvl="0" w:tplc="9F2A875C">
      <w:start w:val="5"/>
      <w:numFmt w:val="bullet"/>
      <w:lvlText w:val=""/>
      <w:lvlJc w:val="left"/>
      <w:pPr>
        <w:tabs>
          <w:tab w:val="num" w:pos="720"/>
        </w:tabs>
        <w:ind w:left="720" w:hanging="360"/>
      </w:pPr>
      <w:rPr>
        <w:rFonts w:ascii="Symbol" w:eastAsia="Courier"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61942A26"/>
    <w:multiLevelType w:val="hybridMultilevel"/>
    <w:tmpl w:val="631ED7A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C7509D2"/>
    <w:multiLevelType w:val="hybridMultilevel"/>
    <w:tmpl w:val="38403B3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nsid w:val="6D1F0F3E"/>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58F3B2F"/>
    <w:multiLevelType w:val="hybridMultilevel"/>
    <w:tmpl w:val="6DE0B3B2"/>
    <w:lvl w:ilvl="0" w:tplc="6978B7D6">
      <w:start w:val="5"/>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nsid w:val="7BFE10AA"/>
    <w:multiLevelType w:val="hybridMultilevel"/>
    <w:tmpl w:val="D2FEE23E"/>
    <w:lvl w:ilvl="0" w:tplc="04070001">
      <w:start w:val="1"/>
      <w:numFmt w:val="lowerLetter"/>
      <w:pStyle w:val="Aufzhlung"/>
      <w:lvlText w:val="%1)"/>
      <w:lvlJc w:val="left"/>
      <w:pPr>
        <w:ind w:left="720" w:hanging="360"/>
      </w:pPr>
      <w:rPr>
        <w:rFonts w:hint="default"/>
      </w:rPr>
    </w:lvl>
    <w:lvl w:ilvl="1" w:tplc="0C070001"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6">
    <w:nsid w:val="7D17390B"/>
    <w:multiLevelType w:val="hybridMultilevel"/>
    <w:tmpl w:val="2DD48478"/>
    <w:lvl w:ilvl="0" w:tplc="04070003">
      <w:start w:val="1"/>
      <w:numFmt w:val="bullet"/>
      <w:lvlText w:val="o"/>
      <w:lvlJc w:val="left"/>
      <w:pPr>
        <w:ind w:left="1429" w:hanging="360"/>
      </w:pPr>
      <w:rPr>
        <w:rFonts w:ascii="Courier New" w:hAnsi="Courier New" w:cs="Courier New"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7">
    <w:nsid w:val="7E106FE7"/>
    <w:multiLevelType w:val="hybridMultilevel"/>
    <w:tmpl w:val="0A4076F0"/>
    <w:lvl w:ilvl="0" w:tplc="F4A63B52">
      <w:start w:val="1"/>
      <w:numFmt w:val="upp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num w:numId="1">
    <w:abstractNumId w:val="3"/>
  </w:num>
  <w:num w:numId="2">
    <w:abstractNumId w:val="34"/>
  </w:num>
  <w:num w:numId="3">
    <w:abstractNumId w:val="20"/>
  </w:num>
  <w:num w:numId="4">
    <w:abstractNumId w:val="30"/>
  </w:num>
  <w:num w:numId="5">
    <w:abstractNumId w:val="29"/>
  </w:num>
  <w:num w:numId="6">
    <w:abstractNumId w:val="0"/>
  </w:num>
  <w:num w:numId="7">
    <w:abstractNumId w:val="32"/>
  </w:num>
  <w:num w:numId="8">
    <w:abstractNumId w:val="28"/>
  </w:num>
  <w:num w:numId="9">
    <w:abstractNumId w:val="10"/>
  </w:num>
  <w:num w:numId="10">
    <w:abstractNumId w:val="23"/>
  </w:num>
  <w:num w:numId="11">
    <w:abstractNumId w:val="6"/>
  </w:num>
  <w:num w:numId="12">
    <w:abstractNumId w:val="21"/>
  </w:num>
  <w:num w:numId="13">
    <w:abstractNumId w:val="9"/>
  </w:num>
  <w:num w:numId="14">
    <w:abstractNumId w:val="22"/>
  </w:num>
  <w:num w:numId="15">
    <w:abstractNumId w:val="31"/>
  </w:num>
  <w:num w:numId="16">
    <w:abstractNumId w:val="16"/>
  </w:num>
  <w:num w:numId="17">
    <w:abstractNumId w:val="4"/>
  </w:num>
  <w:num w:numId="18">
    <w:abstractNumId w:val="19"/>
  </w:num>
  <w:num w:numId="19">
    <w:abstractNumId w:val="27"/>
  </w:num>
  <w:num w:numId="20">
    <w:abstractNumId w:val="37"/>
  </w:num>
  <w:num w:numId="21">
    <w:abstractNumId w:val="12"/>
  </w:num>
  <w:num w:numId="22">
    <w:abstractNumId w:val="35"/>
  </w:num>
  <w:num w:numId="23">
    <w:abstractNumId w:val="26"/>
  </w:num>
  <w:num w:numId="24">
    <w:abstractNumId w:val="13"/>
  </w:num>
  <w:num w:numId="25">
    <w:abstractNumId w:val="33"/>
  </w:num>
  <w:num w:numId="26">
    <w:abstractNumId w:val="7"/>
  </w:num>
  <w:num w:numId="27">
    <w:abstractNumId w:val="17"/>
  </w:num>
  <w:num w:numId="28">
    <w:abstractNumId w:val="18"/>
  </w:num>
  <w:num w:numId="29">
    <w:abstractNumId w:val="24"/>
  </w:num>
  <w:num w:numId="30">
    <w:abstractNumId w:val="2"/>
  </w:num>
  <w:num w:numId="31">
    <w:abstractNumId w:val="5"/>
  </w:num>
  <w:num w:numId="32">
    <w:abstractNumId w:val="1"/>
  </w:num>
  <w:num w:numId="33">
    <w:abstractNumId w:val="14"/>
  </w:num>
  <w:num w:numId="34">
    <w:abstractNumId w:val="11"/>
  </w:num>
  <w:num w:numId="35">
    <w:abstractNumId w:val="15"/>
  </w:num>
  <w:num w:numId="36">
    <w:abstractNumId w:val="36"/>
  </w:num>
  <w:num w:numId="37">
    <w:abstractNumId w:val="25"/>
  </w:num>
  <w:num w:numId="3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BFE"/>
    <w:rsid w:val="00011F78"/>
    <w:rsid w:val="00022D7F"/>
    <w:rsid w:val="0002797C"/>
    <w:rsid w:val="00046381"/>
    <w:rsid w:val="000670D9"/>
    <w:rsid w:val="00070AFC"/>
    <w:rsid w:val="00086989"/>
    <w:rsid w:val="000974F8"/>
    <w:rsid w:val="000B598F"/>
    <w:rsid w:val="000B6958"/>
    <w:rsid w:val="000C28E8"/>
    <w:rsid w:val="000C3181"/>
    <w:rsid w:val="000C57D9"/>
    <w:rsid w:val="000D3908"/>
    <w:rsid w:val="000E1D68"/>
    <w:rsid w:val="000F04A3"/>
    <w:rsid w:val="000F61E9"/>
    <w:rsid w:val="00100E79"/>
    <w:rsid w:val="00102ABE"/>
    <w:rsid w:val="00110EE2"/>
    <w:rsid w:val="00115F05"/>
    <w:rsid w:val="00121713"/>
    <w:rsid w:val="001315B1"/>
    <w:rsid w:val="00150154"/>
    <w:rsid w:val="00154574"/>
    <w:rsid w:val="00161986"/>
    <w:rsid w:val="00162A88"/>
    <w:rsid w:val="0019415A"/>
    <w:rsid w:val="001967AF"/>
    <w:rsid w:val="001A7A5D"/>
    <w:rsid w:val="001B047E"/>
    <w:rsid w:val="001B43FB"/>
    <w:rsid w:val="001F2F21"/>
    <w:rsid w:val="001F4664"/>
    <w:rsid w:val="002222DC"/>
    <w:rsid w:val="00242159"/>
    <w:rsid w:val="00247752"/>
    <w:rsid w:val="0025206D"/>
    <w:rsid w:val="002575BD"/>
    <w:rsid w:val="00273FDD"/>
    <w:rsid w:val="00284105"/>
    <w:rsid w:val="002A1AAF"/>
    <w:rsid w:val="002A294F"/>
    <w:rsid w:val="002A3F25"/>
    <w:rsid w:val="002A614E"/>
    <w:rsid w:val="002A6D9F"/>
    <w:rsid w:val="002B7416"/>
    <w:rsid w:val="002C0B4E"/>
    <w:rsid w:val="002C58C5"/>
    <w:rsid w:val="002C7B30"/>
    <w:rsid w:val="002D55C9"/>
    <w:rsid w:val="002F48BD"/>
    <w:rsid w:val="002F63E5"/>
    <w:rsid w:val="00300408"/>
    <w:rsid w:val="003020AE"/>
    <w:rsid w:val="00315596"/>
    <w:rsid w:val="00315A82"/>
    <w:rsid w:val="00321412"/>
    <w:rsid w:val="003312EA"/>
    <w:rsid w:val="00335D5B"/>
    <w:rsid w:val="0033601A"/>
    <w:rsid w:val="00336683"/>
    <w:rsid w:val="00344D81"/>
    <w:rsid w:val="00345153"/>
    <w:rsid w:val="00346C04"/>
    <w:rsid w:val="0035763A"/>
    <w:rsid w:val="0036087B"/>
    <w:rsid w:val="003660A1"/>
    <w:rsid w:val="003709B4"/>
    <w:rsid w:val="003722E7"/>
    <w:rsid w:val="00372BDE"/>
    <w:rsid w:val="00373A03"/>
    <w:rsid w:val="00381BED"/>
    <w:rsid w:val="003864E8"/>
    <w:rsid w:val="0038730D"/>
    <w:rsid w:val="00390E7E"/>
    <w:rsid w:val="00393625"/>
    <w:rsid w:val="003A3E3C"/>
    <w:rsid w:val="003A6ECB"/>
    <w:rsid w:val="003B191B"/>
    <w:rsid w:val="003C53CF"/>
    <w:rsid w:val="003D256C"/>
    <w:rsid w:val="003D26C2"/>
    <w:rsid w:val="003D72B8"/>
    <w:rsid w:val="003E0C35"/>
    <w:rsid w:val="003F1FA3"/>
    <w:rsid w:val="003F5A12"/>
    <w:rsid w:val="003F7FE3"/>
    <w:rsid w:val="00401169"/>
    <w:rsid w:val="00415758"/>
    <w:rsid w:val="00417F6D"/>
    <w:rsid w:val="00433CFD"/>
    <w:rsid w:val="00434A47"/>
    <w:rsid w:val="00443195"/>
    <w:rsid w:val="00445B29"/>
    <w:rsid w:val="00454CCA"/>
    <w:rsid w:val="00454D3E"/>
    <w:rsid w:val="00462128"/>
    <w:rsid w:val="004670B2"/>
    <w:rsid w:val="004721A3"/>
    <w:rsid w:val="00475C82"/>
    <w:rsid w:val="00492967"/>
    <w:rsid w:val="004A1E8C"/>
    <w:rsid w:val="004A37C9"/>
    <w:rsid w:val="004B2BC9"/>
    <w:rsid w:val="004C7354"/>
    <w:rsid w:val="004D3757"/>
    <w:rsid w:val="004E0744"/>
    <w:rsid w:val="004E6A1C"/>
    <w:rsid w:val="0050249A"/>
    <w:rsid w:val="00504E38"/>
    <w:rsid w:val="0051046E"/>
    <w:rsid w:val="00510E88"/>
    <w:rsid w:val="00515D3C"/>
    <w:rsid w:val="00526316"/>
    <w:rsid w:val="00544898"/>
    <w:rsid w:val="00551859"/>
    <w:rsid w:val="0055264C"/>
    <w:rsid w:val="00560453"/>
    <w:rsid w:val="00563130"/>
    <w:rsid w:val="00563271"/>
    <w:rsid w:val="005639AA"/>
    <w:rsid w:val="00564D36"/>
    <w:rsid w:val="0056531F"/>
    <w:rsid w:val="00566371"/>
    <w:rsid w:val="005708B0"/>
    <w:rsid w:val="00570A3E"/>
    <w:rsid w:val="0057256E"/>
    <w:rsid w:val="00575016"/>
    <w:rsid w:val="005761E3"/>
    <w:rsid w:val="00583A9E"/>
    <w:rsid w:val="005917D3"/>
    <w:rsid w:val="005A35E0"/>
    <w:rsid w:val="005B1463"/>
    <w:rsid w:val="005B3345"/>
    <w:rsid w:val="005D1367"/>
    <w:rsid w:val="005D5BDD"/>
    <w:rsid w:val="005D7200"/>
    <w:rsid w:val="005E0779"/>
    <w:rsid w:val="005E6E34"/>
    <w:rsid w:val="005F577F"/>
    <w:rsid w:val="005F5E52"/>
    <w:rsid w:val="00600D1F"/>
    <w:rsid w:val="0060701F"/>
    <w:rsid w:val="00613E16"/>
    <w:rsid w:val="00614B2B"/>
    <w:rsid w:val="006175E4"/>
    <w:rsid w:val="0063192B"/>
    <w:rsid w:val="00640AC7"/>
    <w:rsid w:val="006454E2"/>
    <w:rsid w:val="006509B8"/>
    <w:rsid w:val="006551E6"/>
    <w:rsid w:val="00655841"/>
    <w:rsid w:val="0066061E"/>
    <w:rsid w:val="00665BC9"/>
    <w:rsid w:val="00672529"/>
    <w:rsid w:val="00672D94"/>
    <w:rsid w:val="00672E5A"/>
    <w:rsid w:val="0067333D"/>
    <w:rsid w:val="00685058"/>
    <w:rsid w:val="00687224"/>
    <w:rsid w:val="00693402"/>
    <w:rsid w:val="006939B3"/>
    <w:rsid w:val="00697E8F"/>
    <w:rsid w:val="006B129F"/>
    <w:rsid w:val="006C4511"/>
    <w:rsid w:val="006E16EB"/>
    <w:rsid w:val="0071052A"/>
    <w:rsid w:val="00712922"/>
    <w:rsid w:val="00722D4F"/>
    <w:rsid w:val="00724D6F"/>
    <w:rsid w:val="00732F5A"/>
    <w:rsid w:val="00734DE1"/>
    <w:rsid w:val="00741015"/>
    <w:rsid w:val="00741454"/>
    <w:rsid w:val="00743435"/>
    <w:rsid w:val="00744ECB"/>
    <w:rsid w:val="007502AC"/>
    <w:rsid w:val="00751F44"/>
    <w:rsid w:val="00755E7B"/>
    <w:rsid w:val="0075628C"/>
    <w:rsid w:val="00771D05"/>
    <w:rsid w:val="007720E9"/>
    <w:rsid w:val="00781E1D"/>
    <w:rsid w:val="00784079"/>
    <w:rsid w:val="00784A5C"/>
    <w:rsid w:val="00785CD1"/>
    <w:rsid w:val="0079053A"/>
    <w:rsid w:val="007A432B"/>
    <w:rsid w:val="007A463A"/>
    <w:rsid w:val="007C4687"/>
    <w:rsid w:val="007C6F07"/>
    <w:rsid w:val="007C7787"/>
    <w:rsid w:val="007D1A43"/>
    <w:rsid w:val="007D23EB"/>
    <w:rsid w:val="007D2BE3"/>
    <w:rsid w:val="007D3948"/>
    <w:rsid w:val="007E5268"/>
    <w:rsid w:val="007F1603"/>
    <w:rsid w:val="007F62EC"/>
    <w:rsid w:val="00805D0A"/>
    <w:rsid w:val="00840D36"/>
    <w:rsid w:val="00855208"/>
    <w:rsid w:val="00861543"/>
    <w:rsid w:val="008751E3"/>
    <w:rsid w:val="00875B9A"/>
    <w:rsid w:val="00885E5C"/>
    <w:rsid w:val="008876F3"/>
    <w:rsid w:val="00891D90"/>
    <w:rsid w:val="0089648D"/>
    <w:rsid w:val="008B1E12"/>
    <w:rsid w:val="008B420A"/>
    <w:rsid w:val="008B517A"/>
    <w:rsid w:val="008C1B9A"/>
    <w:rsid w:val="008C3F87"/>
    <w:rsid w:val="008C75B3"/>
    <w:rsid w:val="008E2242"/>
    <w:rsid w:val="00903729"/>
    <w:rsid w:val="0090691D"/>
    <w:rsid w:val="0091427A"/>
    <w:rsid w:val="009257B9"/>
    <w:rsid w:val="00926BA8"/>
    <w:rsid w:val="00931399"/>
    <w:rsid w:val="00933F98"/>
    <w:rsid w:val="009511D8"/>
    <w:rsid w:val="009609BC"/>
    <w:rsid w:val="009812CB"/>
    <w:rsid w:val="00985BC7"/>
    <w:rsid w:val="00985F26"/>
    <w:rsid w:val="00991D6A"/>
    <w:rsid w:val="0099242F"/>
    <w:rsid w:val="009B389D"/>
    <w:rsid w:val="009C15E7"/>
    <w:rsid w:val="009C5B4A"/>
    <w:rsid w:val="009D1A4C"/>
    <w:rsid w:val="009D4803"/>
    <w:rsid w:val="009E031A"/>
    <w:rsid w:val="009E23AB"/>
    <w:rsid w:val="009E3D84"/>
    <w:rsid w:val="009E7980"/>
    <w:rsid w:val="009F167E"/>
    <w:rsid w:val="009F31F2"/>
    <w:rsid w:val="00A027DE"/>
    <w:rsid w:val="00A1531C"/>
    <w:rsid w:val="00A16330"/>
    <w:rsid w:val="00A16762"/>
    <w:rsid w:val="00A21918"/>
    <w:rsid w:val="00A31358"/>
    <w:rsid w:val="00A34968"/>
    <w:rsid w:val="00A355AF"/>
    <w:rsid w:val="00A369F5"/>
    <w:rsid w:val="00A36D42"/>
    <w:rsid w:val="00A37669"/>
    <w:rsid w:val="00A5500E"/>
    <w:rsid w:val="00A56545"/>
    <w:rsid w:val="00A7173D"/>
    <w:rsid w:val="00A75E59"/>
    <w:rsid w:val="00A816B7"/>
    <w:rsid w:val="00A83571"/>
    <w:rsid w:val="00A83C02"/>
    <w:rsid w:val="00A851E0"/>
    <w:rsid w:val="00A867FA"/>
    <w:rsid w:val="00A86D78"/>
    <w:rsid w:val="00A95E02"/>
    <w:rsid w:val="00A97125"/>
    <w:rsid w:val="00AA58E9"/>
    <w:rsid w:val="00AA6734"/>
    <w:rsid w:val="00AB7C97"/>
    <w:rsid w:val="00AC35BE"/>
    <w:rsid w:val="00AC43B6"/>
    <w:rsid w:val="00AC5CC5"/>
    <w:rsid w:val="00AC78BC"/>
    <w:rsid w:val="00AD141A"/>
    <w:rsid w:val="00AD5DB4"/>
    <w:rsid w:val="00AE1BA5"/>
    <w:rsid w:val="00AE1FF8"/>
    <w:rsid w:val="00AE7CAF"/>
    <w:rsid w:val="00AF1CB4"/>
    <w:rsid w:val="00B04A5E"/>
    <w:rsid w:val="00B128F0"/>
    <w:rsid w:val="00B203B5"/>
    <w:rsid w:val="00B20715"/>
    <w:rsid w:val="00B2149A"/>
    <w:rsid w:val="00B359B2"/>
    <w:rsid w:val="00B404B4"/>
    <w:rsid w:val="00B47689"/>
    <w:rsid w:val="00B53975"/>
    <w:rsid w:val="00B714B1"/>
    <w:rsid w:val="00B848F6"/>
    <w:rsid w:val="00B84F72"/>
    <w:rsid w:val="00B959FE"/>
    <w:rsid w:val="00BA1DA3"/>
    <w:rsid w:val="00BA65C8"/>
    <w:rsid w:val="00BA72A2"/>
    <w:rsid w:val="00BB70B2"/>
    <w:rsid w:val="00BC18DE"/>
    <w:rsid w:val="00BC5F02"/>
    <w:rsid w:val="00BC786A"/>
    <w:rsid w:val="00BD73EF"/>
    <w:rsid w:val="00BE1167"/>
    <w:rsid w:val="00BE5115"/>
    <w:rsid w:val="00BE5704"/>
    <w:rsid w:val="00BF5419"/>
    <w:rsid w:val="00BF71A2"/>
    <w:rsid w:val="00C11299"/>
    <w:rsid w:val="00C127FE"/>
    <w:rsid w:val="00C14A60"/>
    <w:rsid w:val="00C23353"/>
    <w:rsid w:val="00C31428"/>
    <w:rsid w:val="00C4158A"/>
    <w:rsid w:val="00C44707"/>
    <w:rsid w:val="00C54FA1"/>
    <w:rsid w:val="00C5736F"/>
    <w:rsid w:val="00C621FF"/>
    <w:rsid w:val="00C634CA"/>
    <w:rsid w:val="00C66FB2"/>
    <w:rsid w:val="00C70242"/>
    <w:rsid w:val="00C75F1D"/>
    <w:rsid w:val="00C7758A"/>
    <w:rsid w:val="00C83054"/>
    <w:rsid w:val="00C8363D"/>
    <w:rsid w:val="00C85376"/>
    <w:rsid w:val="00C91A38"/>
    <w:rsid w:val="00CA1881"/>
    <w:rsid w:val="00CA409D"/>
    <w:rsid w:val="00CB55B0"/>
    <w:rsid w:val="00CB60AF"/>
    <w:rsid w:val="00CE512A"/>
    <w:rsid w:val="00CE63EA"/>
    <w:rsid w:val="00CE74DC"/>
    <w:rsid w:val="00CF7B41"/>
    <w:rsid w:val="00CF7BDC"/>
    <w:rsid w:val="00D02DDD"/>
    <w:rsid w:val="00D039E9"/>
    <w:rsid w:val="00D03D14"/>
    <w:rsid w:val="00D06D43"/>
    <w:rsid w:val="00D31705"/>
    <w:rsid w:val="00D335EF"/>
    <w:rsid w:val="00D34B9F"/>
    <w:rsid w:val="00D360AA"/>
    <w:rsid w:val="00D36AEF"/>
    <w:rsid w:val="00D372E1"/>
    <w:rsid w:val="00D37336"/>
    <w:rsid w:val="00D521C1"/>
    <w:rsid w:val="00D55F31"/>
    <w:rsid w:val="00D57A1E"/>
    <w:rsid w:val="00D74CBE"/>
    <w:rsid w:val="00D752DE"/>
    <w:rsid w:val="00D77A1B"/>
    <w:rsid w:val="00D8409F"/>
    <w:rsid w:val="00D86700"/>
    <w:rsid w:val="00D8678C"/>
    <w:rsid w:val="00D97743"/>
    <w:rsid w:val="00DB1B3C"/>
    <w:rsid w:val="00DC4990"/>
    <w:rsid w:val="00DC6EBF"/>
    <w:rsid w:val="00DE07A5"/>
    <w:rsid w:val="00DE402A"/>
    <w:rsid w:val="00DE53D0"/>
    <w:rsid w:val="00DF5D34"/>
    <w:rsid w:val="00E021E5"/>
    <w:rsid w:val="00E12AB6"/>
    <w:rsid w:val="00E23408"/>
    <w:rsid w:val="00E2535F"/>
    <w:rsid w:val="00E32180"/>
    <w:rsid w:val="00E3789D"/>
    <w:rsid w:val="00E40951"/>
    <w:rsid w:val="00E436F7"/>
    <w:rsid w:val="00E60BB8"/>
    <w:rsid w:val="00E6347C"/>
    <w:rsid w:val="00E650AF"/>
    <w:rsid w:val="00E65BFE"/>
    <w:rsid w:val="00E677EA"/>
    <w:rsid w:val="00E7359D"/>
    <w:rsid w:val="00E73FD1"/>
    <w:rsid w:val="00E90C10"/>
    <w:rsid w:val="00E933A9"/>
    <w:rsid w:val="00E9343C"/>
    <w:rsid w:val="00E96E7C"/>
    <w:rsid w:val="00EA13C3"/>
    <w:rsid w:val="00EA67F2"/>
    <w:rsid w:val="00EB16D0"/>
    <w:rsid w:val="00EB440F"/>
    <w:rsid w:val="00EC04AB"/>
    <w:rsid w:val="00EC1395"/>
    <w:rsid w:val="00EC3726"/>
    <w:rsid w:val="00ED1E87"/>
    <w:rsid w:val="00ED2042"/>
    <w:rsid w:val="00ED3CA4"/>
    <w:rsid w:val="00ED7D2C"/>
    <w:rsid w:val="00EE2F93"/>
    <w:rsid w:val="00EE41F6"/>
    <w:rsid w:val="00F004AD"/>
    <w:rsid w:val="00F01B6A"/>
    <w:rsid w:val="00F02A7B"/>
    <w:rsid w:val="00F06613"/>
    <w:rsid w:val="00F0758C"/>
    <w:rsid w:val="00F221D9"/>
    <w:rsid w:val="00F31C5F"/>
    <w:rsid w:val="00F32755"/>
    <w:rsid w:val="00F36BE4"/>
    <w:rsid w:val="00F41A26"/>
    <w:rsid w:val="00F47CBF"/>
    <w:rsid w:val="00F524E4"/>
    <w:rsid w:val="00F526D1"/>
    <w:rsid w:val="00F60D9B"/>
    <w:rsid w:val="00F612E5"/>
    <w:rsid w:val="00F63153"/>
    <w:rsid w:val="00F80ECC"/>
    <w:rsid w:val="00F908B1"/>
    <w:rsid w:val="00F9229C"/>
    <w:rsid w:val="00F93C9D"/>
    <w:rsid w:val="00F954AF"/>
    <w:rsid w:val="00F9650D"/>
    <w:rsid w:val="00FB2FCA"/>
    <w:rsid w:val="00FC496D"/>
    <w:rsid w:val="00FD1993"/>
    <w:rsid w:val="00FD4C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f9,#a50021,#ccecff"/>
      <o:colormenu v:ext="edit" fillcolor="#ccecff" shadowcolor="none"/>
    </o:shapedefaults>
    <o:shapelayout v:ext="edit">
      <o:idmap v:ext="edit" data="1"/>
    </o:shapelayout>
  </w:shapeDefaults>
  <w:decimalSymbol w:val=","/>
  <w:listSeparator w:val=";"/>
  <w15:docId w15:val="{713DC68C-0E17-4A49-B9A9-8492B367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601A"/>
    <w:rPr>
      <w:sz w:val="24"/>
      <w:szCs w:val="24"/>
      <w:lang w:val="de-DE" w:eastAsia="de-DE"/>
    </w:rPr>
  </w:style>
  <w:style w:type="paragraph" w:styleId="berschrift1">
    <w:name w:val="heading 1"/>
    <w:basedOn w:val="Standard"/>
    <w:next w:val="Standard"/>
    <w:qFormat/>
    <w:rsid w:val="0033601A"/>
    <w:pPr>
      <w:keepNext/>
      <w:spacing w:before="240" w:after="60"/>
      <w:outlineLvl w:val="0"/>
    </w:pPr>
    <w:rPr>
      <w:rFonts w:ascii="Arial" w:hAnsi="Arial" w:cs="Arial"/>
      <w:b/>
      <w:bCs/>
      <w:kern w:val="32"/>
      <w:sz w:val="32"/>
      <w:szCs w:val="32"/>
    </w:rPr>
  </w:style>
  <w:style w:type="paragraph" w:styleId="berschrift3">
    <w:name w:val="heading 3"/>
    <w:basedOn w:val="Standard"/>
    <w:next w:val="Standard"/>
    <w:link w:val="berschrift3Zchn"/>
    <w:uiPriority w:val="9"/>
    <w:semiHidden/>
    <w:unhideWhenUsed/>
    <w:qFormat/>
    <w:rsid w:val="00C91A3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sid w:val="0033601A"/>
    <w:rPr>
      <w:rFonts w:ascii="Arial" w:hAnsi="Arial" w:cs="Arial"/>
      <w:b/>
      <w:bCs/>
      <w:kern w:val="32"/>
      <w:sz w:val="32"/>
      <w:szCs w:val="32"/>
      <w:lang w:val="de-DE" w:eastAsia="de-DE" w:bidi="ar-SA"/>
    </w:rPr>
  </w:style>
  <w:style w:type="paragraph" w:styleId="Kopfzeile">
    <w:name w:val="header"/>
    <w:basedOn w:val="Standard"/>
    <w:semiHidden/>
    <w:rsid w:val="0033601A"/>
    <w:pPr>
      <w:tabs>
        <w:tab w:val="center" w:pos="4536"/>
        <w:tab w:val="right" w:pos="9072"/>
      </w:tabs>
    </w:pPr>
  </w:style>
  <w:style w:type="paragraph" w:styleId="Sprechblasentext">
    <w:name w:val="Balloon Text"/>
    <w:basedOn w:val="Standard"/>
    <w:semiHidden/>
    <w:rsid w:val="0033601A"/>
    <w:rPr>
      <w:rFonts w:ascii="Tahoma" w:hAnsi="Tahoma" w:cs="Tahoma"/>
      <w:sz w:val="16"/>
      <w:szCs w:val="16"/>
    </w:rPr>
  </w:style>
  <w:style w:type="character" w:customStyle="1" w:styleId="996Gesperrt">
    <w:name w:val="996_Gesperrt"/>
    <w:rsid w:val="0033601A"/>
    <w:rPr>
      <w:spacing w:val="26"/>
    </w:rPr>
  </w:style>
  <w:style w:type="paragraph" w:styleId="Textkrper-Zeileneinzug">
    <w:name w:val="Body Text Indent"/>
    <w:basedOn w:val="Standard"/>
    <w:semiHidden/>
    <w:rsid w:val="0033601A"/>
    <w:pPr>
      <w:spacing w:before="120"/>
      <w:ind w:left="180" w:hanging="180"/>
    </w:pPr>
    <w:rPr>
      <w:rFonts w:ascii="Arial" w:hAnsi="Arial" w:cs="Arial"/>
      <w:szCs w:val="28"/>
      <w:lang w:val="de-AT"/>
    </w:rPr>
  </w:style>
  <w:style w:type="paragraph" w:styleId="Textkrper-Einzug2">
    <w:name w:val="Body Text Indent 2"/>
    <w:basedOn w:val="Standard"/>
    <w:semiHidden/>
    <w:rsid w:val="0033601A"/>
    <w:pPr>
      <w:ind w:left="708"/>
    </w:pPr>
    <w:rPr>
      <w:rFonts w:ascii="Arial" w:hAnsi="Arial" w:cs="Arial"/>
      <w:szCs w:val="28"/>
      <w:lang w:val="de-AT"/>
    </w:rPr>
  </w:style>
  <w:style w:type="paragraph" w:styleId="Fuzeile">
    <w:name w:val="footer"/>
    <w:basedOn w:val="Standard"/>
    <w:semiHidden/>
    <w:rsid w:val="0033601A"/>
    <w:pPr>
      <w:tabs>
        <w:tab w:val="center" w:pos="4536"/>
        <w:tab w:val="right" w:pos="9072"/>
      </w:tabs>
    </w:pPr>
  </w:style>
  <w:style w:type="character" w:styleId="Seitenzahl">
    <w:name w:val="page number"/>
    <w:basedOn w:val="Absatz-Standardschriftart"/>
    <w:semiHidden/>
    <w:rsid w:val="0033601A"/>
  </w:style>
  <w:style w:type="paragraph" w:customStyle="1" w:styleId="Tabelleninhalt">
    <w:name w:val="Tabelleninhalt"/>
    <w:basedOn w:val="Textkrper"/>
    <w:rsid w:val="0033601A"/>
    <w:rPr>
      <w:rFonts w:ascii="Futura MdCn BT" w:hAnsi="Futura MdCn BT"/>
      <w:sz w:val="22"/>
      <w:szCs w:val="20"/>
      <w:lang w:eastAsia="en-US"/>
    </w:rPr>
  </w:style>
  <w:style w:type="paragraph" w:customStyle="1" w:styleId="Tabellenkopf">
    <w:name w:val="Tabellenkopf"/>
    <w:basedOn w:val="Tabelleninhalt"/>
    <w:rsid w:val="0033601A"/>
    <w:rPr>
      <w:sz w:val="28"/>
    </w:rPr>
  </w:style>
  <w:style w:type="paragraph" w:styleId="Textkrper">
    <w:name w:val="Body Text"/>
    <w:basedOn w:val="Standard"/>
    <w:semiHidden/>
    <w:rsid w:val="0033601A"/>
    <w:pPr>
      <w:spacing w:after="120"/>
    </w:pPr>
  </w:style>
  <w:style w:type="character" w:styleId="Hyperlink">
    <w:name w:val="Hyperlink"/>
    <w:basedOn w:val="Absatz-Standardschriftart"/>
    <w:unhideWhenUsed/>
    <w:rsid w:val="0033601A"/>
    <w:rPr>
      <w:strike w:val="0"/>
      <w:dstrike w:val="0"/>
      <w:color w:val="283679"/>
      <w:u w:val="none"/>
      <w:effect w:val="none"/>
      <w:shd w:val="clear" w:color="auto" w:fill="auto"/>
    </w:rPr>
  </w:style>
  <w:style w:type="paragraph" w:styleId="Listenabsatz">
    <w:name w:val="List Paragraph"/>
    <w:basedOn w:val="Standard"/>
    <w:uiPriority w:val="34"/>
    <w:qFormat/>
    <w:rsid w:val="0033601A"/>
    <w:pPr>
      <w:ind w:left="708"/>
    </w:pPr>
  </w:style>
  <w:style w:type="character" w:customStyle="1" w:styleId="berschrift3Zchn">
    <w:name w:val="Überschrift 3 Zchn"/>
    <w:basedOn w:val="Absatz-Standardschriftart"/>
    <w:link w:val="berschrift3"/>
    <w:uiPriority w:val="9"/>
    <w:semiHidden/>
    <w:rsid w:val="00C91A38"/>
    <w:rPr>
      <w:rFonts w:asciiTheme="majorHAnsi" w:eastAsiaTheme="majorEastAsia" w:hAnsiTheme="majorHAnsi" w:cstheme="majorBidi"/>
      <w:b/>
      <w:bCs/>
      <w:color w:val="4F81BD" w:themeColor="accent1"/>
      <w:sz w:val="24"/>
      <w:szCs w:val="24"/>
      <w:lang w:val="de-DE" w:eastAsia="de-DE"/>
    </w:rPr>
  </w:style>
  <w:style w:type="paragraph" w:customStyle="1" w:styleId="teaser">
    <w:name w:val="teaser"/>
    <w:basedOn w:val="Standard"/>
    <w:rsid w:val="005F5E52"/>
    <w:pPr>
      <w:spacing w:before="100" w:beforeAutospacing="1" w:after="100" w:afterAutospacing="1"/>
    </w:pPr>
    <w:rPr>
      <w:lang w:val="de-AT" w:eastAsia="de-AT"/>
    </w:rPr>
  </w:style>
  <w:style w:type="character" w:styleId="Fett">
    <w:name w:val="Strong"/>
    <w:basedOn w:val="Absatz-Standardschriftart"/>
    <w:uiPriority w:val="22"/>
    <w:qFormat/>
    <w:rsid w:val="005F5E52"/>
    <w:rPr>
      <w:b/>
      <w:bCs/>
    </w:rPr>
  </w:style>
  <w:style w:type="paragraph" w:customStyle="1" w:styleId="xmsonormal">
    <w:name w:val="x_msonormal"/>
    <w:basedOn w:val="Standard"/>
    <w:rsid w:val="004A1E8C"/>
    <w:pPr>
      <w:spacing w:before="100" w:beforeAutospacing="1" w:after="100" w:afterAutospacing="1"/>
    </w:pPr>
    <w:rPr>
      <w:lang w:val="de-AT" w:eastAsia="de-AT"/>
    </w:rPr>
  </w:style>
  <w:style w:type="paragraph" w:customStyle="1" w:styleId="Haupttext">
    <w:name w:val="Haupttext"/>
    <w:basedOn w:val="Standard"/>
    <w:qFormat/>
    <w:rsid w:val="00AD141A"/>
    <w:pPr>
      <w:spacing w:after="120"/>
    </w:pPr>
    <w:rPr>
      <w:rFonts w:ascii="Garamond" w:eastAsiaTheme="minorHAnsi" w:hAnsi="Garamond" w:cstheme="minorBidi"/>
      <w:szCs w:val="22"/>
      <w:lang w:val="de-AT" w:eastAsia="en-US"/>
    </w:rPr>
  </w:style>
  <w:style w:type="paragraph" w:customStyle="1" w:styleId="Aufzhlung">
    <w:name w:val="Aufzählung"/>
    <w:basedOn w:val="Standard"/>
    <w:link w:val="AufzhlungZchn"/>
    <w:qFormat/>
    <w:rsid w:val="00A34968"/>
    <w:pPr>
      <w:numPr>
        <w:numId w:val="22"/>
      </w:numPr>
      <w:spacing w:after="120"/>
    </w:pPr>
    <w:rPr>
      <w:rFonts w:ascii="Arial" w:hAnsi="Arial"/>
      <w:sz w:val="22"/>
      <w:lang w:val="x-none" w:eastAsia="x-none"/>
    </w:rPr>
  </w:style>
  <w:style w:type="character" w:customStyle="1" w:styleId="AufzhlungZchn">
    <w:name w:val="Aufzählung Zchn"/>
    <w:link w:val="Aufzhlung"/>
    <w:rsid w:val="00A34968"/>
    <w:rPr>
      <w:rFonts w:ascii="Arial" w:hAnsi="Arial"/>
      <w:sz w:val="22"/>
      <w:szCs w:val="24"/>
      <w:lang w:val="x-none" w:eastAsia="x-none"/>
    </w:rPr>
  </w:style>
  <w:style w:type="character" w:styleId="Kommentarzeichen">
    <w:name w:val="annotation reference"/>
    <w:basedOn w:val="Absatz-Standardschriftart"/>
    <w:uiPriority w:val="99"/>
    <w:semiHidden/>
    <w:unhideWhenUsed/>
    <w:rsid w:val="00B2149A"/>
    <w:rPr>
      <w:sz w:val="16"/>
      <w:szCs w:val="16"/>
    </w:rPr>
  </w:style>
  <w:style w:type="paragraph" w:styleId="Kommentartext">
    <w:name w:val="annotation text"/>
    <w:basedOn w:val="Standard"/>
    <w:link w:val="KommentartextZchn"/>
    <w:uiPriority w:val="99"/>
    <w:semiHidden/>
    <w:unhideWhenUsed/>
    <w:rsid w:val="00B2149A"/>
    <w:rPr>
      <w:sz w:val="20"/>
      <w:szCs w:val="20"/>
    </w:rPr>
  </w:style>
  <w:style w:type="character" w:customStyle="1" w:styleId="KommentartextZchn">
    <w:name w:val="Kommentartext Zchn"/>
    <w:basedOn w:val="Absatz-Standardschriftart"/>
    <w:link w:val="Kommentartext"/>
    <w:uiPriority w:val="99"/>
    <w:semiHidden/>
    <w:rsid w:val="00B2149A"/>
    <w:rPr>
      <w:lang w:val="de-DE" w:eastAsia="de-DE"/>
    </w:rPr>
  </w:style>
  <w:style w:type="paragraph" w:styleId="Kommentarthema">
    <w:name w:val="annotation subject"/>
    <w:basedOn w:val="Kommentartext"/>
    <w:next w:val="Kommentartext"/>
    <w:link w:val="KommentarthemaZchn"/>
    <w:uiPriority w:val="99"/>
    <w:semiHidden/>
    <w:unhideWhenUsed/>
    <w:rsid w:val="00B2149A"/>
    <w:rPr>
      <w:b/>
      <w:bCs/>
    </w:rPr>
  </w:style>
  <w:style w:type="character" w:customStyle="1" w:styleId="KommentarthemaZchn">
    <w:name w:val="Kommentarthema Zchn"/>
    <w:basedOn w:val="KommentartextZchn"/>
    <w:link w:val="Kommentarthema"/>
    <w:uiPriority w:val="99"/>
    <w:semiHidden/>
    <w:rsid w:val="00B2149A"/>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5814">
      <w:bodyDiv w:val="1"/>
      <w:marLeft w:val="0"/>
      <w:marRight w:val="0"/>
      <w:marTop w:val="0"/>
      <w:marBottom w:val="0"/>
      <w:divBdr>
        <w:top w:val="none" w:sz="0" w:space="0" w:color="auto"/>
        <w:left w:val="none" w:sz="0" w:space="0" w:color="auto"/>
        <w:bottom w:val="none" w:sz="0" w:space="0" w:color="auto"/>
        <w:right w:val="none" w:sz="0" w:space="0" w:color="auto"/>
      </w:divBdr>
    </w:div>
    <w:div w:id="223882433">
      <w:bodyDiv w:val="1"/>
      <w:marLeft w:val="0"/>
      <w:marRight w:val="0"/>
      <w:marTop w:val="0"/>
      <w:marBottom w:val="0"/>
      <w:divBdr>
        <w:top w:val="none" w:sz="0" w:space="0" w:color="auto"/>
        <w:left w:val="none" w:sz="0" w:space="0" w:color="auto"/>
        <w:bottom w:val="none" w:sz="0" w:space="0" w:color="auto"/>
        <w:right w:val="none" w:sz="0" w:space="0" w:color="auto"/>
      </w:divBdr>
    </w:div>
    <w:div w:id="267010790">
      <w:bodyDiv w:val="1"/>
      <w:marLeft w:val="0"/>
      <w:marRight w:val="0"/>
      <w:marTop w:val="0"/>
      <w:marBottom w:val="0"/>
      <w:divBdr>
        <w:top w:val="none" w:sz="0" w:space="0" w:color="auto"/>
        <w:left w:val="none" w:sz="0" w:space="0" w:color="auto"/>
        <w:bottom w:val="none" w:sz="0" w:space="0" w:color="auto"/>
        <w:right w:val="none" w:sz="0" w:space="0" w:color="auto"/>
      </w:divBdr>
    </w:div>
    <w:div w:id="295992233">
      <w:bodyDiv w:val="1"/>
      <w:marLeft w:val="0"/>
      <w:marRight w:val="0"/>
      <w:marTop w:val="0"/>
      <w:marBottom w:val="0"/>
      <w:divBdr>
        <w:top w:val="none" w:sz="0" w:space="0" w:color="auto"/>
        <w:left w:val="none" w:sz="0" w:space="0" w:color="auto"/>
        <w:bottom w:val="none" w:sz="0" w:space="0" w:color="auto"/>
        <w:right w:val="none" w:sz="0" w:space="0" w:color="auto"/>
      </w:divBdr>
    </w:div>
    <w:div w:id="435372365">
      <w:bodyDiv w:val="1"/>
      <w:marLeft w:val="0"/>
      <w:marRight w:val="0"/>
      <w:marTop w:val="0"/>
      <w:marBottom w:val="0"/>
      <w:divBdr>
        <w:top w:val="none" w:sz="0" w:space="0" w:color="auto"/>
        <w:left w:val="none" w:sz="0" w:space="0" w:color="auto"/>
        <w:bottom w:val="none" w:sz="0" w:space="0" w:color="auto"/>
        <w:right w:val="none" w:sz="0" w:space="0" w:color="auto"/>
      </w:divBdr>
    </w:div>
    <w:div w:id="749742360">
      <w:bodyDiv w:val="1"/>
      <w:marLeft w:val="0"/>
      <w:marRight w:val="0"/>
      <w:marTop w:val="0"/>
      <w:marBottom w:val="0"/>
      <w:divBdr>
        <w:top w:val="none" w:sz="0" w:space="0" w:color="auto"/>
        <w:left w:val="none" w:sz="0" w:space="0" w:color="auto"/>
        <w:bottom w:val="none" w:sz="0" w:space="0" w:color="auto"/>
        <w:right w:val="none" w:sz="0" w:space="0" w:color="auto"/>
      </w:divBdr>
    </w:div>
    <w:div w:id="1078406666">
      <w:bodyDiv w:val="1"/>
      <w:marLeft w:val="167"/>
      <w:marRight w:val="167"/>
      <w:marTop w:val="0"/>
      <w:marBottom w:val="167"/>
      <w:divBdr>
        <w:top w:val="none" w:sz="0" w:space="0" w:color="auto"/>
        <w:left w:val="none" w:sz="0" w:space="0" w:color="auto"/>
        <w:bottom w:val="none" w:sz="0" w:space="0" w:color="auto"/>
        <w:right w:val="none" w:sz="0" w:space="0" w:color="auto"/>
      </w:divBdr>
    </w:div>
    <w:div w:id="1931229780">
      <w:bodyDiv w:val="1"/>
      <w:marLeft w:val="0"/>
      <w:marRight w:val="0"/>
      <w:marTop w:val="0"/>
      <w:marBottom w:val="0"/>
      <w:divBdr>
        <w:top w:val="none" w:sz="0" w:space="0" w:color="auto"/>
        <w:left w:val="none" w:sz="0" w:space="0" w:color="auto"/>
        <w:bottom w:val="none" w:sz="0" w:space="0" w:color="auto"/>
        <w:right w:val="none" w:sz="0" w:space="0" w:color="auto"/>
      </w:divBdr>
    </w:div>
    <w:div w:id="2018530930">
      <w:bodyDiv w:val="1"/>
      <w:marLeft w:val="390"/>
      <w:marRight w:val="0"/>
      <w:marTop w:val="0"/>
      <w:marBottom w:val="0"/>
      <w:divBdr>
        <w:top w:val="none" w:sz="0" w:space="0" w:color="auto"/>
        <w:left w:val="none" w:sz="0" w:space="0" w:color="auto"/>
        <w:bottom w:val="none" w:sz="0" w:space="0" w:color="auto"/>
        <w:right w:val="none" w:sz="0" w:space="0" w:color="auto"/>
      </w:divBdr>
      <w:divsChild>
        <w:div w:id="1976908240">
          <w:marLeft w:val="0"/>
          <w:marRight w:val="0"/>
          <w:marTop w:val="0"/>
          <w:marBottom w:val="0"/>
          <w:divBdr>
            <w:top w:val="none" w:sz="0" w:space="0" w:color="auto"/>
            <w:left w:val="none" w:sz="0" w:space="0" w:color="auto"/>
            <w:bottom w:val="none" w:sz="0" w:space="0" w:color="auto"/>
            <w:right w:val="none" w:sz="0" w:space="0" w:color="auto"/>
          </w:divBdr>
          <w:divsChild>
            <w:div w:id="1681006354">
              <w:marLeft w:val="420"/>
              <w:marRight w:val="0"/>
              <w:marTop w:val="0"/>
              <w:marBottom w:val="0"/>
              <w:divBdr>
                <w:top w:val="none" w:sz="0" w:space="0" w:color="auto"/>
                <w:left w:val="none" w:sz="0" w:space="0" w:color="auto"/>
                <w:bottom w:val="none" w:sz="0" w:space="0" w:color="auto"/>
                <w:right w:val="none" w:sz="0" w:space="0" w:color="auto"/>
              </w:divBdr>
              <w:divsChild>
                <w:div w:id="12019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rlernenmitmanz.at/mein-man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ottfried.Koegler@wu.ac.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inanciallifepark.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ttfried.Koegler@wu.ac.at" TargetMode="External"/><Relationship Id="rId5" Type="http://schemas.openxmlformats.org/officeDocument/2006/relationships/webSettings" Target="webSettings.xml"/><Relationship Id="rId15" Type="http://schemas.openxmlformats.org/officeDocument/2006/relationships/hyperlink" Target="http://www.financiallifepark.a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rlernenmitmanz.at/mein-manz"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97003-CF45-4624-A67A-3BCBB0B9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1770</Words>
  <Characters>13297</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Volkswirtschaftslehre unter</vt:lpstr>
    </vt:vector>
  </TitlesOfParts>
  <Company>Wirtschaftsuniversität Wien</Company>
  <LinksUpToDate>false</LinksUpToDate>
  <CharactersWithSpaces>15037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Volkswirtschaftslehre unter</dc:title>
  <dc:creator>Standard Installation ZID 2006</dc:creator>
  <cp:lastModifiedBy>Gottfried Koegler</cp:lastModifiedBy>
  <cp:revision>2</cp:revision>
  <cp:lastPrinted>2018-11-03T20:00:00Z</cp:lastPrinted>
  <dcterms:created xsi:type="dcterms:W3CDTF">2021-03-01T10:38:00Z</dcterms:created>
  <dcterms:modified xsi:type="dcterms:W3CDTF">2021-03-01T10:38:00Z</dcterms:modified>
</cp:coreProperties>
</file>