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07F6" w14:textId="1360D258" w:rsidR="006A61BB" w:rsidRPr="007E1327" w:rsidRDefault="00433625">
      <w:pPr>
        <w:rPr>
          <w:b/>
          <w:bCs/>
          <w:sz w:val="32"/>
          <w:szCs w:val="32"/>
        </w:rPr>
      </w:pPr>
      <w:r w:rsidRPr="007E1327">
        <w:rPr>
          <w:b/>
          <w:bCs/>
          <w:sz w:val="32"/>
          <w:szCs w:val="32"/>
        </w:rPr>
        <w:t>Vorschlag für eine kriteriengeleitete Reflexion der Methoden</w:t>
      </w:r>
    </w:p>
    <w:tbl>
      <w:tblPr>
        <w:tblStyle w:val="Tabellenraster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425"/>
        <w:gridCol w:w="425"/>
        <w:gridCol w:w="420"/>
      </w:tblGrid>
      <w:tr w:rsidR="007E1327" w14:paraId="24350AEF" w14:textId="77777777" w:rsidTr="007E1327">
        <w:tc>
          <w:tcPr>
            <w:tcW w:w="7792" w:type="dxa"/>
            <w:gridSpan w:val="2"/>
            <w:tcBorders>
              <w:top w:val="single" w:sz="18" w:space="0" w:color="7F7F7F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B9F6FB" w14:textId="77777777" w:rsidR="007E1327" w:rsidRPr="007E1327" w:rsidRDefault="007E1327">
            <w:pPr>
              <w:rPr>
                <w:b/>
                <w:bCs/>
              </w:rPr>
            </w:pPr>
            <w:r w:rsidRPr="007E1327">
              <w:rPr>
                <w:b/>
                <w:bCs/>
              </w:rPr>
              <w:t>Name der Methode:</w:t>
            </w:r>
          </w:p>
          <w:p w14:paraId="5933B03E" w14:textId="77777777" w:rsidR="007E1327" w:rsidRDefault="007E1327"/>
          <w:p w14:paraId="4879B109" w14:textId="7244EC8C" w:rsidR="007E1327" w:rsidRDefault="007E1327"/>
        </w:tc>
        <w:tc>
          <w:tcPr>
            <w:tcW w:w="425" w:type="dxa"/>
            <w:tcBorders>
              <w:top w:val="single" w:sz="18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</w:tcPr>
          <w:p w14:paraId="7F89917D" w14:textId="21F12AF3" w:rsidR="007E1327" w:rsidRPr="007E1327" w:rsidRDefault="007E1327" w:rsidP="00934A63">
            <w:pPr>
              <w:ind w:hanging="12"/>
              <w:jc w:val="center"/>
              <w:rPr>
                <w:b/>
                <w:bCs/>
                <w:sz w:val="32"/>
                <w:szCs w:val="32"/>
              </w:rPr>
            </w:pPr>
            <w:r w:rsidRPr="007E1327">
              <w:rPr>
                <w:b/>
                <w:bCs/>
                <w:sz w:val="32"/>
                <w:szCs w:val="32"/>
              </w:rPr>
              <w:sym w:font="Wingdings" w:char="F04A"/>
            </w:r>
          </w:p>
        </w:tc>
        <w:tc>
          <w:tcPr>
            <w:tcW w:w="425" w:type="dxa"/>
            <w:tcBorders>
              <w:top w:val="single" w:sz="18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 w:themeFill="accent4"/>
            <w:vAlign w:val="center"/>
          </w:tcPr>
          <w:p w14:paraId="5B9F65D7" w14:textId="3C0961A0" w:rsidR="007E1327" w:rsidRPr="007E1327" w:rsidRDefault="007E1327" w:rsidP="00934A63">
            <w:pPr>
              <w:ind w:hanging="12"/>
              <w:jc w:val="center"/>
              <w:rPr>
                <w:b/>
                <w:bCs/>
                <w:sz w:val="32"/>
                <w:szCs w:val="32"/>
              </w:rPr>
            </w:pPr>
            <w:r w:rsidRPr="007E1327">
              <w:rPr>
                <w:b/>
                <w:bCs/>
                <w:sz w:val="32"/>
                <w:szCs w:val="32"/>
              </w:rPr>
              <w:sym w:font="Wingdings" w:char="F04B"/>
            </w:r>
          </w:p>
        </w:tc>
        <w:tc>
          <w:tcPr>
            <w:tcW w:w="420" w:type="dxa"/>
            <w:tcBorders>
              <w:top w:val="single" w:sz="18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  <w:shd w:val="clear" w:color="auto" w:fill="FF3300"/>
            <w:vAlign w:val="center"/>
          </w:tcPr>
          <w:p w14:paraId="0D12C5A5" w14:textId="4EF31D8D" w:rsidR="007E1327" w:rsidRPr="007E1327" w:rsidRDefault="007E1327" w:rsidP="00934A63">
            <w:pPr>
              <w:ind w:hanging="12"/>
              <w:jc w:val="center"/>
              <w:rPr>
                <w:b/>
                <w:bCs/>
                <w:sz w:val="32"/>
                <w:szCs w:val="32"/>
              </w:rPr>
            </w:pPr>
            <w:r w:rsidRPr="007E1327">
              <w:rPr>
                <w:b/>
                <w:bCs/>
                <w:sz w:val="32"/>
                <w:szCs w:val="32"/>
              </w:rPr>
              <w:sym w:font="Wingdings" w:char="F04B"/>
            </w:r>
          </w:p>
        </w:tc>
      </w:tr>
      <w:tr w:rsidR="007E1327" w14:paraId="0EEE543F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316E97" w14:textId="7284B057" w:rsidR="00433625" w:rsidRDefault="00433625">
            <w:r>
              <w:t>1. Lernziele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6C75A4" w14:textId="077D3C38" w:rsidR="00433625" w:rsidRDefault="007E1327">
            <w:r>
              <w:t>Die Methode dient dem Erreichen der Lernziele und unterstützt die Entwicklung der damit verbundenen Kompetenzen.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E9E5CC" w14:textId="77777777" w:rsidR="00433625" w:rsidRDefault="00433625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21BF6A" w14:textId="77777777" w:rsidR="00433625" w:rsidRDefault="00433625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44B92C89" w14:textId="77777777" w:rsidR="00433625" w:rsidRDefault="00433625"/>
        </w:tc>
      </w:tr>
      <w:tr w:rsidR="00433625" w14:paraId="3FAEF3B3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C9306" w14:textId="57FF4B01" w:rsidR="00433625" w:rsidRDefault="00433625">
            <w:r>
              <w:t>2. Aktivität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12359" w14:textId="0FDA9D67" w:rsidR="00433625" w:rsidRDefault="007E1327">
            <w:r>
              <w:t>Die Methode fördert einen handlungsorientierten Unterricht. Sie ermöglicht eine aktive Teilhabe aller Schüler*innen.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95E2D4" w14:textId="77777777" w:rsidR="00433625" w:rsidRDefault="00433625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2B9C29" w14:textId="77777777" w:rsidR="00433625" w:rsidRDefault="00433625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01128CC4" w14:textId="77777777" w:rsidR="00433625" w:rsidRDefault="00433625"/>
        </w:tc>
      </w:tr>
      <w:tr w:rsidR="00433625" w14:paraId="11850E63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1981C" w14:textId="19151748" w:rsidR="00433625" w:rsidRDefault="00433625">
            <w:r>
              <w:t>3. Struktur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255A57" w14:textId="34209D36" w:rsidR="00433625" w:rsidRDefault="007E1327">
            <w:r>
              <w:t xml:space="preserve">Die Methode ist in ihrer Anwendung gut aufgebaut und muss nicht variiert werden. </w:t>
            </w:r>
            <w:r w:rsidR="00433625">
              <w:t xml:space="preserve"> 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7924C" w14:textId="77777777" w:rsidR="00433625" w:rsidRDefault="00433625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844D84" w14:textId="77777777" w:rsidR="00433625" w:rsidRDefault="00433625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7B9EADF8" w14:textId="77777777" w:rsidR="00433625" w:rsidRDefault="00433625"/>
        </w:tc>
      </w:tr>
      <w:tr w:rsidR="007E1327" w14:paraId="640114EC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5BD6F" w14:textId="234CC753" w:rsidR="007E1327" w:rsidRDefault="007E1327">
            <w:r>
              <w:t>4. Organisation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10C5E" w14:textId="49CB4D08" w:rsidR="007E1327" w:rsidRDefault="007E1327">
            <w:r>
              <w:t>Arbeitsanweisungen, Lernziele und Ablauf der Methode sind klar ausgewiesen.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C418BC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F5D30A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4FAE124E" w14:textId="77777777" w:rsidR="007E1327" w:rsidRDefault="007E1327"/>
        </w:tc>
      </w:tr>
      <w:tr w:rsidR="007E1327" w14:paraId="1FD7253F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82D7E" w14:textId="2083D88A" w:rsidR="007E1327" w:rsidRDefault="007E1327">
            <w:r>
              <w:t>5. Selbsttätigkeit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8614B0" w14:textId="12E6BCDC" w:rsidR="007E1327" w:rsidRDefault="007E1327">
            <w:r>
              <w:t>Die Methode ermöglicht den Lernenden die Aufgabe selbstständig zu bearbeiten.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47C93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BC0F09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00999AE0" w14:textId="77777777" w:rsidR="007E1327" w:rsidRDefault="007E1327"/>
        </w:tc>
      </w:tr>
      <w:tr w:rsidR="007E1327" w14:paraId="3E533E3D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FB8B94" w14:textId="3B69ED21" w:rsidR="007E1327" w:rsidRDefault="007E1327">
            <w:r>
              <w:t>6. Individualisierung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267898" w14:textId="2737F514" w:rsidR="007E1327" w:rsidRDefault="007E1327">
            <w:r>
              <w:t>Die Methode ermöglicht unterschiedliche Zugänge für Lernende (z. B. Variation der Aufgaben, Schwierigkeitsgrade, Wahlfreiheiten etc.)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D322A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AA5206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4E195EB6" w14:textId="77777777" w:rsidR="007E1327" w:rsidRDefault="007E1327"/>
        </w:tc>
      </w:tr>
      <w:tr w:rsidR="007E1327" w14:paraId="2BCFD1D1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2194E8" w14:textId="6141143D" w:rsidR="007E1327" w:rsidRDefault="007E1327">
            <w:r>
              <w:t>7. Konzentration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5A5037" w14:textId="116A0048" w:rsidR="007E1327" w:rsidRDefault="007E1327">
            <w:r>
              <w:t>Die Methode ermöglicht ein konzentriertes Arbeiten.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C40FD7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A09E58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60E77DBE" w14:textId="77777777" w:rsidR="007E1327" w:rsidRDefault="007E1327"/>
        </w:tc>
      </w:tr>
      <w:tr w:rsidR="007E1327" w14:paraId="28A7388F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D65062" w14:textId="0445CC4D" w:rsidR="007E1327" w:rsidRDefault="007E1327">
            <w:r>
              <w:t>8. Atmosphäre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D6AAD3" w14:textId="35EB83A5" w:rsidR="007E1327" w:rsidRDefault="007E1327">
            <w:r>
              <w:t>Die Methode wirkt sich positiv auf die Arbeitsatmosphäre aus.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6437B9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BA6A3C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388A31DA" w14:textId="77777777" w:rsidR="007E1327" w:rsidRDefault="007E1327"/>
        </w:tc>
      </w:tr>
      <w:tr w:rsidR="007E1327" w14:paraId="4502A40D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8D4D6B" w14:textId="0391B2C6" w:rsidR="007E1327" w:rsidRDefault="007E1327">
            <w:r>
              <w:t>9. Schwierigkeitsgrad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DFEA79" w14:textId="263B24CB" w:rsidR="007E1327" w:rsidRDefault="007E1327">
            <w:r>
              <w:t>Die Materialien sind strukturiert aufgebaut und ermöglichen einen kumulativen Lernprozess.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2ED50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C6E93B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3BEE6E1A" w14:textId="77777777" w:rsidR="007E1327" w:rsidRDefault="007E1327"/>
        </w:tc>
      </w:tr>
      <w:tr w:rsidR="007E1327" w14:paraId="28B0C3B8" w14:textId="77777777" w:rsidTr="007E1327">
        <w:tc>
          <w:tcPr>
            <w:tcW w:w="2263" w:type="dxa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CD37DE" w14:textId="166FCB74" w:rsidR="007E1327" w:rsidRDefault="007E1327">
            <w:r>
              <w:t>10. Zeit</w:t>
            </w:r>
          </w:p>
        </w:tc>
        <w:tc>
          <w:tcPr>
            <w:tcW w:w="55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E53789" w14:textId="3946988D" w:rsidR="007E1327" w:rsidRDefault="007E1327">
            <w:r>
              <w:t>Die Zeitangaben sind angemessen.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904E39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15B72D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5721045A" w14:textId="77777777" w:rsidR="007E1327" w:rsidRDefault="007E1327"/>
        </w:tc>
      </w:tr>
      <w:tr w:rsidR="007E1327" w14:paraId="62B30F4A" w14:textId="77777777" w:rsidTr="007E1327">
        <w:tc>
          <w:tcPr>
            <w:tcW w:w="7792" w:type="dxa"/>
            <w:gridSpan w:val="2"/>
            <w:tcBorders>
              <w:top w:val="single" w:sz="4" w:space="0" w:color="808080" w:themeColor="background1" w:themeShade="80"/>
              <w:left w:val="single" w:sz="18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9F3162" w14:textId="49E5B7CD" w:rsidR="007E1327" w:rsidRPr="007E1327" w:rsidRDefault="007E1327">
            <w:pPr>
              <w:rPr>
                <w:b/>
                <w:bCs/>
              </w:rPr>
            </w:pPr>
            <w:r w:rsidRPr="007E1327">
              <w:rPr>
                <w:b/>
                <w:bCs/>
              </w:rPr>
              <w:t>Gesamtbeurteilung: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64309" w14:textId="77777777" w:rsidR="007E1327" w:rsidRDefault="007E1327"/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B68039" w14:textId="77777777" w:rsidR="007E1327" w:rsidRDefault="007E1327"/>
        </w:tc>
        <w:tc>
          <w:tcPr>
            <w:tcW w:w="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7F7F7F"/>
            </w:tcBorders>
          </w:tcPr>
          <w:p w14:paraId="7F61B6E9" w14:textId="77777777" w:rsidR="007E1327" w:rsidRDefault="007E1327"/>
        </w:tc>
      </w:tr>
      <w:tr w:rsidR="007E1327" w14:paraId="3BE13849" w14:textId="77777777" w:rsidTr="007E1327">
        <w:tc>
          <w:tcPr>
            <w:tcW w:w="9062" w:type="dxa"/>
            <w:gridSpan w:val="5"/>
            <w:tcBorders>
              <w:top w:val="single" w:sz="4" w:space="0" w:color="808080" w:themeColor="background1" w:themeShade="80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6282A595" w14:textId="4FEC07C7" w:rsidR="007E1327" w:rsidRPr="007E1327" w:rsidRDefault="007E1327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7E1327">
              <w:rPr>
                <w:b/>
                <w:bCs/>
              </w:rPr>
              <w:t xml:space="preserve">chriftliches Feedback: </w:t>
            </w:r>
          </w:p>
          <w:p w14:paraId="1B5BB01B" w14:textId="77777777" w:rsidR="007E1327" w:rsidRDefault="007E1327"/>
          <w:p w14:paraId="6CB2E44E" w14:textId="77777777" w:rsidR="007E1327" w:rsidRDefault="007E1327"/>
          <w:p w14:paraId="20761CC0" w14:textId="77777777" w:rsidR="007E1327" w:rsidRDefault="007E1327"/>
          <w:p w14:paraId="7DDA544E" w14:textId="25ED6CDD" w:rsidR="007E1327" w:rsidRDefault="007E1327"/>
        </w:tc>
      </w:tr>
    </w:tbl>
    <w:p w14:paraId="04723AEF" w14:textId="2CF34944" w:rsidR="00433625" w:rsidRDefault="00433625"/>
    <w:p w14:paraId="0C4E85BB" w14:textId="3B6D0A1C" w:rsidR="007E1327" w:rsidRDefault="007E1327"/>
    <w:p w14:paraId="6129B055" w14:textId="255FFE5C" w:rsidR="007E1327" w:rsidRDefault="007E1327" w:rsidP="007E1327">
      <w:pPr>
        <w:jc w:val="right"/>
      </w:pPr>
      <w:r>
        <w:t>(Adaptiert aus Mattes 2011: S. 37)</w:t>
      </w:r>
    </w:p>
    <w:sectPr w:rsidR="007E1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25"/>
    <w:rsid w:val="00431C48"/>
    <w:rsid w:val="00433625"/>
    <w:rsid w:val="006A61BB"/>
    <w:rsid w:val="007E1327"/>
    <w:rsid w:val="009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A1E9"/>
  <w15:chartTrackingRefBased/>
  <w15:docId w15:val="{32284C9D-ACE7-48BA-97AB-29E4932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Stieger, Sandra</dc:creator>
  <cp:keywords/>
  <dc:description/>
  <cp:lastModifiedBy>Stieger, Sandra</cp:lastModifiedBy>
  <cp:revision>2</cp:revision>
  <dcterms:created xsi:type="dcterms:W3CDTF">2021-03-02T08:44:00Z</dcterms:created>
  <dcterms:modified xsi:type="dcterms:W3CDTF">2021-03-02T09:09:00Z</dcterms:modified>
</cp:coreProperties>
</file>