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60F33" w14:textId="77777777" w:rsidR="00555BA7" w:rsidRPr="00555BA7" w:rsidRDefault="00555BA7" w:rsidP="00555BA7">
      <w:pPr>
        <w:rPr>
          <w:b/>
          <w:bCs/>
        </w:rPr>
      </w:pPr>
      <w:r w:rsidRPr="00555BA7">
        <w:rPr>
          <w:b/>
          <w:bCs/>
        </w:rPr>
        <w:t>KI 1: Grüne Chemie &amp; Didaktik (Baustoffe)</w:t>
      </w:r>
    </w:p>
    <w:p w14:paraId="3EF1C742" w14:textId="77777777" w:rsidR="00555BA7" w:rsidRPr="00555BA7" w:rsidRDefault="00555BA7" w:rsidP="00555BA7">
      <w:pPr>
        <w:numPr>
          <w:ilvl w:val="0"/>
          <w:numId w:val="18"/>
        </w:numPr>
      </w:pPr>
      <w:r w:rsidRPr="00555BA7">
        <w:rPr>
          <w:b/>
          <w:bCs/>
        </w:rPr>
        <w:t>Ziel:</w:t>
      </w:r>
      <w:r w:rsidRPr="00555BA7">
        <w:t xml:space="preserve"> Entwicklung von Schülerversuchen zur Nachhaltigkeit im Chemieunterricht mit Fokus auf Baustoffe. </w:t>
      </w:r>
    </w:p>
    <w:p w14:paraId="5C75FD80" w14:textId="77777777" w:rsidR="00555BA7" w:rsidRPr="00555BA7" w:rsidRDefault="00555BA7" w:rsidP="00555BA7">
      <w:pPr>
        <w:numPr>
          <w:ilvl w:val="0"/>
          <w:numId w:val="18"/>
        </w:numPr>
      </w:pPr>
      <w:r w:rsidRPr="00555BA7">
        <w:rPr>
          <w:b/>
          <w:bCs/>
        </w:rPr>
        <w:t>Problemstellungen:</w:t>
      </w:r>
    </w:p>
    <w:p w14:paraId="358AFF20" w14:textId="77777777" w:rsidR="00555BA7" w:rsidRPr="00555BA7" w:rsidRDefault="00555BA7" w:rsidP="00555BA7">
      <w:pPr>
        <w:numPr>
          <w:ilvl w:val="1"/>
          <w:numId w:val="18"/>
        </w:numPr>
      </w:pPr>
      <w:r w:rsidRPr="00555BA7">
        <w:t xml:space="preserve">Zu breiter Einstieg: Die ersten Vorschläge (Bioplastik, Seife) waren zu alltäglich und trafen nicht den gewünschten Schwerpunkt (Bauchemie/Werkstoffe). </w:t>
      </w:r>
    </w:p>
    <w:p w14:paraId="306A507C" w14:textId="77777777" w:rsidR="00555BA7" w:rsidRPr="00555BA7" w:rsidRDefault="00555BA7" w:rsidP="00555BA7">
      <w:pPr>
        <w:numPr>
          <w:ilvl w:val="1"/>
          <w:numId w:val="18"/>
        </w:numPr>
      </w:pPr>
      <w:r w:rsidRPr="00555BA7">
        <w:t xml:space="preserve">Didaktische Machbarkeit: Zement brennt bei 1450 °C und ist im Schullabor ökologisch nicht reproduzierbar; viele Alternativen erfordern gefährliche Industriechemikalien. </w:t>
      </w:r>
    </w:p>
    <w:p w14:paraId="799E6110" w14:textId="77777777" w:rsidR="00555BA7" w:rsidRPr="00555BA7" w:rsidRDefault="00555BA7" w:rsidP="00555BA7">
      <w:pPr>
        <w:numPr>
          <w:ilvl w:val="0"/>
          <w:numId w:val="18"/>
        </w:numPr>
      </w:pPr>
      <w:r w:rsidRPr="00555BA7">
        <w:rPr>
          <w:b/>
          <w:bCs/>
        </w:rPr>
        <w:t>Bearbeitung per Prompts:</w:t>
      </w:r>
    </w:p>
    <w:p w14:paraId="4BFE8F9C" w14:textId="77777777" w:rsidR="00555BA7" w:rsidRPr="00555BA7" w:rsidRDefault="00555BA7" w:rsidP="00555BA7">
      <w:pPr>
        <w:numPr>
          <w:ilvl w:val="1"/>
          <w:numId w:val="18"/>
        </w:numPr>
      </w:pPr>
      <w:r w:rsidRPr="00555BA7">
        <w:rPr>
          <w:i/>
          <w:iCs/>
        </w:rPr>
        <w:t>Eingrenzung &amp; Richtungswechsel:</w:t>
      </w:r>
      <w:r w:rsidRPr="00555BA7">
        <w:t xml:space="preserve"> Konkretes Nachschärfen („eher bei Bauwerken so Beton oder so“). </w:t>
      </w:r>
    </w:p>
    <w:p w14:paraId="7FD8239E" w14:textId="77777777" w:rsidR="00555BA7" w:rsidRPr="00555BA7" w:rsidRDefault="00555BA7" w:rsidP="00555BA7">
      <w:pPr>
        <w:numPr>
          <w:ilvl w:val="0"/>
          <w:numId w:val="18"/>
        </w:numPr>
      </w:pPr>
      <w:r w:rsidRPr="00555BA7">
        <w:rPr>
          <w:b/>
          <w:bCs/>
        </w:rPr>
        <w:t>Lösung &amp; Ergebnis:</w:t>
      </w:r>
    </w:p>
    <w:p w14:paraId="21DB5D56" w14:textId="77777777" w:rsidR="00555BA7" w:rsidRPr="00555BA7" w:rsidRDefault="00555BA7" w:rsidP="00555BA7">
      <w:pPr>
        <w:numPr>
          <w:ilvl w:val="1"/>
          <w:numId w:val="18"/>
        </w:numPr>
      </w:pPr>
      <w:r w:rsidRPr="00555BA7">
        <w:t xml:space="preserve">Schultaugliche, sichere Konzepte: Geopolymer-Beton (Ziegelmehl/alkalische Aktivierung), </w:t>
      </w:r>
      <w:proofErr w:type="spellStart"/>
      <w:r w:rsidRPr="00555BA7">
        <w:t>Hanfkalk</w:t>
      </w:r>
      <w:proofErr w:type="spellEnd"/>
      <w:r w:rsidRPr="00555BA7">
        <w:t xml:space="preserve"> (</w:t>
      </w:r>
      <w:proofErr w:type="spellStart"/>
      <w:r w:rsidRPr="00555BA7">
        <w:t>Hempcrete</w:t>
      </w:r>
      <w:proofErr w:type="spellEnd"/>
      <w:r w:rsidRPr="00555BA7">
        <w:t xml:space="preserve">), Rezyklat-Zuschläge (Altglas) und Myzel-Dämmstoffe inklusive Belastungstests. </w:t>
      </w:r>
    </w:p>
    <w:p w14:paraId="7798664F" w14:textId="77777777" w:rsidR="00555BA7" w:rsidRPr="00555BA7" w:rsidRDefault="00555BA7" w:rsidP="00555BA7">
      <w:pPr>
        <w:rPr>
          <w:b/>
          <w:bCs/>
        </w:rPr>
      </w:pPr>
      <w:r w:rsidRPr="00555BA7">
        <w:rPr>
          <w:rFonts w:ascii="Segoe UI Emoji" w:hAnsi="Segoe UI Emoji" w:cs="Segoe UI Emoji"/>
          <w:b/>
          <w:bCs/>
        </w:rPr>
        <w:t>🔹</w:t>
      </w:r>
      <w:r w:rsidRPr="00555BA7">
        <w:rPr>
          <w:b/>
          <w:bCs/>
        </w:rPr>
        <w:t xml:space="preserve"> KI 2: Grafik- &amp; Layout-Design (Heimbar-Getränkekarte)</w:t>
      </w:r>
    </w:p>
    <w:p w14:paraId="2C99DC23" w14:textId="77777777" w:rsidR="00555BA7" w:rsidRPr="00555BA7" w:rsidRDefault="00555BA7" w:rsidP="00555BA7">
      <w:pPr>
        <w:numPr>
          <w:ilvl w:val="0"/>
          <w:numId w:val="19"/>
        </w:numPr>
      </w:pPr>
      <w:r w:rsidRPr="00555BA7">
        <w:rPr>
          <w:b/>
          <w:bCs/>
        </w:rPr>
        <w:t>Ziel:</w:t>
      </w:r>
      <w:r w:rsidRPr="00555BA7">
        <w:t xml:space="preserve"> Neugestaltung einer </w:t>
      </w:r>
      <w:proofErr w:type="spellStart"/>
      <w:r w:rsidRPr="00555BA7">
        <w:t>Barkarte</w:t>
      </w:r>
      <w:proofErr w:type="spellEnd"/>
      <w:r w:rsidRPr="00555BA7">
        <w:t xml:space="preserve"> im CI der Akademikerhilfe inklusive Preisanpassungen und Druckvorbereitung. </w:t>
      </w:r>
    </w:p>
    <w:p w14:paraId="259EF2DF" w14:textId="77777777" w:rsidR="00555BA7" w:rsidRPr="00555BA7" w:rsidRDefault="00555BA7" w:rsidP="00555BA7">
      <w:pPr>
        <w:numPr>
          <w:ilvl w:val="0"/>
          <w:numId w:val="19"/>
        </w:numPr>
      </w:pPr>
      <w:r w:rsidRPr="00555BA7">
        <w:rPr>
          <w:b/>
          <w:bCs/>
        </w:rPr>
        <w:t>Problemstellungen:</w:t>
      </w:r>
    </w:p>
    <w:p w14:paraId="5DD82BC7" w14:textId="77777777" w:rsidR="00555BA7" w:rsidRPr="00555BA7" w:rsidRDefault="00555BA7" w:rsidP="00555BA7">
      <w:pPr>
        <w:numPr>
          <w:ilvl w:val="1"/>
          <w:numId w:val="19"/>
        </w:numPr>
      </w:pPr>
      <w:r w:rsidRPr="00555BA7">
        <w:t xml:space="preserve">Format-Irrtum: Annahme, dass zwei A5-Seiten nebeneinander ein A3-Format ergeben. </w:t>
      </w:r>
    </w:p>
    <w:p w14:paraId="4914582B" w14:textId="77777777" w:rsidR="00555BA7" w:rsidRPr="00555BA7" w:rsidRDefault="00555BA7" w:rsidP="00555BA7">
      <w:pPr>
        <w:numPr>
          <w:ilvl w:val="1"/>
          <w:numId w:val="19"/>
        </w:numPr>
      </w:pPr>
      <w:r w:rsidRPr="00555BA7">
        <w:t xml:space="preserve">Layout-Bruch: Beim Einfügen detaillierter Preise verrutschte das 3-Spalten-Raster. </w:t>
      </w:r>
    </w:p>
    <w:p w14:paraId="2C875286" w14:textId="77777777" w:rsidR="00555BA7" w:rsidRPr="00555BA7" w:rsidRDefault="00555BA7" w:rsidP="00555BA7">
      <w:pPr>
        <w:numPr>
          <w:ilvl w:val="1"/>
          <w:numId w:val="19"/>
        </w:numPr>
      </w:pPr>
      <w:r w:rsidRPr="00555BA7">
        <w:t xml:space="preserve">Ergonomie: Hohe Informationsdichte bei schlechten Lichtverhältnissen auf kompaktem A5-Format. </w:t>
      </w:r>
    </w:p>
    <w:p w14:paraId="5E759D8B" w14:textId="77777777" w:rsidR="00555BA7" w:rsidRPr="00555BA7" w:rsidRDefault="00555BA7" w:rsidP="00555BA7">
      <w:pPr>
        <w:numPr>
          <w:ilvl w:val="0"/>
          <w:numId w:val="19"/>
        </w:numPr>
      </w:pPr>
      <w:r w:rsidRPr="00555BA7">
        <w:rPr>
          <w:b/>
          <w:bCs/>
        </w:rPr>
        <w:t>Bearbeitung per Prompts:</w:t>
      </w:r>
    </w:p>
    <w:p w14:paraId="6129C68B" w14:textId="77777777" w:rsidR="00555BA7" w:rsidRPr="00555BA7" w:rsidRDefault="00555BA7" w:rsidP="00555BA7">
      <w:pPr>
        <w:numPr>
          <w:ilvl w:val="1"/>
          <w:numId w:val="19"/>
        </w:numPr>
      </w:pPr>
      <w:r w:rsidRPr="00555BA7">
        <w:rPr>
          <w:i/>
          <w:iCs/>
        </w:rPr>
        <w:t>Iteratives Feintuning (7 Prompts):</w:t>
      </w:r>
      <w:r w:rsidRPr="00555BA7">
        <w:t xml:space="preserve"> Formatwechsel (A5 quer), Farbcodierung (Mitglieder vs. regulär), Boxengrößen angleichen. </w:t>
      </w:r>
    </w:p>
    <w:p w14:paraId="1AB2B5AA" w14:textId="77777777" w:rsidR="00555BA7" w:rsidRPr="00555BA7" w:rsidRDefault="00555BA7" w:rsidP="00555BA7">
      <w:pPr>
        <w:numPr>
          <w:ilvl w:val="1"/>
          <w:numId w:val="19"/>
        </w:numPr>
      </w:pPr>
      <w:r w:rsidRPr="00555BA7">
        <w:rPr>
          <w:i/>
          <w:iCs/>
        </w:rPr>
        <w:t>Direkter Korrektur-Prompt:</w:t>
      </w:r>
      <w:r w:rsidRPr="00555BA7">
        <w:t xml:space="preserve"> Klare Rückmeldung bei Verschiebungen („was hast du jetzt gemacht du hättest nur den Preis dazuschreiben sollen“). </w:t>
      </w:r>
    </w:p>
    <w:p w14:paraId="54EFF533" w14:textId="77777777" w:rsidR="00555BA7" w:rsidRPr="00555BA7" w:rsidRDefault="00555BA7" w:rsidP="00555BA7">
      <w:pPr>
        <w:numPr>
          <w:ilvl w:val="1"/>
          <w:numId w:val="19"/>
        </w:numPr>
      </w:pPr>
      <w:r w:rsidRPr="00555BA7">
        <w:rPr>
          <w:i/>
          <w:iCs/>
        </w:rPr>
        <w:lastRenderedPageBreak/>
        <w:t>Druckvorstufe:</w:t>
      </w:r>
      <w:r w:rsidRPr="00555BA7">
        <w:t xml:space="preserve"> Gezielte Anfrage für Nutzenmontage (2 Karten auf einer Seite). </w:t>
      </w:r>
    </w:p>
    <w:p w14:paraId="149E9972" w14:textId="77777777" w:rsidR="00555BA7" w:rsidRPr="00555BA7" w:rsidRDefault="00555BA7" w:rsidP="00555BA7">
      <w:pPr>
        <w:numPr>
          <w:ilvl w:val="0"/>
          <w:numId w:val="19"/>
        </w:numPr>
      </w:pPr>
      <w:r w:rsidRPr="00555BA7">
        <w:rPr>
          <w:b/>
          <w:bCs/>
        </w:rPr>
        <w:t>Lösung &amp; Ergebnis:</w:t>
      </w:r>
    </w:p>
    <w:p w14:paraId="23715DD1" w14:textId="77777777" w:rsidR="00555BA7" w:rsidRPr="00555BA7" w:rsidRDefault="00555BA7" w:rsidP="00555BA7">
      <w:pPr>
        <w:numPr>
          <w:ilvl w:val="1"/>
          <w:numId w:val="19"/>
        </w:numPr>
      </w:pPr>
      <w:r w:rsidRPr="00555BA7">
        <w:t>Aufklärung zu DIN-Formaten (2× A5 = A4), Korrektur des CSS-</w:t>
      </w:r>
      <w:proofErr w:type="spellStart"/>
      <w:r w:rsidRPr="00555BA7">
        <w:t>Grid</w:t>
      </w:r>
      <w:proofErr w:type="spellEnd"/>
      <w:r w:rsidRPr="00555BA7">
        <w:t>/</w:t>
      </w:r>
      <w:proofErr w:type="spellStart"/>
      <w:r w:rsidRPr="00555BA7">
        <w:t>Flexbox</w:t>
      </w:r>
      <w:proofErr w:type="spellEnd"/>
      <w:r w:rsidRPr="00555BA7">
        <w:t xml:space="preserve">-Layouts und Erstellung eines druckfertigen A4-PDFs mit Doppelnutzen und optimierter Schriftgröße (8.6 </w:t>
      </w:r>
      <w:proofErr w:type="spellStart"/>
      <w:r w:rsidRPr="00555BA7">
        <w:t>pt</w:t>
      </w:r>
      <w:proofErr w:type="spellEnd"/>
      <w:r w:rsidRPr="00555BA7">
        <w:t xml:space="preserve">). </w:t>
      </w:r>
    </w:p>
    <w:p w14:paraId="4F28E5A1" w14:textId="77777777" w:rsidR="00555BA7" w:rsidRPr="00555BA7" w:rsidRDefault="00555BA7" w:rsidP="00555BA7">
      <w:pPr>
        <w:rPr>
          <w:b/>
          <w:bCs/>
          <w:lang w:val="en-GB"/>
        </w:rPr>
      </w:pPr>
      <w:r w:rsidRPr="00555BA7">
        <w:rPr>
          <w:rFonts w:ascii="Segoe UI Emoji" w:hAnsi="Segoe UI Emoji" w:cs="Segoe UI Emoji"/>
          <w:b/>
          <w:bCs/>
        </w:rPr>
        <w:t>🔹</w:t>
      </w:r>
      <w:r w:rsidRPr="00555BA7">
        <w:rPr>
          <w:b/>
          <w:bCs/>
          <w:lang w:val="en-GB"/>
        </w:rPr>
        <w:t xml:space="preserve"> KI 3: Exploration „Scientific Creativity“</w:t>
      </w:r>
    </w:p>
    <w:p w14:paraId="6EFE2EFF" w14:textId="77777777" w:rsidR="00555BA7" w:rsidRPr="00555BA7" w:rsidRDefault="00555BA7" w:rsidP="00555BA7">
      <w:pPr>
        <w:numPr>
          <w:ilvl w:val="0"/>
          <w:numId w:val="20"/>
        </w:numPr>
      </w:pPr>
      <w:r w:rsidRPr="00555BA7">
        <w:rPr>
          <w:b/>
          <w:bCs/>
        </w:rPr>
        <w:t>Ziel:</w:t>
      </w:r>
      <w:r w:rsidRPr="00555BA7">
        <w:t xml:space="preserve"> Themenfeld „Wissenschaftliche Kreativität“ erschließen. </w:t>
      </w:r>
    </w:p>
    <w:p w14:paraId="285DE0DA" w14:textId="77777777" w:rsidR="00555BA7" w:rsidRPr="00555BA7" w:rsidRDefault="00555BA7" w:rsidP="00555BA7">
      <w:pPr>
        <w:numPr>
          <w:ilvl w:val="0"/>
          <w:numId w:val="20"/>
        </w:numPr>
      </w:pPr>
      <w:r w:rsidRPr="00555BA7">
        <w:rPr>
          <w:b/>
          <w:bCs/>
        </w:rPr>
        <w:t>Problemstellungen:</w:t>
      </w:r>
    </w:p>
    <w:p w14:paraId="3487DA8C" w14:textId="77777777" w:rsidR="00555BA7" w:rsidRPr="00555BA7" w:rsidRDefault="00555BA7" w:rsidP="00555BA7">
      <w:pPr>
        <w:numPr>
          <w:ilvl w:val="1"/>
          <w:numId w:val="20"/>
        </w:numPr>
      </w:pPr>
      <w:r w:rsidRPr="00555BA7">
        <w:t>Hohe Ambiguität: Sehr kurzer Prompt (</w:t>
      </w:r>
      <w:proofErr w:type="spellStart"/>
      <w:r w:rsidRPr="00555BA7">
        <w:t>scientific</w:t>
      </w:r>
      <w:proofErr w:type="spellEnd"/>
      <w:r w:rsidRPr="00555BA7">
        <w:t xml:space="preserve"> </w:t>
      </w:r>
      <w:proofErr w:type="spellStart"/>
      <w:r w:rsidRPr="00555BA7">
        <w:t>creativity</w:t>
      </w:r>
      <w:proofErr w:type="spellEnd"/>
      <w:r w:rsidRPr="00555BA7">
        <w:t xml:space="preserve"> </w:t>
      </w:r>
      <w:proofErr w:type="spellStart"/>
      <w:r w:rsidRPr="00555BA7">
        <w:t>question</w:t>
      </w:r>
      <w:proofErr w:type="spellEnd"/>
      <w:r w:rsidRPr="00555BA7">
        <w:t xml:space="preserve">) ohne Kontext oder Zielvorgabe. </w:t>
      </w:r>
    </w:p>
    <w:p w14:paraId="5AD7EE0C" w14:textId="77777777" w:rsidR="00555BA7" w:rsidRPr="00555BA7" w:rsidRDefault="00555BA7" w:rsidP="00555BA7">
      <w:pPr>
        <w:numPr>
          <w:ilvl w:val="0"/>
          <w:numId w:val="20"/>
        </w:numPr>
      </w:pPr>
      <w:r w:rsidRPr="00555BA7">
        <w:rPr>
          <w:b/>
          <w:bCs/>
        </w:rPr>
        <w:t>Bearbeitung per Prompts:</w:t>
      </w:r>
    </w:p>
    <w:p w14:paraId="28D41D40" w14:textId="77777777" w:rsidR="00555BA7" w:rsidRPr="00555BA7" w:rsidRDefault="00555BA7" w:rsidP="00555BA7">
      <w:pPr>
        <w:numPr>
          <w:ilvl w:val="1"/>
          <w:numId w:val="20"/>
        </w:numPr>
      </w:pPr>
      <w:r w:rsidRPr="00555BA7">
        <w:rPr>
          <w:i/>
          <w:iCs/>
        </w:rPr>
        <w:t>Minimaler Impuls (1 Prompt):</w:t>
      </w:r>
      <w:r w:rsidRPr="00555BA7">
        <w:t xml:space="preserve"> Offener Such-/Brainstorming-Impuls. </w:t>
      </w:r>
    </w:p>
    <w:p w14:paraId="6C72E063" w14:textId="77777777" w:rsidR="00555BA7" w:rsidRPr="00555BA7" w:rsidRDefault="00555BA7" w:rsidP="00555BA7">
      <w:pPr>
        <w:numPr>
          <w:ilvl w:val="0"/>
          <w:numId w:val="20"/>
        </w:numPr>
      </w:pPr>
      <w:r w:rsidRPr="00555BA7">
        <w:rPr>
          <w:b/>
          <w:bCs/>
        </w:rPr>
        <w:t>Lösung &amp; Ergebnis:</w:t>
      </w:r>
    </w:p>
    <w:p w14:paraId="0E172264" w14:textId="77777777" w:rsidR="00555BA7" w:rsidRPr="00555BA7" w:rsidRDefault="00555BA7" w:rsidP="00555BA7">
      <w:pPr>
        <w:numPr>
          <w:ilvl w:val="1"/>
          <w:numId w:val="20"/>
        </w:numPr>
      </w:pPr>
      <w:r w:rsidRPr="00555BA7">
        <w:t xml:space="preserve">Strukturierte Auffächerung in drei Interpretationsrichtungen: Psychometrie/Assessment, Forschungshypothesen sowie Wissenschaftsphilosophie. </w:t>
      </w:r>
    </w:p>
    <w:p w14:paraId="288F0383" w14:textId="77777777" w:rsidR="00555BA7" w:rsidRPr="00555BA7" w:rsidRDefault="00555BA7" w:rsidP="00555BA7">
      <w:pPr>
        <w:rPr>
          <w:b/>
          <w:bCs/>
        </w:rPr>
      </w:pPr>
      <w:r w:rsidRPr="00555BA7">
        <w:rPr>
          <w:rFonts w:ascii="Segoe UI Emoji" w:hAnsi="Segoe UI Emoji" w:cs="Segoe UI Emoji"/>
          <w:b/>
          <w:bCs/>
        </w:rPr>
        <w:t>🔹</w:t>
      </w:r>
      <w:r w:rsidRPr="00555BA7">
        <w:rPr>
          <w:b/>
          <w:bCs/>
        </w:rPr>
        <w:t xml:space="preserve"> KI 4: Modifikationen &amp; Vortragstechnik</w:t>
      </w:r>
    </w:p>
    <w:p w14:paraId="11868060" w14:textId="77777777" w:rsidR="00555BA7" w:rsidRPr="00555BA7" w:rsidRDefault="00555BA7" w:rsidP="00555BA7">
      <w:pPr>
        <w:numPr>
          <w:ilvl w:val="0"/>
          <w:numId w:val="21"/>
        </w:numPr>
      </w:pPr>
      <w:r w:rsidRPr="00555BA7">
        <w:rPr>
          <w:b/>
          <w:bCs/>
        </w:rPr>
        <w:t>Ziel:</w:t>
      </w:r>
      <w:r w:rsidRPr="00555BA7">
        <w:t xml:space="preserve"> Quizaufgaben lösen, Fachbegriffe klären und ein Präsentationsproblem am Laptop lösen. </w:t>
      </w:r>
    </w:p>
    <w:p w14:paraId="6FF796CC" w14:textId="77777777" w:rsidR="00555BA7" w:rsidRPr="00555BA7" w:rsidRDefault="00555BA7" w:rsidP="00555BA7">
      <w:pPr>
        <w:numPr>
          <w:ilvl w:val="0"/>
          <w:numId w:val="21"/>
        </w:numPr>
      </w:pPr>
      <w:r w:rsidRPr="00555BA7">
        <w:rPr>
          <w:b/>
          <w:bCs/>
        </w:rPr>
        <w:t>Problemstellungen:</w:t>
      </w:r>
    </w:p>
    <w:p w14:paraId="08610B98" w14:textId="77777777" w:rsidR="00555BA7" w:rsidRPr="00555BA7" w:rsidRDefault="00555BA7" w:rsidP="00555BA7">
      <w:pPr>
        <w:numPr>
          <w:ilvl w:val="1"/>
          <w:numId w:val="21"/>
        </w:numPr>
      </w:pPr>
      <w:r w:rsidRPr="00555BA7">
        <w:t xml:space="preserve">Begriffsverwirrung: Unterschied zwischen </w:t>
      </w:r>
      <w:proofErr w:type="gramStart"/>
      <w:r w:rsidRPr="00555BA7">
        <w:t>Graphit</w:t>
      </w:r>
      <w:proofErr w:type="gramEnd"/>
      <w:r w:rsidRPr="00555BA7">
        <w:t xml:space="preserve"> und Graphen (Bruchfestigkeit vs. Touchscreen-Tauglichkeit). </w:t>
      </w:r>
    </w:p>
    <w:p w14:paraId="0E0686E3" w14:textId="77777777" w:rsidR="00555BA7" w:rsidRPr="00555BA7" w:rsidRDefault="00555BA7" w:rsidP="00555BA7">
      <w:pPr>
        <w:numPr>
          <w:ilvl w:val="1"/>
          <w:numId w:val="21"/>
        </w:numPr>
      </w:pPr>
      <w:r w:rsidRPr="00555BA7">
        <w:t>Windows-Fokusverlust: PowerPoint schaltet bei Doppelbildschirm (</w:t>
      </w:r>
      <w:proofErr w:type="spellStart"/>
      <w:r w:rsidRPr="00555BA7">
        <w:t>Win</w:t>
      </w:r>
      <w:proofErr w:type="spellEnd"/>
      <w:r w:rsidRPr="00555BA7">
        <w:t xml:space="preserve"> + P) nicht weiter, wenn ein anderes Fenster aktiv ist. </w:t>
      </w:r>
    </w:p>
    <w:p w14:paraId="2B715C93" w14:textId="77777777" w:rsidR="00555BA7" w:rsidRPr="00555BA7" w:rsidRDefault="00555BA7" w:rsidP="00555BA7">
      <w:pPr>
        <w:numPr>
          <w:ilvl w:val="0"/>
          <w:numId w:val="21"/>
        </w:numPr>
      </w:pPr>
      <w:r w:rsidRPr="00555BA7">
        <w:rPr>
          <w:b/>
          <w:bCs/>
        </w:rPr>
        <w:t>Bearbeitung per Prompts:</w:t>
      </w:r>
    </w:p>
    <w:p w14:paraId="36F95064" w14:textId="77777777" w:rsidR="00555BA7" w:rsidRPr="00555BA7" w:rsidRDefault="00555BA7" w:rsidP="00555BA7">
      <w:pPr>
        <w:numPr>
          <w:ilvl w:val="1"/>
          <w:numId w:val="21"/>
        </w:numPr>
      </w:pPr>
      <w:r w:rsidRPr="00555BA7">
        <w:rPr>
          <w:i/>
          <w:iCs/>
        </w:rPr>
        <w:t>Multimodal:</w:t>
      </w:r>
      <w:r w:rsidRPr="00555BA7">
        <w:t xml:space="preserve"> Screenshot-Upload mit Nachfrage („was sind hier die Antworten?“). </w:t>
      </w:r>
    </w:p>
    <w:p w14:paraId="158DCFC4" w14:textId="77777777" w:rsidR="00555BA7" w:rsidRPr="00555BA7" w:rsidRDefault="00555BA7" w:rsidP="00555BA7">
      <w:pPr>
        <w:numPr>
          <w:ilvl w:val="1"/>
          <w:numId w:val="21"/>
        </w:numPr>
      </w:pPr>
      <w:r w:rsidRPr="00555BA7">
        <w:rPr>
          <w:i/>
          <w:iCs/>
        </w:rPr>
        <w:t>Verständnisfrage:</w:t>
      </w:r>
      <w:r w:rsidRPr="00555BA7">
        <w:t xml:space="preserve"> Gezieltes Hinterfragen („was ist mit Graphen gemeint? </w:t>
      </w:r>
      <w:proofErr w:type="gramStart"/>
      <w:r w:rsidRPr="00555BA7">
        <w:t>Graphit</w:t>
      </w:r>
      <w:proofErr w:type="gramEnd"/>
      <w:r w:rsidRPr="00555BA7">
        <w:t xml:space="preserve">?“). </w:t>
      </w:r>
    </w:p>
    <w:p w14:paraId="7C6857F5" w14:textId="77777777" w:rsidR="00555BA7" w:rsidRPr="00555BA7" w:rsidRDefault="00555BA7" w:rsidP="00555BA7">
      <w:pPr>
        <w:numPr>
          <w:ilvl w:val="1"/>
          <w:numId w:val="21"/>
        </w:numPr>
      </w:pPr>
      <w:r w:rsidRPr="00555BA7">
        <w:rPr>
          <w:i/>
          <w:iCs/>
        </w:rPr>
        <w:t>Pragmatische IT-Frage:</w:t>
      </w:r>
      <w:r w:rsidRPr="00555BA7">
        <w:t xml:space="preserve"> Konkrete Beschreibung des Arbeitsablaufs bei Präsentationen. </w:t>
      </w:r>
    </w:p>
    <w:p w14:paraId="4A035654" w14:textId="77777777" w:rsidR="00555BA7" w:rsidRPr="00555BA7" w:rsidRDefault="00555BA7" w:rsidP="00555BA7">
      <w:pPr>
        <w:numPr>
          <w:ilvl w:val="0"/>
          <w:numId w:val="21"/>
        </w:numPr>
      </w:pPr>
      <w:r w:rsidRPr="00555BA7">
        <w:rPr>
          <w:b/>
          <w:bCs/>
        </w:rPr>
        <w:lastRenderedPageBreak/>
        <w:t>Lösung &amp; Ergebnis:</w:t>
      </w:r>
    </w:p>
    <w:p w14:paraId="7D13A5F6" w14:textId="77777777" w:rsidR="00555BA7" w:rsidRPr="00555BA7" w:rsidRDefault="00555BA7" w:rsidP="00555BA7">
      <w:pPr>
        <w:numPr>
          <w:ilvl w:val="1"/>
          <w:numId w:val="21"/>
        </w:numPr>
      </w:pPr>
      <w:r w:rsidRPr="00555BA7">
        <w:t>Anschaulicher Vergleich (</w:t>
      </w:r>
      <w:proofErr w:type="gramStart"/>
      <w:r w:rsidRPr="00555BA7">
        <w:t>Graphit</w:t>
      </w:r>
      <w:proofErr w:type="gramEnd"/>
      <w:r w:rsidRPr="00555BA7">
        <w:t xml:space="preserve"> = Buch, Graphen = einzelne Buchseite); Bereitstellung von Lösungen für den Präsentationsmodus (Referentenansicht, Alt + Tab, </w:t>
      </w:r>
      <w:proofErr w:type="spellStart"/>
      <w:r w:rsidRPr="00555BA7">
        <w:t>Presenter</w:t>
      </w:r>
      <w:proofErr w:type="spellEnd"/>
      <w:r w:rsidRPr="00555BA7">
        <w:t xml:space="preserve">). </w:t>
      </w:r>
    </w:p>
    <w:p w14:paraId="75D2B936" w14:textId="77777777" w:rsidR="00555BA7" w:rsidRPr="00555BA7" w:rsidRDefault="00555BA7" w:rsidP="00555BA7">
      <w:pPr>
        <w:rPr>
          <w:b/>
          <w:bCs/>
        </w:rPr>
      </w:pPr>
      <w:r w:rsidRPr="00555BA7">
        <w:rPr>
          <w:rFonts w:ascii="Segoe UI Emoji" w:hAnsi="Segoe UI Emoji" w:cs="Segoe UI Emoji"/>
          <w:b/>
          <w:bCs/>
        </w:rPr>
        <w:t>🔹</w:t>
      </w:r>
      <w:r w:rsidRPr="00555BA7">
        <w:rPr>
          <w:b/>
          <w:bCs/>
        </w:rPr>
        <w:t xml:space="preserve"> KI 5: Unterrichtsplanung &amp; Fachdidaktik (Kohlenstoff)</w:t>
      </w:r>
    </w:p>
    <w:p w14:paraId="30184DB8" w14:textId="77777777" w:rsidR="00555BA7" w:rsidRPr="00555BA7" w:rsidRDefault="00555BA7" w:rsidP="00555BA7">
      <w:pPr>
        <w:numPr>
          <w:ilvl w:val="0"/>
          <w:numId w:val="22"/>
        </w:numPr>
      </w:pPr>
      <w:r w:rsidRPr="00555BA7">
        <w:rPr>
          <w:b/>
          <w:bCs/>
        </w:rPr>
        <w:t>Ziel:</w:t>
      </w:r>
      <w:r w:rsidRPr="00555BA7">
        <w:t xml:space="preserve"> 50-minütige Unterrichtseinheit zu Kohlenstoffmodifikationen für eine Excel-Tabelle ausarbeiten und auf Folienset abstimmen. </w:t>
      </w:r>
    </w:p>
    <w:p w14:paraId="2F6A647C" w14:textId="77777777" w:rsidR="00555BA7" w:rsidRPr="00555BA7" w:rsidRDefault="00555BA7" w:rsidP="00555BA7">
      <w:pPr>
        <w:numPr>
          <w:ilvl w:val="0"/>
          <w:numId w:val="22"/>
        </w:numPr>
      </w:pPr>
      <w:r w:rsidRPr="00555BA7">
        <w:rPr>
          <w:b/>
          <w:bCs/>
        </w:rPr>
        <w:t>Problemstellungen:</w:t>
      </w:r>
    </w:p>
    <w:p w14:paraId="1F9DBE51" w14:textId="77777777" w:rsidR="00555BA7" w:rsidRPr="00555BA7" w:rsidRDefault="00555BA7" w:rsidP="00555BA7">
      <w:pPr>
        <w:numPr>
          <w:ilvl w:val="1"/>
          <w:numId w:val="22"/>
        </w:numPr>
      </w:pPr>
      <w:r w:rsidRPr="00555BA7">
        <w:t xml:space="preserve">Format-Zwang: Text musste exakt in vorgegebene Excel-Zellen passen. </w:t>
      </w:r>
    </w:p>
    <w:p w14:paraId="019AF808" w14:textId="77777777" w:rsidR="00555BA7" w:rsidRPr="00555BA7" w:rsidRDefault="00555BA7" w:rsidP="00555BA7">
      <w:pPr>
        <w:numPr>
          <w:ilvl w:val="1"/>
          <w:numId w:val="22"/>
        </w:numPr>
      </w:pPr>
      <w:r w:rsidRPr="00555BA7">
        <w:t xml:space="preserve">Bruch zwischen Folien und Verlaufsplan: Folien zeigten moderne Modifikationen (Lonsdaleit, </w:t>
      </w:r>
      <w:proofErr w:type="spellStart"/>
      <w:r w:rsidRPr="00555BA7">
        <w:t>Fullerene</w:t>
      </w:r>
      <w:proofErr w:type="spellEnd"/>
      <w:r w:rsidRPr="00555BA7">
        <w:t xml:space="preserve">, CNTs) vor dem Phasendiagramm, was im Plan zunächst fehlte. </w:t>
      </w:r>
    </w:p>
    <w:p w14:paraId="3129ECC6" w14:textId="77777777" w:rsidR="00555BA7" w:rsidRPr="00555BA7" w:rsidRDefault="00555BA7" w:rsidP="00555BA7">
      <w:pPr>
        <w:numPr>
          <w:ilvl w:val="1"/>
          <w:numId w:val="22"/>
        </w:numPr>
      </w:pPr>
      <w:r w:rsidRPr="00555BA7">
        <w:t xml:space="preserve">Rollen-Missverständnis: KI generierte Lehrersprache („Was du sagen sollst“) statt reiner fachwissenschaftlicher Sachanalyse. </w:t>
      </w:r>
    </w:p>
    <w:p w14:paraId="306D45AB" w14:textId="77777777" w:rsidR="00555BA7" w:rsidRPr="00555BA7" w:rsidRDefault="00555BA7" w:rsidP="00555BA7">
      <w:pPr>
        <w:numPr>
          <w:ilvl w:val="1"/>
          <w:numId w:val="22"/>
        </w:numPr>
      </w:pPr>
      <w:r w:rsidRPr="00555BA7">
        <w:t xml:space="preserve">Fachliche Komplexität: Metastabilität </w:t>
      </w:r>
      <w:proofErr w:type="gramStart"/>
      <w:r w:rsidRPr="00555BA7">
        <w:t>von Diamant</w:t>
      </w:r>
      <w:proofErr w:type="gramEnd"/>
      <w:r w:rsidRPr="00555BA7">
        <w:t xml:space="preserve">, logarithmische Achsen und Tripelpunkt im Phasendiagramm. </w:t>
      </w:r>
    </w:p>
    <w:p w14:paraId="6B167903" w14:textId="77777777" w:rsidR="00555BA7" w:rsidRPr="00555BA7" w:rsidRDefault="00555BA7" w:rsidP="00555BA7">
      <w:pPr>
        <w:numPr>
          <w:ilvl w:val="0"/>
          <w:numId w:val="22"/>
        </w:numPr>
      </w:pPr>
      <w:r w:rsidRPr="00555BA7">
        <w:rPr>
          <w:b/>
          <w:bCs/>
        </w:rPr>
        <w:t>Bearbeitung per Prompts:</w:t>
      </w:r>
    </w:p>
    <w:p w14:paraId="582D6003" w14:textId="77777777" w:rsidR="00555BA7" w:rsidRPr="00555BA7" w:rsidRDefault="00555BA7" w:rsidP="00555BA7">
      <w:pPr>
        <w:numPr>
          <w:ilvl w:val="1"/>
          <w:numId w:val="22"/>
        </w:numPr>
      </w:pPr>
      <w:r w:rsidRPr="00555BA7">
        <w:rPr>
          <w:i/>
          <w:iCs/>
        </w:rPr>
        <w:t>Schrittweise Phasenbearbeitung (10 Prompts):</w:t>
      </w:r>
      <w:r w:rsidRPr="00555BA7">
        <w:t xml:space="preserve"> Einstieg, Bucharbeit, Vertiefung. </w:t>
      </w:r>
    </w:p>
    <w:p w14:paraId="5FC93552" w14:textId="77777777" w:rsidR="00555BA7" w:rsidRPr="00555BA7" w:rsidRDefault="00555BA7" w:rsidP="00555BA7">
      <w:pPr>
        <w:numPr>
          <w:ilvl w:val="1"/>
          <w:numId w:val="22"/>
        </w:numPr>
      </w:pPr>
      <w:r w:rsidRPr="00555BA7">
        <w:rPr>
          <w:i/>
          <w:iCs/>
        </w:rPr>
        <w:t>Struktur-</w:t>
      </w:r>
      <w:proofErr w:type="spellStart"/>
      <w:r w:rsidRPr="00555BA7">
        <w:rPr>
          <w:i/>
          <w:iCs/>
        </w:rPr>
        <w:t>Reset</w:t>
      </w:r>
      <w:proofErr w:type="spellEnd"/>
      <w:r w:rsidRPr="00555BA7">
        <w:rPr>
          <w:i/>
          <w:iCs/>
        </w:rPr>
        <w:t>:</w:t>
      </w:r>
      <w:r w:rsidRPr="00555BA7">
        <w:t xml:space="preserve"> Klare Anweisung zur Neuausrichtung („plane mir die Unterrichtseinheit um“). </w:t>
      </w:r>
    </w:p>
    <w:p w14:paraId="450F69A6" w14:textId="77777777" w:rsidR="00555BA7" w:rsidRPr="00555BA7" w:rsidRDefault="00555BA7" w:rsidP="00555BA7">
      <w:pPr>
        <w:numPr>
          <w:ilvl w:val="1"/>
          <w:numId w:val="22"/>
        </w:numPr>
      </w:pPr>
      <w:r w:rsidRPr="00555BA7">
        <w:rPr>
          <w:i/>
          <w:iCs/>
        </w:rPr>
        <w:t>Rollenkorrektur:</w:t>
      </w:r>
      <w:r w:rsidRPr="00555BA7">
        <w:t xml:space="preserve"> Direkte Steuerung des Ausgabestils („schreibe es mir nicht so auf wie es sagen soll, sondern die Info selbst“). </w:t>
      </w:r>
    </w:p>
    <w:p w14:paraId="7B54DD7E" w14:textId="77777777" w:rsidR="00555BA7" w:rsidRPr="00555BA7" w:rsidRDefault="00555BA7" w:rsidP="00555BA7">
      <w:pPr>
        <w:numPr>
          <w:ilvl w:val="1"/>
          <w:numId w:val="22"/>
        </w:numPr>
      </w:pPr>
      <w:r w:rsidRPr="00555BA7">
        <w:rPr>
          <w:i/>
          <w:iCs/>
        </w:rPr>
        <w:t>Fachliche Tiefe einfordern:</w:t>
      </w:r>
      <w:r w:rsidRPr="00555BA7">
        <w:t xml:space="preserve"> Begriffsklärungen zu Metastabilität und Skalierung der Achsen. </w:t>
      </w:r>
    </w:p>
    <w:p w14:paraId="01C222F6" w14:textId="77777777" w:rsidR="00555BA7" w:rsidRPr="00555BA7" w:rsidRDefault="00555BA7" w:rsidP="00555BA7">
      <w:pPr>
        <w:numPr>
          <w:ilvl w:val="0"/>
          <w:numId w:val="22"/>
        </w:numPr>
      </w:pPr>
      <w:r w:rsidRPr="00555BA7">
        <w:rPr>
          <w:b/>
          <w:bCs/>
        </w:rPr>
        <w:t>Lösung &amp; Ergebnis:</w:t>
      </w:r>
    </w:p>
    <w:p w14:paraId="0FC3F855" w14:textId="77777777" w:rsidR="00555BA7" w:rsidRPr="00555BA7" w:rsidRDefault="00555BA7" w:rsidP="00555BA7">
      <w:pPr>
        <w:numPr>
          <w:ilvl w:val="1"/>
          <w:numId w:val="22"/>
        </w:numPr>
      </w:pPr>
      <w:r w:rsidRPr="00555BA7">
        <w:t xml:space="preserve">Vollständig synchronisierter Verlaufsplan (passend zu Folien 1–8), kopierfertige Tabellentexte sowie tiefgehende thermodynamische und kinetische Sachanalyse. </w:t>
      </w:r>
    </w:p>
    <w:p w14:paraId="6C1A9ADD" w14:textId="77777777" w:rsidR="00555BA7" w:rsidRPr="00555BA7" w:rsidRDefault="00555BA7" w:rsidP="00555BA7">
      <w:pPr>
        <w:rPr>
          <w:b/>
          <w:bCs/>
        </w:rPr>
      </w:pPr>
      <w:r w:rsidRPr="00555BA7">
        <w:rPr>
          <w:b/>
          <w:bCs/>
        </w:rPr>
        <w:t xml:space="preserve">2. Meta-Reflexion: Deine </w:t>
      </w:r>
      <w:proofErr w:type="spellStart"/>
      <w:r w:rsidRPr="00555BA7">
        <w:rPr>
          <w:b/>
          <w:bCs/>
        </w:rPr>
        <w:t>Prompting</w:t>
      </w:r>
      <w:proofErr w:type="spellEnd"/>
      <w:r w:rsidRPr="00555BA7">
        <w:rPr>
          <w:b/>
          <w:bCs/>
        </w:rPr>
        <w:t>-Muster im Tagesverlauf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3"/>
        <w:gridCol w:w="3511"/>
        <w:gridCol w:w="2862"/>
      </w:tblGrid>
      <w:tr w:rsidR="00555BA7" w:rsidRPr="00555BA7" w14:paraId="296E386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B3F3CA" w14:textId="77777777" w:rsidR="00555BA7" w:rsidRPr="00555BA7" w:rsidRDefault="00555BA7" w:rsidP="00555BA7">
            <w:r w:rsidRPr="00555BA7">
              <w:rPr>
                <w:b/>
                <w:bCs/>
              </w:rPr>
              <w:lastRenderedPageBreak/>
              <w:t>Dimension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9C6E9D" w14:textId="77777777" w:rsidR="00555BA7" w:rsidRPr="00555BA7" w:rsidRDefault="00555BA7" w:rsidP="00555BA7">
            <w:r w:rsidRPr="00555BA7">
              <w:rPr>
                <w:b/>
                <w:bCs/>
              </w:rPr>
              <w:t>Typisches Verhalten / Strategie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4C5BE5" w14:textId="77777777" w:rsidR="00555BA7" w:rsidRPr="00555BA7" w:rsidRDefault="00555BA7" w:rsidP="00555BA7">
            <w:r w:rsidRPr="00555BA7">
              <w:rPr>
                <w:b/>
                <w:bCs/>
              </w:rPr>
              <w:t>Wirkung / Nutzen</w:t>
            </w:r>
          </w:p>
        </w:tc>
      </w:tr>
      <w:tr w:rsidR="00555BA7" w:rsidRPr="00555BA7" w14:paraId="3FD8651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75D96D" w14:textId="77777777" w:rsidR="00555BA7" w:rsidRPr="00555BA7" w:rsidRDefault="00555BA7" w:rsidP="00555BA7">
            <w:r w:rsidRPr="00555BA7">
              <w:rPr>
                <w:b/>
                <w:bCs/>
              </w:rPr>
              <w:t>Einstieg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22EB90" w14:textId="77777777" w:rsidR="00555BA7" w:rsidRPr="00555BA7" w:rsidRDefault="00555BA7" w:rsidP="00555BA7">
            <w:r w:rsidRPr="00555BA7">
              <w:t>Häufig mit Screenshots, kurzen Impulsen oder Minimalprompts.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B3B94C" w14:textId="77777777" w:rsidR="00555BA7" w:rsidRPr="00555BA7" w:rsidRDefault="00555BA7" w:rsidP="00555BA7">
            <w:r w:rsidRPr="00555BA7">
              <w:t xml:space="preserve">Schneller Start, erfordert aber teils Nachschärfung im zweiten Schritt. </w:t>
            </w:r>
          </w:p>
        </w:tc>
      </w:tr>
      <w:tr w:rsidR="00555BA7" w:rsidRPr="00555BA7" w14:paraId="0A2323C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BCE78" w14:textId="77777777" w:rsidR="00555BA7" w:rsidRPr="00555BA7" w:rsidRDefault="00555BA7" w:rsidP="00555BA7">
            <w:r w:rsidRPr="00555BA7">
              <w:rPr>
                <w:b/>
                <w:bCs/>
              </w:rPr>
              <w:t>Iterative Führung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1CAFA1" w14:textId="77777777" w:rsidR="00555BA7" w:rsidRPr="00555BA7" w:rsidRDefault="00555BA7" w:rsidP="00555BA7">
            <w:r w:rsidRPr="00555BA7">
              <w:t xml:space="preserve">Schritt-für-Schritt-Entwicklung (z. B. 7 Prompts bei Design, 10 bei Unterrichtsplanung).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8A8BD5" w14:textId="77777777" w:rsidR="00555BA7" w:rsidRPr="00555BA7" w:rsidRDefault="00555BA7" w:rsidP="00555BA7">
            <w:r w:rsidRPr="00555BA7">
              <w:t xml:space="preserve">Ermöglicht punktgenaue Kontrolle über Details (Typografie, didaktische Phasen). </w:t>
            </w:r>
          </w:p>
        </w:tc>
      </w:tr>
      <w:tr w:rsidR="00555BA7" w:rsidRPr="00555BA7" w14:paraId="44854D1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04205" w14:textId="77777777" w:rsidR="00555BA7" w:rsidRPr="00555BA7" w:rsidRDefault="00555BA7" w:rsidP="00555BA7">
            <w:r w:rsidRPr="00555BA7">
              <w:rPr>
                <w:b/>
                <w:bCs/>
              </w:rPr>
              <w:t>Korrekturkompetenz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915A2F" w14:textId="77777777" w:rsidR="00555BA7" w:rsidRPr="00555BA7" w:rsidRDefault="00555BA7" w:rsidP="00555BA7">
            <w:r w:rsidRPr="00555BA7">
              <w:t xml:space="preserve">Unmissverständliche, direkte Korrekturen bei Fehlinterpretationen oder Stilabweichungen.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3DA8E5" w14:textId="77777777" w:rsidR="00555BA7" w:rsidRPr="00555BA7" w:rsidRDefault="00555BA7" w:rsidP="00555BA7">
            <w:r w:rsidRPr="00555BA7">
              <w:t xml:space="preserve">Verhindert Halluzinationen und zwingt das Modell sofort zurück zum Kernziel. </w:t>
            </w:r>
          </w:p>
        </w:tc>
      </w:tr>
      <w:tr w:rsidR="00555BA7" w:rsidRPr="00555BA7" w14:paraId="503FF4A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EBDE93" w14:textId="77777777" w:rsidR="00555BA7" w:rsidRPr="00555BA7" w:rsidRDefault="00555BA7" w:rsidP="00555BA7">
            <w:r w:rsidRPr="00555BA7">
              <w:rPr>
                <w:b/>
                <w:bCs/>
              </w:rPr>
              <w:t>Rollensteuerung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C6781C" w14:textId="77777777" w:rsidR="00555BA7" w:rsidRPr="00555BA7" w:rsidRDefault="00555BA7" w:rsidP="00555BA7">
            <w:r w:rsidRPr="00555BA7">
              <w:t xml:space="preserve">Wechsel zwischen didaktischer Beratung, Format-Technik und reiner Sachanalyse.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FA8152" w14:textId="77777777" w:rsidR="00555BA7" w:rsidRPr="00555BA7" w:rsidRDefault="00555BA7" w:rsidP="00555BA7">
            <w:r w:rsidRPr="00555BA7">
              <w:t xml:space="preserve">Optimale Anpassung des Antwortformats an den jeweiligen Arbeitsschritt. </w:t>
            </w:r>
          </w:p>
        </w:tc>
      </w:tr>
    </w:tbl>
    <w:p w14:paraId="6740E175" w14:textId="77777777" w:rsidR="00060957" w:rsidRPr="00555BA7" w:rsidRDefault="00060957" w:rsidP="00555BA7"/>
    <w:sectPr w:rsidR="00060957" w:rsidRPr="00555BA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A2EFA"/>
    <w:multiLevelType w:val="multilevel"/>
    <w:tmpl w:val="F800B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B06A1"/>
    <w:multiLevelType w:val="multilevel"/>
    <w:tmpl w:val="F63A9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80499"/>
    <w:multiLevelType w:val="multilevel"/>
    <w:tmpl w:val="0DC8F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E5324C"/>
    <w:multiLevelType w:val="multilevel"/>
    <w:tmpl w:val="7F185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B3A64"/>
    <w:multiLevelType w:val="multilevel"/>
    <w:tmpl w:val="9AE6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E824C7"/>
    <w:multiLevelType w:val="multilevel"/>
    <w:tmpl w:val="44747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B01528"/>
    <w:multiLevelType w:val="multilevel"/>
    <w:tmpl w:val="A1CC9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B409B3"/>
    <w:multiLevelType w:val="multilevel"/>
    <w:tmpl w:val="70747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F1719A"/>
    <w:multiLevelType w:val="multilevel"/>
    <w:tmpl w:val="BE6CA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1E2710"/>
    <w:multiLevelType w:val="multilevel"/>
    <w:tmpl w:val="A1DE7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D931B0"/>
    <w:multiLevelType w:val="multilevel"/>
    <w:tmpl w:val="D4706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B518C7"/>
    <w:multiLevelType w:val="multilevel"/>
    <w:tmpl w:val="6B5AE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4F23A8"/>
    <w:multiLevelType w:val="multilevel"/>
    <w:tmpl w:val="5A8E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F215C3"/>
    <w:multiLevelType w:val="multilevel"/>
    <w:tmpl w:val="05A01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1011C1"/>
    <w:multiLevelType w:val="multilevel"/>
    <w:tmpl w:val="BD82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C8270E"/>
    <w:multiLevelType w:val="multilevel"/>
    <w:tmpl w:val="12CE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1F6070"/>
    <w:multiLevelType w:val="multilevel"/>
    <w:tmpl w:val="E4728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9212DA"/>
    <w:multiLevelType w:val="multilevel"/>
    <w:tmpl w:val="E740F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527F0C"/>
    <w:multiLevelType w:val="multilevel"/>
    <w:tmpl w:val="A74C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A237D6"/>
    <w:multiLevelType w:val="multilevel"/>
    <w:tmpl w:val="AF1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655889"/>
    <w:multiLevelType w:val="multilevel"/>
    <w:tmpl w:val="A7002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397191"/>
    <w:multiLevelType w:val="multilevel"/>
    <w:tmpl w:val="4AD89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3741903">
    <w:abstractNumId w:val="18"/>
  </w:num>
  <w:num w:numId="2" w16cid:durableId="72750592">
    <w:abstractNumId w:val="6"/>
  </w:num>
  <w:num w:numId="3" w16cid:durableId="1901556668">
    <w:abstractNumId w:val="9"/>
  </w:num>
  <w:num w:numId="4" w16cid:durableId="527135794">
    <w:abstractNumId w:val="10"/>
  </w:num>
  <w:num w:numId="5" w16cid:durableId="616763806">
    <w:abstractNumId w:val="20"/>
  </w:num>
  <w:num w:numId="6" w16cid:durableId="1814446049">
    <w:abstractNumId w:val="2"/>
  </w:num>
  <w:num w:numId="7" w16cid:durableId="1503469557">
    <w:abstractNumId w:val="1"/>
  </w:num>
  <w:num w:numId="8" w16cid:durableId="124008263">
    <w:abstractNumId w:val="12"/>
  </w:num>
  <w:num w:numId="9" w16cid:durableId="620650043">
    <w:abstractNumId w:val="17"/>
  </w:num>
  <w:num w:numId="10" w16cid:durableId="1395659454">
    <w:abstractNumId w:val="13"/>
  </w:num>
  <w:num w:numId="11" w16cid:durableId="1441101941">
    <w:abstractNumId w:val="7"/>
  </w:num>
  <w:num w:numId="12" w16cid:durableId="719595694">
    <w:abstractNumId w:val="3"/>
  </w:num>
  <w:num w:numId="13" w16cid:durableId="805125172">
    <w:abstractNumId w:val="16"/>
  </w:num>
  <w:num w:numId="14" w16cid:durableId="1845245188">
    <w:abstractNumId w:val="15"/>
  </w:num>
  <w:num w:numId="15" w16cid:durableId="1948729195">
    <w:abstractNumId w:val="8"/>
  </w:num>
  <w:num w:numId="16" w16cid:durableId="18236907">
    <w:abstractNumId w:val="5"/>
  </w:num>
  <w:num w:numId="17" w16cid:durableId="458185508">
    <w:abstractNumId w:val="0"/>
  </w:num>
  <w:num w:numId="18" w16cid:durableId="1767575020">
    <w:abstractNumId w:val="19"/>
  </w:num>
  <w:num w:numId="19" w16cid:durableId="1870482494">
    <w:abstractNumId w:val="14"/>
  </w:num>
  <w:num w:numId="20" w16cid:durableId="726689691">
    <w:abstractNumId w:val="11"/>
  </w:num>
  <w:num w:numId="21" w16cid:durableId="1505393575">
    <w:abstractNumId w:val="21"/>
  </w:num>
  <w:num w:numId="22" w16cid:durableId="12786826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957"/>
    <w:rsid w:val="00060957"/>
    <w:rsid w:val="001C62D3"/>
    <w:rsid w:val="00213D1E"/>
    <w:rsid w:val="00555BA7"/>
    <w:rsid w:val="005A7AA4"/>
    <w:rsid w:val="005E3BA9"/>
    <w:rsid w:val="007D7DA8"/>
    <w:rsid w:val="00BD0122"/>
    <w:rsid w:val="00E9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334C"/>
  <w15:chartTrackingRefBased/>
  <w15:docId w15:val="{51D7D531-4C37-47F7-8AB9-F2749639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609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609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609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609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609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609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609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609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609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609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609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609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6095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6095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6095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6095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6095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6095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609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609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609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609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609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6095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6095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6095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609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6095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609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Eisterer</dc:creator>
  <cp:keywords/>
  <dc:description/>
  <cp:lastModifiedBy>Mario Eisterer</cp:lastModifiedBy>
  <cp:revision>2</cp:revision>
  <dcterms:created xsi:type="dcterms:W3CDTF">2026-10-07T06:40:00Z</dcterms:created>
  <dcterms:modified xsi:type="dcterms:W3CDTF">2026-10-07T07:01:00Z</dcterms:modified>
</cp:coreProperties>
</file>