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0DE5" w14:textId="77777777" w:rsidR="000978AF" w:rsidRPr="00117256" w:rsidRDefault="000978AF" w:rsidP="000978AF">
      <w:pPr>
        <w:rPr>
          <w:rFonts w:ascii="Times New Roman" w:eastAsia="Times New Roman" w:hAnsi="Times New Roman" w:cs="Times New Roman"/>
          <w:lang w:eastAsia="de-DE"/>
        </w:rPr>
      </w:pPr>
      <w:r w:rsidRPr="00117256">
        <w:rPr>
          <w:rFonts w:ascii="Times New Roman" w:eastAsia="Times New Roman" w:hAnsi="Times New Roman" w:cs="Times New Roman"/>
          <w:lang w:eastAsia="de-DE"/>
        </w:rPr>
        <w:fldChar w:fldCharType="begin"/>
      </w:r>
      <w:r w:rsidRPr="00117256">
        <w:rPr>
          <w:rFonts w:ascii="Times New Roman" w:eastAsia="Times New Roman" w:hAnsi="Times New Roman" w:cs="Times New Roman"/>
          <w:lang w:eastAsia="de-DE"/>
        </w:rPr>
        <w:instrText xml:space="preserve"> INCLUDEPICTURE "/var/folders/5l/x6npx5r117l399q5y4rsnrs80000gn/T/com.microsoft.Word/WebArchiveCopyPasteTempFiles/page3image3033155568" \* MERGEFORMATINET </w:instrText>
      </w:r>
      <w:r w:rsidRPr="00117256">
        <w:rPr>
          <w:rFonts w:ascii="Times New Roman" w:eastAsia="Times New Roman" w:hAnsi="Times New Roman" w:cs="Times New Roman"/>
          <w:lang w:eastAsia="de-DE"/>
        </w:rPr>
        <w:fldChar w:fldCharType="separate"/>
      </w:r>
      <w:r w:rsidRPr="00117256">
        <w:rPr>
          <w:rFonts w:ascii="Times New Roman" w:eastAsia="Times New Roman" w:hAnsi="Times New Roman" w:cs="Times New Roman"/>
          <w:noProof/>
          <w:lang w:eastAsia="de-DE"/>
        </w:rPr>
        <w:drawing>
          <wp:inline distT="0" distB="0" distL="0" distR="0" wp14:anchorId="28F45295" wp14:editId="4010D760">
            <wp:extent cx="5760720" cy="903605"/>
            <wp:effectExtent l="0" t="0" r="5080" b="0"/>
            <wp:docPr id="1" name="Grafik 1" descr="page3image303315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0331555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903605"/>
                    </a:xfrm>
                    <a:prstGeom prst="rect">
                      <a:avLst/>
                    </a:prstGeom>
                    <a:noFill/>
                    <a:ln>
                      <a:noFill/>
                    </a:ln>
                  </pic:spPr>
                </pic:pic>
              </a:graphicData>
            </a:graphic>
          </wp:inline>
        </w:drawing>
      </w:r>
      <w:r w:rsidRPr="00117256">
        <w:rPr>
          <w:rFonts w:ascii="Times New Roman" w:eastAsia="Times New Roman" w:hAnsi="Times New Roman" w:cs="Times New Roman"/>
          <w:lang w:eastAsia="de-DE"/>
        </w:rPr>
        <w:fldChar w:fldCharType="end"/>
      </w:r>
    </w:p>
    <w:p w14:paraId="7C4BE9F2" w14:textId="7745CE1E" w:rsidR="000978AF" w:rsidRDefault="000978AF" w:rsidP="000978AF">
      <w:pPr>
        <w:jc w:val="center"/>
        <w:rPr>
          <w:b/>
          <w:bCs/>
          <w:sz w:val="36"/>
          <w:szCs w:val="36"/>
        </w:rPr>
      </w:pPr>
      <w:r>
        <w:rPr>
          <w:b/>
          <w:bCs/>
          <w:sz w:val="36"/>
          <w:szCs w:val="36"/>
        </w:rPr>
        <w:t>Workshop am GIS-Day 2021</w:t>
      </w:r>
    </w:p>
    <w:p w14:paraId="46772C98" w14:textId="4C01551A" w:rsidR="000978AF" w:rsidRDefault="000978AF" w:rsidP="000978AF">
      <w:pPr>
        <w:jc w:val="center"/>
        <w:rPr>
          <w:b/>
          <w:bCs/>
          <w:sz w:val="36"/>
          <w:szCs w:val="36"/>
        </w:rPr>
      </w:pPr>
    </w:p>
    <w:p w14:paraId="6A2A9831" w14:textId="7F1D7028" w:rsidR="000978AF" w:rsidRDefault="000978AF" w:rsidP="000978AF">
      <w:pPr>
        <w:jc w:val="center"/>
        <w:rPr>
          <w:b/>
          <w:bCs/>
          <w:sz w:val="36"/>
          <w:szCs w:val="36"/>
        </w:rPr>
      </w:pPr>
    </w:p>
    <w:p w14:paraId="5C1A5B7B" w14:textId="77777777" w:rsidR="000978AF" w:rsidRPr="006D6580" w:rsidRDefault="000978AF" w:rsidP="000978AF">
      <w:pPr>
        <w:jc w:val="center"/>
        <w:rPr>
          <w:rFonts w:ascii="Arial" w:hAnsi="Arial" w:cs="Arial"/>
          <w:b/>
          <w:bCs/>
          <w:sz w:val="32"/>
          <w:szCs w:val="32"/>
        </w:rPr>
      </w:pPr>
      <w:r w:rsidRPr="006D6580">
        <w:rPr>
          <w:rFonts w:ascii="Arial" w:hAnsi="Arial" w:cs="Arial"/>
          <w:b/>
          <w:bCs/>
          <w:sz w:val="32"/>
          <w:szCs w:val="32"/>
        </w:rPr>
        <w:t>Bergfex – Alleskönner für die Planung von Outdoor-Aktivitäten</w:t>
      </w:r>
    </w:p>
    <w:p w14:paraId="27649F00" w14:textId="77777777" w:rsidR="000978AF" w:rsidRDefault="000978AF" w:rsidP="000978AF">
      <w:pPr>
        <w:jc w:val="center"/>
        <w:rPr>
          <w:b/>
          <w:bCs/>
          <w:sz w:val="36"/>
          <w:szCs w:val="36"/>
        </w:rPr>
      </w:pPr>
    </w:p>
    <w:p w14:paraId="52B2F099" w14:textId="77777777" w:rsidR="000978AF" w:rsidRPr="00A7481E" w:rsidRDefault="000978AF" w:rsidP="000978AF">
      <w:pPr>
        <w:rPr>
          <w:b/>
          <w:bCs/>
          <w:sz w:val="28"/>
          <w:szCs w:val="28"/>
        </w:rPr>
      </w:pPr>
    </w:p>
    <w:p w14:paraId="35C4F9E5" w14:textId="012EF938" w:rsidR="000978AF" w:rsidRPr="001F7A43" w:rsidRDefault="006D6580" w:rsidP="000978AF">
      <w:pPr>
        <w:jc w:val="center"/>
        <w:rPr>
          <w:sz w:val="28"/>
          <w:szCs w:val="28"/>
        </w:rPr>
      </w:pPr>
      <w:r>
        <w:rPr>
          <w:sz w:val="28"/>
          <w:szCs w:val="28"/>
        </w:rPr>
        <w:t xml:space="preserve">Autoren: </w:t>
      </w:r>
    </w:p>
    <w:p w14:paraId="5757519C" w14:textId="77777777" w:rsidR="006D6580" w:rsidRDefault="000978AF" w:rsidP="006D6580">
      <w:pPr>
        <w:jc w:val="center"/>
        <w:rPr>
          <w:b/>
          <w:bCs/>
          <w:sz w:val="28"/>
          <w:szCs w:val="28"/>
        </w:rPr>
      </w:pPr>
      <w:r w:rsidRPr="001F7A43">
        <w:rPr>
          <w:b/>
          <w:bCs/>
          <w:sz w:val="28"/>
          <w:szCs w:val="28"/>
        </w:rPr>
        <w:t xml:space="preserve">Max Hauke </w:t>
      </w:r>
      <w:r w:rsidR="006D6580">
        <w:rPr>
          <w:b/>
          <w:bCs/>
          <w:sz w:val="28"/>
          <w:szCs w:val="28"/>
        </w:rPr>
        <w:t xml:space="preserve">    </w:t>
      </w:r>
    </w:p>
    <w:p w14:paraId="062051A7" w14:textId="653BCF93" w:rsidR="000978AF" w:rsidRPr="000978AF" w:rsidRDefault="006D6580" w:rsidP="006D6580">
      <w:pPr>
        <w:jc w:val="center"/>
        <w:rPr>
          <w:b/>
          <w:bCs/>
          <w:sz w:val="28"/>
          <w:szCs w:val="28"/>
        </w:rPr>
      </w:pPr>
      <w:r>
        <w:rPr>
          <w:b/>
          <w:bCs/>
          <w:sz w:val="28"/>
          <w:szCs w:val="28"/>
        </w:rPr>
        <w:t xml:space="preserve"> </w:t>
      </w:r>
      <w:r w:rsidR="000978AF">
        <w:rPr>
          <w:b/>
          <w:bCs/>
          <w:sz w:val="28"/>
          <w:szCs w:val="28"/>
        </w:rPr>
        <w:t>Martin Seufer-Wasserthal</w:t>
      </w:r>
    </w:p>
    <w:p w14:paraId="3AA92060" w14:textId="77777777" w:rsidR="000978AF" w:rsidRPr="001F7A43" w:rsidRDefault="000978AF" w:rsidP="000978AF">
      <w:pPr>
        <w:jc w:val="center"/>
        <w:rPr>
          <w:b/>
          <w:bCs/>
          <w:sz w:val="28"/>
          <w:szCs w:val="28"/>
        </w:rPr>
      </w:pPr>
    </w:p>
    <w:p w14:paraId="64CD3310" w14:textId="77777777" w:rsidR="000978AF" w:rsidRDefault="000978AF" w:rsidP="000978AF">
      <w:pPr>
        <w:jc w:val="center"/>
        <w:rPr>
          <w:b/>
          <w:bCs/>
          <w:sz w:val="28"/>
          <w:szCs w:val="28"/>
        </w:rPr>
      </w:pPr>
    </w:p>
    <w:p w14:paraId="2F2CC767" w14:textId="77777777" w:rsidR="000978AF" w:rsidRDefault="000978AF" w:rsidP="000978AF">
      <w:pPr>
        <w:jc w:val="center"/>
        <w:rPr>
          <w:b/>
          <w:bCs/>
          <w:sz w:val="28"/>
          <w:szCs w:val="28"/>
        </w:rPr>
      </w:pPr>
    </w:p>
    <w:p w14:paraId="63EA850B" w14:textId="77777777" w:rsidR="000978AF" w:rsidRDefault="000978AF" w:rsidP="000978AF">
      <w:pPr>
        <w:jc w:val="center"/>
        <w:rPr>
          <w:sz w:val="28"/>
          <w:szCs w:val="28"/>
        </w:rPr>
      </w:pPr>
      <w:r>
        <w:rPr>
          <w:sz w:val="28"/>
          <w:szCs w:val="28"/>
        </w:rPr>
        <w:t>Betreuung</w:t>
      </w:r>
    </w:p>
    <w:p w14:paraId="36FEF3E7" w14:textId="5C99C66B" w:rsidR="000978AF" w:rsidRPr="006D6580" w:rsidRDefault="000978AF" w:rsidP="000978AF">
      <w:pPr>
        <w:jc w:val="center"/>
        <w:rPr>
          <w:b/>
          <w:bCs/>
          <w:sz w:val="28"/>
          <w:szCs w:val="28"/>
        </w:rPr>
      </w:pPr>
      <w:r w:rsidRPr="006D6580">
        <w:rPr>
          <w:b/>
          <w:bCs/>
          <w:sz w:val="28"/>
          <w:szCs w:val="28"/>
        </w:rPr>
        <w:t xml:space="preserve">Mag. Prof. Koller Alfons in: Fachdidaktik Geo- und Wirtschaftsmedien und ihre Didaktik </w:t>
      </w:r>
    </w:p>
    <w:p w14:paraId="6DDFB6E3" w14:textId="77777777" w:rsidR="000978AF" w:rsidRDefault="000978AF" w:rsidP="000978AF">
      <w:pPr>
        <w:jc w:val="center"/>
        <w:rPr>
          <w:sz w:val="28"/>
          <w:szCs w:val="28"/>
        </w:rPr>
      </w:pPr>
    </w:p>
    <w:p w14:paraId="3A7817BA" w14:textId="77777777" w:rsidR="000978AF" w:rsidRDefault="000978AF" w:rsidP="000978AF">
      <w:pPr>
        <w:jc w:val="center"/>
        <w:rPr>
          <w:sz w:val="28"/>
          <w:szCs w:val="28"/>
        </w:rPr>
      </w:pPr>
    </w:p>
    <w:p w14:paraId="794D2D39" w14:textId="77777777" w:rsidR="000978AF" w:rsidRDefault="000978AF" w:rsidP="000978AF">
      <w:pPr>
        <w:jc w:val="center"/>
        <w:rPr>
          <w:sz w:val="28"/>
          <w:szCs w:val="28"/>
        </w:rPr>
      </w:pPr>
    </w:p>
    <w:p w14:paraId="20CCE5A3" w14:textId="77777777" w:rsidR="000978AF" w:rsidRDefault="000978AF" w:rsidP="000978AF">
      <w:pPr>
        <w:jc w:val="center"/>
        <w:rPr>
          <w:sz w:val="28"/>
          <w:szCs w:val="28"/>
        </w:rPr>
      </w:pPr>
    </w:p>
    <w:p w14:paraId="79AEBFBE" w14:textId="77777777" w:rsidR="000978AF" w:rsidRDefault="000978AF" w:rsidP="000978AF">
      <w:pPr>
        <w:jc w:val="center"/>
        <w:rPr>
          <w:sz w:val="28"/>
          <w:szCs w:val="28"/>
        </w:rPr>
      </w:pPr>
    </w:p>
    <w:p w14:paraId="3FFED88E" w14:textId="7A7D9795" w:rsidR="000978AF" w:rsidRDefault="000978AF" w:rsidP="000978AF">
      <w:pPr>
        <w:jc w:val="center"/>
        <w:rPr>
          <w:sz w:val="28"/>
          <w:szCs w:val="28"/>
        </w:rPr>
      </w:pPr>
      <w:r>
        <w:rPr>
          <w:sz w:val="28"/>
          <w:szCs w:val="28"/>
        </w:rPr>
        <w:t>Linz, 10.12.2021</w:t>
      </w:r>
    </w:p>
    <w:p w14:paraId="2EC6953B" w14:textId="77777777" w:rsidR="000978AF" w:rsidRDefault="000978AF" w:rsidP="000978AF">
      <w:pPr>
        <w:jc w:val="center"/>
        <w:rPr>
          <w:sz w:val="28"/>
          <w:szCs w:val="28"/>
        </w:rPr>
      </w:pPr>
    </w:p>
    <w:p w14:paraId="1357C384" w14:textId="77777777" w:rsidR="000978AF" w:rsidRDefault="000978AF" w:rsidP="000978AF">
      <w:pPr>
        <w:jc w:val="center"/>
        <w:rPr>
          <w:sz w:val="28"/>
          <w:szCs w:val="28"/>
        </w:rPr>
      </w:pPr>
    </w:p>
    <w:p w14:paraId="15E7CCC5" w14:textId="22B49278" w:rsidR="008001C1" w:rsidRDefault="008001C1"/>
    <w:p w14:paraId="0463BE9E" w14:textId="01946FA5" w:rsidR="006D6580" w:rsidRDefault="006D6580"/>
    <w:p w14:paraId="368BC1EB" w14:textId="2A9B17F6" w:rsidR="006D6580" w:rsidRDefault="006D6580"/>
    <w:p w14:paraId="1AF2F12A" w14:textId="751AA5F5" w:rsidR="006D6580" w:rsidRDefault="006D6580"/>
    <w:p w14:paraId="1A5D8FB5" w14:textId="125ED538" w:rsidR="006D6580" w:rsidRDefault="006D6580"/>
    <w:p w14:paraId="5B267D3D" w14:textId="6E9F7A54" w:rsidR="006D6580" w:rsidRDefault="006D6580"/>
    <w:p w14:paraId="7724DB4D" w14:textId="5BFE23AA" w:rsidR="006D6580" w:rsidRDefault="006D6580"/>
    <w:p w14:paraId="3FAB12FD" w14:textId="210452C6" w:rsidR="006D6580" w:rsidRDefault="006D6580"/>
    <w:p w14:paraId="3DE827C2" w14:textId="0E4A0F4D" w:rsidR="006D6580" w:rsidRDefault="006D6580"/>
    <w:p w14:paraId="4A39BDEF" w14:textId="2438662C" w:rsidR="006D6580" w:rsidRDefault="006D6580"/>
    <w:p w14:paraId="22B4727D" w14:textId="7F98EA57" w:rsidR="006D6580" w:rsidRDefault="006D6580"/>
    <w:p w14:paraId="28631001" w14:textId="7B69CEB3" w:rsidR="006D6580" w:rsidRDefault="006D6580"/>
    <w:p w14:paraId="7AE1A892" w14:textId="01F117BC" w:rsidR="00AC3B0C" w:rsidRDefault="00AC3B0C"/>
    <w:p w14:paraId="19282BCA" w14:textId="77777777" w:rsidR="003901ED" w:rsidRDefault="003901ED"/>
    <w:p w14:paraId="2D3C5DA6" w14:textId="572326C5" w:rsidR="00AC3B0C" w:rsidRPr="00AD30B8" w:rsidRDefault="00AC3B0C" w:rsidP="00AD30B8">
      <w:pPr>
        <w:pStyle w:val="berschrift1"/>
        <w:spacing w:line="276" w:lineRule="auto"/>
        <w:rPr>
          <w:rFonts w:asciiTheme="minorHAnsi" w:hAnsiTheme="minorHAnsi" w:cstheme="minorHAnsi"/>
          <w:sz w:val="28"/>
          <w:szCs w:val="28"/>
        </w:rPr>
      </w:pPr>
      <w:r w:rsidRPr="00AD30B8">
        <w:rPr>
          <w:rFonts w:asciiTheme="minorHAnsi" w:hAnsiTheme="minorHAnsi" w:cstheme="minorHAnsi"/>
          <w:sz w:val="28"/>
          <w:szCs w:val="28"/>
        </w:rPr>
        <w:lastRenderedPageBreak/>
        <w:t>Ablaufplan</w:t>
      </w:r>
    </w:p>
    <w:p w14:paraId="7FE16D43" w14:textId="77777777" w:rsidR="00AC3B0C" w:rsidRPr="00AD30B8" w:rsidRDefault="00AC3B0C" w:rsidP="00AD30B8">
      <w:pPr>
        <w:pStyle w:val="Listenabsatz"/>
        <w:numPr>
          <w:ilvl w:val="0"/>
          <w:numId w:val="1"/>
        </w:numPr>
        <w:spacing w:line="276" w:lineRule="auto"/>
        <w:rPr>
          <w:rFonts w:cstheme="minorHAnsi"/>
        </w:rPr>
      </w:pPr>
      <w:r w:rsidRPr="00AD30B8">
        <w:rPr>
          <w:rFonts w:cstheme="minorHAnsi"/>
        </w:rPr>
        <w:t>Vorstellung der Internetseite „bergfex.at“ und deren Funktionen</w:t>
      </w:r>
    </w:p>
    <w:p w14:paraId="062999E1" w14:textId="77777777" w:rsidR="00AC3B0C" w:rsidRPr="00AD30B8" w:rsidRDefault="00AC3B0C" w:rsidP="00AD30B8">
      <w:pPr>
        <w:pStyle w:val="Listenabsatz"/>
        <w:numPr>
          <w:ilvl w:val="0"/>
          <w:numId w:val="1"/>
        </w:numPr>
        <w:spacing w:line="276" w:lineRule="auto"/>
        <w:rPr>
          <w:rFonts w:cstheme="minorHAnsi"/>
        </w:rPr>
      </w:pPr>
      <w:r w:rsidRPr="00AD30B8">
        <w:rPr>
          <w:rFonts w:cstheme="minorHAnsi"/>
        </w:rPr>
        <w:t>Vorstellung des Arbeitsauftrags: Die Schüler sollen folgendes anhand der Internetseite erarbeiten:</w:t>
      </w:r>
    </w:p>
    <w:p w14:paraId="05010E01" w14:textId="53586A41" w:rsidR="00AC3B0C" w:rsidRPr="00AD30B8" w:rsidRDefault="00AC3B0C" w:rsidP="00AD30B8">
      <w:pPr>
        <w:pStyle w:val="Listenabsatz"/>
        <w:numPr>
          <w:ilvl w:val="1"/>
          <w:numId w:val="1"/>
        </w:numPr>
        <w:spacing w:line="276" w:lineRule="auto"/>
        <w:rPr>
          <w:rFonts w:cstheme="minorHAnsi"/>
        </w:rPr>
      </w:pPr>
      <w:r w:rsidRPr="00AD30B8">
        <w:rPr>
          <w:rFonts w:cstheme="minorHAnsi"/>
        </w:rPr>
        <w:t xml:space="preserve">Die </w:t>
      </w:r>
      <w:proofErr w:type="spellStart"/>
      <w:r w:rsidRPr="00AD30B8">
        <w:rPr>
          <w:rFonts w:cstheme="minorHAnsi"/>
        </w:rPr>
        <w:t>SuS</w:t>
      </w:r>
      <w:proofErr w:type="spellEnd"/>
      <w:r w:rsidRPr="00AD30B8">
        <w:rPr>
          <w:rFonts w:cstheme="minorHAnsi"/>
        </w:rPr>
        <w:t xml:space="preserve"> </w:t>
      </w:r>
      <w:r w:rsidR="003901ED" w:rsidRPr="00AD30B8">
        <w:rPr>
          <w:rFonts w:cstheme="minorHAnsi"/>
        </w:rPr>
        <w:t xml:space="preserve">planen </w:t>
      </w:r>
      <w:r w:rsidRPr="00AD30B8">
        <w:rPr>
          <w:rFonts w:cstheme="minorHAnsi"/>
        </w:rPr>
        <w:t xml:space="preserve">eine Bike- oder Wandertour in den vorgeschlagenen Gebieten </w:t>
      </w:r>
    </w:p>
    <w:p w14:paraId="1482F7DC" w14:textId="77777777" w:rsidR="00AC3B0C" w:rsidRPr="00AD30B8" w:rsidRDefault="00AC3B0C" w:rsidP="00AD30B8">
      <w:pPr>
        <w:pStyle w:val="Listenabsatz"/>
        <w:numPr>
          <w:ilvl w:val="1"/>
          <w:numId w:val="1"/>
        </w:numPr>
        <w:spacing w:line="276" w:lineRule="auto"/>
        <w:rPr>
          <w:rFonts w:cstheme="minorHAnsi"/>
        </w:rPr>
      </w:pPr>
      <w:r w:rsidRPr="00AD30B8">
        <w:rPr>
          <w:rFonts w:cstheme="minorHAnsi"/>
        </w:rPr>
        <w:t>Start- und Zielpunkt sollen festgelegt und beschrieben werden.</w:t>
      </w:r>
    </w:p>
    <w:p w14:paraId="7F6B6EF0" w14:textId="77777777" w:rsidR="00AC3B0C" w:rsidRPr="00AD30B8" w:rsidRDefault="00AC3B0C" w:rsidP="00AD30B8">
      <w:pPr>
        <w:pStyle w:val="Listenabsatz"/>
        <w:numPr>
          <w:ilvl w:val="1"/>
          <w:numId w:val="1"/>
        </w:numPr>
        <w:spacing w:line="276" w:lineRule="auto"/>
        <w:rPr>
          <w:rFonts w:cstheme="minorHAnsi"/>
        </w:rPr>
      </w:pPr>
      <w:r w:rsidRPr="00AD30B8">
        <w:rPr>
          <w:rFonts w:cstheme="minorHAnsi"/>
        </w:rPr>
        <w:t xml:space="preserve">Routeninfos (Zeit, Kilometer, Höhenmeter) </w:t>
      </w:r>
    </w:p>
    <w:p w14:paraId="578BD9FB" w14:textId="77777777" w:rsidR="00AC3B0C" w:rsidRPr="00AD30B8" w:rsidRDefault="00AC3B0C" w:rsidP="00AD30B8">
      <w:pPr>
        <w:pStyle w:val="Listenabsatz"/>
        <w:numPr>
          <w:ilvl w:val="1"/>
          <w:numId w:val="1"/>
        </w:numPr>
        <w:spacing w:line="276" w:lineRule="auto"/>
        <w:rPr>
          <w:rFonts w:cstheme="minorHAnsi"/>
        </w:rPr>
      </w:pPr>
      <w:r w:rsidRPr="00AD30B8">
        <w:rPr>
          <w:rFonts w:cstheme="minorHAnsi"/>
        </w:rPr>
        <w:t>Wetter vor Ort (Kleidungsempfehlung, Temperatur, Niederschlagswahrscheinlichkeit)</w:t>
      </w:r>
    </w:p>
    <w:p w14:paraId="2B36687F" w14:textId="77777777" w:rsidR="00AC3B0C" w:rsidRPr="00AD30B8" w:rsidRDefault="00AC3B0C" w:rsidP="00AD30B8">
      <w:pPr>
        <w:pStyle w:val="Listenabsatz"/>
        <w:numPr>
          <w:ilvl w:val="1"/>
          <w:numId w:val="1"/>
        </w:numPr>
        <w:spacing w:line="276" w:lineRule="auto"/>
        <w:rPr>
          <w:rFonts w:cstheme="minorHAnsi"/>
          <w:b/>
          <w:bCs/>
          <w:color w:val="000000" w:themeColor="text1"/>
        </w:rPr>
      </w:pPr>
      <w:r w:rsidRPr="00AD30B8">
        <w:rPr>
          <w:rFonts w:cstheme="minorHAnsi"/>
          <w:color w:val="000000" w:themeColor="text1"/>
        </w:rPr>
        <w:t>Kosten und Unterkunft für 1 Nacht pro Person (freie Auswahl</w:t>
      </w:r>
      <w:proofErr w:type="gramStart"/>
      <w:r w:rsidRPr="00AD30B8">
        <w:rPr>
          <w:rFonts w:cstheme="minorHAnsi"/>
          <w:color w:val="000000" w:themeColor="text1"/>
        </w:rPr>
        <w:t>)</w:t>
      </w:r>
      <w:proofErr w:type="gramEnd"/>
      <w:r w:rsidRPr="00AD30B8">
        <w:rPr>
          <w:rFonts w:cstheme="minorHAnsi"/>
          <w:color w:val="000000" w:themeColor="text1"/>
        </w:rPr>
        <w:t xml:space="preserve"> </w:t>
      </w:r>
      <w:r w:rsidRPr="00AD30B8">
        <w:rPr>
          <w:rFonts w:cstheme="minorHAnsi"/>
          <w:color w:val="000000" w:themeColor="text1"/>
        </w:rPr>
        <w:sym w:font="Wingdings" w:char="F0E0"/>
      </w:r>
      <w:r w:rsidRPr="00AD30B8">
        <w:rPr>
          <w:rFonts w:cstheme="minorHAnsi"/>
          <w:color w:val="000000" w:themeColor="text1"/>
        </w:rPr>
        <w:t xml:space="preserve"> </w:t>
      </w:r>
      <w:r w:rsidRPr="00AD30B8">
        <w:rPr>
          <w:rFonts w:cstheme="minorHAnsi"/>
          <w:b/>
          <w:bCs/>
          <w:color w:val="000000" w:themeColor="text1"/>
        </w:rPr>
        <w:t>wenn noch Zeit zur Verfügung steht!</w:t>
      </w:r>
    </w:p>
    <w:p w14:paraId="6153A2B5" w14:textId="77777777" w:rsidR="00AC3B0C" w:rsidRPr="00AD30B8" w:rsidRDefault="00AC3B0C" w:rsidP="00AD30B8">
      <w:pPr>
        <w:pStyle w:val="Listenabsatz"/>
        <w:numPr>
          <w:ilvl w:val="0"/>
          <w:numId w:val="1"/>
        </w:numPr>
        <w:spacing w:line="276" w:lineRule="auto"/>
        <w:rPr>
          <w:rFonts w:cstheme="minorHAnsi"/>
        </w:rPr>
      </w:pPr>
      <w:r w:rsidRPr="00AD30B8">
        <w:rPr>
          <w:rFonts w:cstheme="minorHAnsi"/>
        </w:rPr>
        <w:t>Die Ergebnisse werden am Ende gesammelt gezeigt und gemeinsam diskutiert.</w:t>
      </w:r>
    </w:p>
    <w:p w14:paraId="6095DA09" w14:textId="77777777" w:rsidR="00AC3B0C" w:rsidRPr="00AD30B8" w:rsidRDefault="00AC3B0C" w:rsidP="00AD30B8">
      <w:pPr>
        <w:spacing w:line="276" w:lineRule="auto"/>
        <w:rPr>
          <w:rFonts w:cstheme="minorHAnsi"/>
        </w:rPr>
      </w:pPr>
      <w:r w:rsidRPr="00AD30B8">
        <w:rPr>
          <w:rFonts w:cstheme="minorHAnsi"/>
        </w:rPr>
        <w:t>Die Ergebnisse werden von uns gesammelt und anschließend den Lehrkräften zur Verfügung gestellt.</w:t>
      </w:r>
    </w:p>
    <w:p w14:paraId="3F369D46" w14:textId="6FDA74C4" w:rsidR="00AC3B0C" w:rsidRPr="00AD30B8" w:rsidRDefault="00AC3B0C">
      <w:pPr>
        <w:rPr>
          <w:rFonts w:cstheme="minorHAnsi"/>
        </w:rPr>
      </w:pPr>
    </w:p>
    <w:p w14:paraId="09FAEA86" w14:textId="3CA3132B" w:rsidR="00AC3B0C" w:rsidRPr="00AD30B8" w:rsidRDefault="00AC3B0C" w:rsidP="00D147A1">
      <w:pPr>
        <w:pStyle w:val="berschrift1"/>
        <w:rPr>
          <w:rFonts w:asciiTheme="minorHAnsi" w:hAnsiTheme="minorHAnsi" w:cstheme="minorHAnsi"/>
          <w:sz w:val="28"/>
          <w:szCs w:val="28"/>
        </w:rPr>
      </w:pPr>
      <w:r w:rsidRPr="00AD30B8">
        <w:rPr>
          <w:rFonts w:asciiTheme="minorHAnsi" w:hAnsiTheme="minorHAnsi" w:cstheme="minorHAnsi"/>
          <w:sz w:val="28"/>
          <w:szCs w:val="28"/>
        </w:rPr>
        <w:t>Zeitplan</w:t>
      </w:r>
    </w:p>
    <w:tbl>
      <w:tblPr>
        <w:tblStyle w:val="Tabellenraster"/>
        <w:tblW w:w="0" w:type="auto"/>
        <w:tblLook w:val="04A0" w:firstRow="1" w:lastRow="0" w:firstColumn="1" w:lastColumn="0" w:noHBand="0" w:noVBand="1"/>
      </w:tblPr>
      <w:tblGrid>
        <w:gridCol w:w="3020"/>
        <w:gridCol w:w="4913"/>
        <w:gridCol w:w="1129"/>
      </w:tblGrid>
      <w:tr w:rsidR="00AC3B0C" w:rsidRPr="00AD30B8" w14:paraId="520F1898" w14:textId="77777777" w:rsidTr="00AD30B8">
        <w:tc>
          <w:tcPr>
            <w:tcW w:w="3020" w:type="dxa"/>
          </w:tcPr>
          <w:p w14:paraId="7A03CDE6" w14:textId="77777777" w:rsidR="00AC3B0C" w:rsidRPr="00AD30B8" w:rsidRDefault="00AC3B0C" w:rsidP="00F51E44">
            <w:pPr>
              <w:rPr>
                <w:rFonts w:cstheme="minorHAnsi"/>
                <w:b/>
                <w:bCs/>
                <w:sz w:val="24"/>
                <w:szCs w:val="24"/>
              </w:rPr>
            </w:pPr>
            <w:r w:rsidRPr="00AD30B8">
              <w:rPr>
                <w:rFonts w:cstheme="minorHAnsi"/>
                <w:b/>
                <w:bCs/>
                <w:sz w:val="24"/>
                <w:szCs w:val="24"/>
              </w:rPr>
              <w:t>Aktion</w:t>
            </w:r>
          </w:p>
        </w:tc>
        <w:tc>
          <w:tcPr>
            <w:tcW w:w="4913" w:type="dxa"/>
          </w:tcPr>
          <w:p w14:paraId="7EFEEBBC" w14:textId="77777777" w:rsidR="00AC3B0C" w:rsidRPr="00AD30B8" w:rsidRDefault="00AC3B0C" w:rsidP="00F51E44">
            <w:pPr>
              <w:rPr>
                <w:rFonts w:cstheme="minorHAnsi"/>
                <w:b/>
                <w:bCs/>
                <w:sz w:val="24"/>
                <w:szCs w:val="24"/>
              </w:rPr>
            </w:pPr>
            <w:r w:rsidRPr="00AD30B8">
              <w:rPr>
                <w:rFonts w:cstheme="minorHAnsi"/>
                <w:b/>
                <w:bCs/>
                <w:sz w:val="24"/>
                <w:szCs w:val="24"/>
              </w:rPr>
              <w:t>Beschreibung</w:t>
            </w:r>
          </w:p>
        </w:tc>
        <w:tc>
          <w:tcPr>
            <w:tcW w:w="1129" w:type="dxa"/>
          </w:tcPr>
          <w:p w14:paraId="14A67CD1" w14:textId="77777777" w:rsidR="00AC3B0C" w:rsidRPr="00AD30B8" w:rsidRDefault="00AC3B0C" w:rsidP="00F51E44">
            <w:pPr>
              <w:rPr>
                <w:rFonts w:cstheme="minorHAnsi"/>
                <w:b/>
                <w:bCs/>
                <w:sz w:val="24"/>
                <w:szCs w:val="24"/>
              </w:rPr>
            </w:pPr>
            <w:r w:rsidRPr="00AD30B8">
              <w:rPr>
                <w:rFonts w:cstheme="minorHAnsi"/>
                <w:b/>
                <w:bCs/>
                <w:sz w:val="24"/>
                <w:szCs w:val="24"/>
              </w:rPr>
              <w:t>Zeit</w:t>
            </w:r>
          </w:p>
        </w:tc>
      </w:tr>
      <w:tr w:rsidR="00AC3B0C" w:rsidRPr="00AD30B8" w14:paraId="3352B836" w14:textId="77777777" w:rsidTr="00AD30B8">
        <w:tc>
          <w:tcPr>
            <w:tcW w:w="3020" w:type="dxa"/>
          </w:tcPr>
          <w:p w14:paraId="282F61AD" w14:textId="77777777" w:rsidR="00AC3B0C" w:rsidRPr="00AD30B8" w:rsidRDefault="00AC3B0C" w:rsidP="00F51E44">
            <w:pPr>
              <w:rPr>
                <w:rFonts w:cstheme="minorHAnsi"/>
                <w:sz w:val="24"/>
                <w:szCs w:val="24"/>
              </w:rPr>
            </w:pPr>
            <w:r w:rsidRPr="00AD30B8">
              <w:rPr>
                <w:rFonts w:cstheme="minorHAnsi"/>
                <w:sz w:val="24"/>
                <w:szCs w:val="24"/>
              </w:rPr>
              <w:t>Begrüßung und Vorstellung des Workshops</w:t>
            </w:r>
          </w:p>
        </w:tc>
        <w:tc>
          <w:tcPr>
            <w:tcW w:w="4913" w:type="dxa"/>
          </w:tcPr>
          <w:p w14:paraId="3CC2F740" w14:textId="5B0E808A" w:rsidR="00AC3B0C" w:rsidRPr="00AD30B8" w:rsidRDefault="00AC3B0C" w:rsidP="00F51E44">
            <w:pPr>
              <w:rPr>
                <w:rFonts w:cstheme="minorHAnsi"/>
                <w:sz w:val="24"/>
                <w:szCs w:val="24"/>
              </w:rPr>
            </w:pPr>
            <w:r w:rsidRPr="00AD30B8">
              <w:rPr>
                <w:rFonts w:cstheme="minorHAnsi"/>
                <w:sz w:val="24"/>
                <w:szCs w:val="24"/>
              </w:rPr>
              <w:t>Die Internetseite Bergfex.at wird kurz erklärt. Die Erklärung beinhaltet die einzelnen Suchfunktionen, die Karten und die Tools der Seite.</w:t>
            </w:r>
          </w:p>
        </w:tc>
        <w:tc>
          <w:tcPr>
            <w:tcW w:w="1129" w:type="dxa"/>
          </w:tcPr>
          <w:p w14:paraId="1E941E14" w14:textId="795C15E4" w:rsidR="00AC3B0C" w:rsidRPr="00AD30B8" w:rsidRDefault="00AD30B8" w:rsidP="00F51E44">
            <w:pPr>
              <w:rPr>
                <w:rFonts w:cstheme="minorHAnsi"/>
                <w:sz w:val="24"/>
                <w:szCs w:val="24"/>
              </w:rPr>
            </w:pPr>
            <w:r>
              <w:rPr>
                <w:rFonts w:cstheme="minorHAnsi"/>
                <w:sz w:val="24"/>
                <w:szCs w:val="24"/>
              </w:rPr>
              <w:t>5</w:t>
            </w:r>
            <w:r w:rsidR="00AC3B0C" w:rsidRPr="00AD30B8">
              <w:rPr>
                <w:rFonts w:cstheme="minorHAnsi"/>
                <w:sz w:val="24"/>
                <w:szCs w:val="24"/>
              </w:rPr>
              <w:t xml:space="preserve"> Min.</w:t>
            </w:r>
          </w:p>
        </w:tc>
      </w:tr>
      <w:tr w:rsidR="003E4E91" w:rsidRPr="00AD30B8" w14:paraId="7F910AB1" w14:textId="77777777" w:rsidTr="00AD30B8">
        <w:tc>
          <w:tcPr>
            <w:tcW w:w="3020" w:type="dxa"/>
          </w:tcPr>
          <w:p w14:paraId="0771CC62" w14:textId="77777777" w:rsidR="003E4E91" w:rsidRPr="00AD30B8" w:rsidRDefault="003E4E91" w:rsidP="003E4E91">
            <w:pPr>
              <w:rPr>
                <w:rFonts w:cstheme="minorHAnsi"/>
                <w:sz w:val="24"/>
                <w:szCs w:val="24"/>
              </w:rPr>
            </w:pPr>
            <w:r w:rsidRPr="00AD30B8">
              <w:rPr>
                <w:rFonts w:cstheme="minorHAnsi"/>
                <w:sz w:val="24"/>
                <w:szCs w:val="24"/>
              </w:rPr>
              <w:t>Erklärung der Aufgabe</w:t>
            </w:r>
          </w:p>
          <w:p w14:paraId="33BA7A22" w14:textId="77777777" w:rsidR="003E4E91" w:rsidRPr="00AD30B8" w:rsidRDefault="003E4E91" w:rsidP="003E4E91">
            <w:pPr>
              <w:rPr>
                <w:rFonts w:cstheme="minorHAnsi"/>
                <w:sz w:val="24"/>
                <w:szCs w:val="24"/>
              </w:rPr>
            </w:pPr>
          </w:p>
          <w:p w14:paraId="13EC3C7A" w14:textId="30620667" w:rsidR="003E4E91" w:rsidRPr="00AD30B8" w:rsidRDefault="003E4E91" w:rsidP="003E4E91">
            <w:pPr>
              <w:rPr>
                <w:rFonts w:cstheme="minorHAnsi"/>
                <w:b/>
                <w:bCs/>
                <w:sz w:val="24"/>
                <w:szCs w:val="24"/>
              </w:rPr>
            </w:pPr>
          </w:p>
        </w:tc>
        <w:tc>
          <w:tcPr>
            <w:tcW w:w="4913" w:type="dxa"/>
          </w:tcPr>
          <w:p w14:paraId="6E39DEE3" w14:textId="77777777" w:rsidR="003E4E91" w:rsidRPr="003E4E91" w:rsidRDefault="003E4E91" w:rsidP="003E4E91">
            <w:pPr>
              <w:rPr>
                <w:rFonts w:cstheme="minorHAnsi"/>
                <w:sz w:val="24"/>
                <w:szCs w:val="24"/>
              </w:rPr>
            </w:pPr>
            <w:r w:rsidRPr="003E4E91">
              <w:rPr>
                <w:rFonts w:cstheme="minorHAnsi"/>
                <w:sz w:val="24"/>
                <w:szCs w:val="24"/>
              </w:rPr>
              <w:t>Folgendes wird in Kleingruppen oder einzeln erarbeitet:</w:t>
            </w:r>
          </w:p>
          <w:p w14:paraId="5FE8A99B" w14:textId="3D28A353" w:rsidR="003E4E91" w:rsidRPr="003E4E91" w:rsidRDefault="003E4E91" w:rsidP="003E4E91">
            <w:pPr>
              <w:rPr>
                <w:rFonts w:cstheme="minorHAnsi"/>
                <w:sz w:val="24"/>
                <w:szCs w:val="24"/>
              </w:rPr>
            </w:pPr>
            <w:r w:rsidRPr="003E4E91">
              <w:rPr>
                <w:rFonts w:cstheme="minorHAnsi"/>
                <w:sz w:val="24"/>
                <w:szCs w:val="24"/>
              </w:rPr>
              <w:t xml:space="preserve">Eine Exkursion, welche anhand eines Wandertags oder einer </w:t>
            </w:r>
            <w:proofErr w:type="spellStart"/>
            <w:r w:rsidRPr="003E4E91">
              <w:rPr>
                <w:rFonts w:cstheme="minorHAnsi"/>
                <w:sz w:val="24"/>
                <w:szCs w:val="24"/>
              </w:rPr>
              <w:t>Biketour</w:t>
            </w:r>
            <w:proofErr w:type="spellEnd"/>
            <w:r w:rsidRPr="003E4E91">
              <w:rPr>
                <w:rFonts w:cstheme="minorHAnsi"/>
                <w:sz w:val="24"/>
                <w:szCs w:val="24"/>
              </w:rPr>
              <w:t xml:space="preserve">, innerhalb der vorgeschlagenen Gebiete, durchführbar ist. </w:t>
            </w:r>
          </w:p>
        </w:tc>
        <w:tc>
          <w:tcPr>
            <w:tcW w:w="1129" w:type="dxa"/>
          </w:tcPr>
          <w:p w14:paraId="7BBF93AB" w14:textId="77777777" w:rsidR="003E4E91" w:rsidRPr="00AD30B8" w:rsidRDefault="003E4E91" w:rsidP="003E4E91">
            <w:pPr>
              <w:rPr>
                <w:rFonts w:cstheme="minorHAnsi"/>
                <w:sz w:val="24"/>
                <w:szCs w:val="24"/>
              </w:rPr>
            </w:pPr>
            <w:r w:rsidRPr="00AD30B8">
              <w:rPr>
                <w:rFonts w:cstheme="minorHAnsi"/>
                <w:sz w:val="24"/>
                <w:szCs w:val="24"/>
              </w:rPr>
              <w:t>2 Min.</w:t>
            </w:r>
          </w:p>
        </w:tc>
      </w:tr>
      <w:tr w:rsidR="003E4E91" w:rsidRPr="00AD30B8" w14:paraId="30F72DBB" w14:textId="77777777" w:rsidTr="00AD30B8">
        <w:tc>
          <w:tcPr>
            <w:tcW w:w="3020" w:type="dxa"/>
          </w:tcPr>
          <w:p w14:paraId="7A542700" w14:textId="77777777" w:rsidR="003E4E91" w:rsidRPr="00AD30B8" w:rsidRDefault="003E4E91" w:rsidP="003E4E91">
            <w:pPr>
              <w:rPr>
                <w:rFonts w:cstheme="minorHAnsi"/>
                <w:sz w:val="24"/>
                <w:szCs w:val="24"/>
              </w:rPr>
            </w:pPr>
            <w:r w:rsidRPr="00AD30B8">
              <w:rPr>
                <w:rFonts w:cstheme="minorHAnsi"/>
                <w:sz w:val="24"/>
                <w:szCs w:val="24"/>
              </w:rPr>
              <w:t>Arbeitszeit</w:t>
            </w:r>
          </w:p>
        </w:tc>
        <w:tc>
          <w:tcPr>
            <w:tcW w:w="4913" w:type="dxa"/>
          </w:tcPr>
          <w:p w14:paraId="4332DC40" w14:textId="77777777" w:rsidR="003E4E91" w:rsidRPr="003E4E91" w:rsidRDefault="003E4E91" w:rsidP="003E4E91">
            <w:pPr>
              <w:rPr>
                <w:rFonts w:cstheme="minorHAnsi"/>
                <w:sz w:val="24"/>
                <w:szCs w:val="24"/>
              </w:rPr>
            </w:pPr>
            <w:r w:rsidRPr="003E4E91">
              <w:rPr>
                <w:rFonts w:cstheme="minorHAnsi"/>
                <w:sz w:val="24"/>
                <w:szCs w:val="24"/>
              </w:rPr>
              <w:t xml:space="preserve">Es wird in Kleingruppen zu je 3-4 Leuten gearbeitet (oder selbstständig). Die Workshop-Leiter stehen für Fragen jederzeit zur Verfügung. </w:t>
            </w:r>
          </w:p>
          <w:p w14:paraId="2391314B" w14:textId="11386AF4" w:rsidR="003E4E91" w:rsidRPr="003E4E91" w:rsidRDefault="003E4E91" w:rsidP="003E4E91">
            <w:pPr>
              <w:rPr>
                <w:rFonts w:cstheme="minorHAnsi"/>
                <w:sz w:val="24"/>
                <w:szCs w:val="24"/>
              </w:rPr>
            </w:pPr>
            <w:r w:rsidRPr="003E4E91">
              <w:rPr>
                <w:rFonts w:cstheme="minorHAnsi"/>
                <w:sz w:val="24"/>
                <w:szCs w:val="24"/>
              </w:rPr>
              <w:t>Die Ergebnisse werden in ein Microsoft Formular eingetragen, um sie zu sammeln.</w:t>
            </w:r>
          </w:p>
        </w:tc>
        <w:tc>
          <w:tcPr>
            <w:tcW w:w="1129" w:type="dxa"/>
          </w:tcPr>
          <w:p w14:paraId="141CD3D4" w14:textId="77777777" w:rsidR="003E4E91" w:rsidRPr="00AD30B8" w:rsidRDefault="003E4E91" w:rsidP="003E4E91">
            <w:pPr>
              <w:rPr>
                <w:rFonts w:cstheme="minorHAnsi"/>
                <w:sz w:val="24"/>
                <w:szCs w:val="24"/>
              </w:rPr>
            </w:pPr>
            <w:r w:rsidRPr="00AD30B8">
              <w:rPr>
                <w:rFonts w:cstheme="minorHAnsi"/>
                <w:sz w:val="24"/>
                <w:szCs w:val="24"/>
              </w:rPr>
              <w:t>15 Min.</w:t>
            </w:r>
          </w:p>
        </w:tc>
      </w:tr>
      <w:tr w:rsidR="003E4E91" w:rsidRPr="00AD30B8" w14:paraId="71E08EAC" w14:textId="77777777" w:rsidTr="00AD30B8">
        <w:tc>
          <w:tcPr>
            <w:tcW w:w="3020" w:type="dxa"/>
          </w:tcPr>
          <w:p w14:paraId="15A21DE0" w14:textId="0644F704" w:rsidR="003E4E91" w:rsidRPr="00AD30B8" w:rsidRDefault="003E4E91" w:rsidP="003E4E91">
            <w:pPr>
              <w:rPr>
                <w:rFonts w:cstheme="minorHAnsi"/>
                <w:sz w:val="24"/>
                <w:szCs w:val="24"/>
              </w:rPr>
            </w:pPr>
            <w:r>
              <w:rPr>
                <w:rFonts w:cstheme="minorHAnsi"/>
                <w:sz w:val="24"/>
                <w:szCs w:val="24"/>
              </w:rPr>
              <w:t>Abschluss</w:t>
            </w:r>
          </w:p>
        </w:tc>
        <w:tc>
          <w:tcPr>
            <w:tcW w:w="4913" w:type="dxa"/>
          </w:tcPr>
          <w:p w14:paraId="0760E409" w14:textId="185F285D" w:rsidR="003E4E91" w:rsidRPr="00AD30B8" w:rsidRDefault="003E4E91" w:rsidP="003E4E91">
            <w:pPr>
              <w:rPr>
                <w:rFonts w:cstheme="minorHAnsi"/>
                <w:sz w:val="24"/>
                <w:szCs w:val="24"/>
              </w:rPr>
            </w:pPr>
            <w:r w:rsidRPr="003E4E91">
              <w:rPr>
                <w:rFonts w:cstheme="minorHAnsi"/>
                <w:sz w:val="24"/>
                <w:szCs w:val="24"/>
              </w:rPr>
              <w:t>In der Abschlussphase wird der Workshop noch einmal kurz zusammengefasst und die Schülerinnen und Schüler verabschiedet</w:t>
            </w:r>
            <w:r>
              <w:rPr>
                <w:rFonts w:cstheme="minorHAnsi"/>
                <w:sz w:val="24"/>
                <w:szCs w:val="24"/>
              </w:rPr>
              <w:t>.</w:t>
            </w:r>
          </w:p>
        </w:tc>
        <w:tc>
          <w:tcPr>
            <w:tcW w:w="1129" w:type="dxa"/>
          </w:tcPr>
          <w:p w14:paraId="2B18CF97" w14:textId="6AF2E591" w:rsidR="003E4E91" w:rsidRPr="00AD30B8" w:rsidRDefault="003E4E91" w:rsidP="003E4E91">
            <w:pPr>
              <w:rPr>
                <w:rFonts w:cstheme="minorHAnsi"/>
                <w:sz w:val="24"/>
                <w:szCs w:val="24"/>
              </w:rPr>
            </w:pPr>
            <w:r>
              <w:rPr>
                <w:rFonts w:cstheme="minorHAnsi"/>
                <w:sz w:val="24"/>
                <w:szCs w:val="24"/>
              </w:rPr>
              <w:t>3</w:t>
            </w:r>
            <w:r w:rsidRPr="00AD30B8">
              <w:rPr>
                <w:rFonts w:cstheme="minorHAnsi"/>
                <w:sz w:val="24"/>
                <w:szCs w:val="24"/>
              </w:rPr>
              <w:t xml:space="preserve"> Min.</w:t>
            </w:r>
          </w:p>
        </w:tc>
      </w:tr>
    </w:tbl>
    <w:p w14:paraId="4ECE4CE0" w14:textId="77777777" w:rsidR="00AC3B0C" w:rsidRPr="00AD30B8" w:rsidRDefault="00AC3B0C" w:rsidP="00AC3B0C">
      <w:pPr>
        <w:rPr>
          <w:rFonts w:cstheme="minorHAnsi"/>
        </w:rPr>
      </w:pPr>
    </w:p>
    <w:p w14:paraId="36B07A4F" w14:textId="6AE6E135" w:rsidR="00A17D9C" w:rsidRPr="003E4E91" w:rsidRDefault="00A17D9C" w:rsidP="00D147A1">
      <w:pPr>
        <w:pStyle w:val="berschrift1"/>
        <w:rPr>
          <w:rFonts w:asciiTheme="minorHAnsi" w:eastAsia="Times New Roman" w:hAnsiTheme="minorHAnsi" w:cstheme="minorHAnsi"/>
          <w:sz w:val="28"/>
          <w:szCs w:val="28"/>
          <w:shd w:val="clear" w:color="auto" w:fill="FFFFFF"/>
          <w:lang w:eastAsia="de-DE"/>
        </w:rPr>
      </w:pPr>
      <w:r w:rsidRPr="003E4E91">
        <w:rPr>
          <w:rFonts w:asciiTheme="minorHAnsi" w:eastAsia="Times New Roman" w:hAnsiTheme="minorHAnsi" w:cstheme="minorHAnsi"/>
          <w:sz w:val="28"/>
          <w:szCs w:val="28"/>
          <w:shd w:val="clear" w:color="auto" w:fill="FFFFFF"/>
          <w:lang w:eastAsia="de-DE"/>
        </w:rPr>
        <w:t>Teaser für den GIS-Day</w:t>
      </w:r>
    </w:p>
    <w:p w14:paraId="2A03F186" w14:textId="77777777" w:rsidR="00A17D9C" w:rsidRPr="00AD30B8" w:rsidRDefault="00A17D9C" w:rsidP="00A17D9C">
      <w:pPr>
        <w:rPr>
          <w:rFonts w:eastAsia="Times New Roman" w:cstheme="minorHAnsi"/>
          <w:color w:val="212529"/>
          <w:shd w:val="clear" w:color="auto" w:fill="FFFFFF"/>
          <w:lang w:eastAsia="de-DE"/>
        </w:rPr>
      </w:pPr>
    </w:p>
    <w:p w14:paraId="20EEA5E7" w14:textId="67B7E49E" w:rsidR="00A17D9C" w:rsidRPr="00AD30B8" w:rsidRDefault="00A17D9C" w:rsidP="003E4E91">
      <w:pPr>
        <w:spacing w:line="360" w:lineRule="auto"/>
        <w:rPr>
          <w:rFonts w:eastAsia="Times New Roman" w:cstheme="minorHAnsi"/>
          <w:lang w:eastAsia="de-DE"/>
        </w:rPr>
      </w:pPr>
      <w:r w:rsidRPr="00AD30B8">
        <w:rPr>
          <w:rFonts w:eastAsia="Times New Roman" w:cstheme="minorHAnsi"/>
          <w:color w:val="212529"/>
          <w:shd w:val="clear" w:color="auto" w:fill="FFFFFF"/>
          <w:lang w:eastAsia="de-DE"/>
        </w:rPr>
        <w:t xml:space="preserve">"Bergfex.AT ist ein Tourismusportal, mit dem auch Outdoor-Aktivitäten geplant werden können. Gemeinsam wollen wir zwischen verschiedenen Karten wählen, die Route beschreiben und charakterisieren und aktuelle Wetterinfos abrufen. – Plant eine Freizeitaktivität Eurer Wahl – zu Fuß oder mit dem Bike. </w:t>
      </w:r>
    </w:p>
    <w:p w14:paraId="5423DA57" w14:textId="77777777" w:rsidR="00A17D9C" w:rsidRPr="00AD30B8" w:rsidRDefault="00A17D9C" w:rsidP="00F4531C">
      <w:pPr>
        <w:spacing w:line="360" w:lineRule="auto"/>
        <w:rPr>
          <w:rFonts w:eastAsia="Times New Roman" w:cstheme="minorHAnsi"/>
          <w:b/>
          <w:bCs/>
          <w:color w:val="212529"/>
          <w:shd w:val="clear" w:color="auto" w:fill="FFFFFF"/>
          <w:lang w:eastAsia="de-DE"/>
        </w:rPr>
      </w:pPr>
    </w:p>
    <w:p w14:paraId="0042C7D0" w14:textId="566622B8" w:rsidR="00D168A1" w:rsidRPr="003E4E91" w:rsidRDefault="00A17D9C" w:rsidP="00F4531C">
      <w:pPr>
        <w:spacing w:line="276" w:lineRule="auto"/>
        <w:rPr>
          <w:rFonts w:eastAsia="Times New Roman" w:cstheme="minorHAnsi"/>
          <w:b/>
          <w:bCs/>
          <w:color w:val="212529"/>
          <w:lang w:eastAsia="de-DE"/>
        </w:rPr>
      </w:pPr>
      <w:r w:rsidRPr="003E4E91">
        <w:rPr>
          <w:rStyle w:val="berschrift1Zchn"/>
          <w:rFonts w:asciiTheme="minorHAnsi" w:hAnsiTheme="minorHAnsi" w:cstheme="minorHAnsi"/>
          <w:sz w:val="28"/>
          <w:szCs w:val="28"/>
        </w:rPr>
        <w:t>Ausformulierung des Arbeitsauftrages</w:t>
      </w:r>
      <w:r w:rsidRPr="00AD30B8">
        <w:rPr>
          <w:rFonts w:eastAsia="Times New Roman" w:cstheme="minorHAnsi"/>
          <w:color w:val="212529"/>
          <w:lang w:eastAsia="de-DE"/>
        </w:rPr>
        <w:br/>
      </w:r>
      <w:r w:rsidRPr="00AD30B8">
        <w:rPr>
          <w:rFonts w:eastAsia="Times New Roman" w:cstheme="minorHAnsi"/>
          <w:color w:val="212529"/>
          <w:lang w:eastAsia="de-DE"/>
        </w:rPr>
        <w:br/>
      </w:r>
      <w:r w:rsidRPr="00AD30B8">
        <w:rPr>
          <w:rFonts w:eastAsia="Times New Roman" w:cstheme="minorHAnsi"/>
          <w:color w:val="212529"/>
          <w:shd w:val="clear" w:color="auto" w:fill="FFFFFF"/>
          <w:lang w:eastAsia="de-DE"/>
        </w:rPr>
        <w:t xml:space="preserve">Klicke auf den untenstehenden Link damit du zur Seite Bergfex gelangst. Wähle dann gemeinsam mit deiner Gruppe einen der vorgeschlagenen Orte und entscheidet euch, ob ihr eine Wander- oder eine </w:t>
      </w:r>
      <w:proofErr w:type="spellStart"/>
      <w:r w:rsidRPr="00AD30B8">
        <w:rPr>
          <w:rFonts w:eastAsia="Times New Roman" w:cstheme="minorHAnsi"/>
          <w:color w:val="212529"/>
          <w:shd w:val="clear" w:color="auto" w:fill="FFFFFF"/>
          <w:lang w:eastAsia="de-DE"/>
        </w:rPr>
        <w:t>Biketour</w:t>
      </w:r>
      <w:proofErr w:type="spellEnd"/>
      <w:r w:rsidRPr="00AD30B8">
        <w:rPr>
          <w:rFonts w:eastAsia="Times New Roman" w:cstheme="minorHAnsi"/>
          <w:color w:val="212529"/>
          <w:shd w:val="clear" w:color="auto" w:fill="FFFFFF"/>
          <w:lang w:eastAsia="de-DE"/>
        </w:rPr>
        <w:t xml:space="preserve"> planen wollt. Tippt den gewählten Ort ins Suchfeld und sucht euch eine der bereits vorgefertigten Routen aus.</w:t>
      </w:r>
      <w:r w:rsidRPr="00AD30B8">
        <w:rPr>
          <w:rFonts w:eastAsia="Times New Roman" w:cstheme="minorHAnsi"/>
          <w:color w:val="212529"/>
          <w:lang w:eastAsia="de-DE"/>
        </w:rPr>
        <w:br/>
      </w:r>
      <w:r w:rsidRPr="00AD30B8">
        <w:rPr>
          <w:rFonts w:eastAsia="Times New Roman" w:cstheme="minorHAnsi"/>
          <w:color w:val="212529"/>
          <w:lang w:eastAsia="de-DE"/>
        </w:rPr>
        <w:br/>
      </w:r>
      <w:r w:rsidRPr="00AD30B8">
        <w:rPr>
          <w:rFonts w:eastAsia="Times New Roman" w:cstheme="minorHAnsi"/>
          <w:color w:val="212529"/>
          <w:shd w:val="clear" w:color="auto" w:fill="FFFFFF"/>
          <w:lang w:eastAsia="de-DE"/>
        </w:rPr>
        <w:t xml:space="preserve">Anhand der </w:t>
      </w:r>
      <w:proofErr w:type="spellStart"/>
      <w:r w:rsidRPr="00AD30B8">
        <w:rPr>
          <w:rFonts w:eastAsia="Times New Roman" w:cstheme="minorHAnsi"/>
          <w:color w:val="212529"/>
          <w:shd w:val="clear" w:color="auto" w:fill="FFFFFF"/>
          <w:lang w:eastAsia="de-DE"/>
        </w:rPr>
        <w:t>Tourbeschreibung</w:t>
      </w:r>
      <w:proofErr w:type="spellEnd"/>
      <w:r w:rsidRPr="00AD30B8">
        <w:rPr>
          <w:rFonts w:eastAsia="Times New Roman" w:cstheme="minorHAnsi"/>
          <w:color w:val="212529"/>
          <w:shd w:val="clear" w:color="auto" w:fill="FFFFFF"/>
          <w:lang w:eastAsia="de-DE"/>
        </w:rPr>
        <w:t xml:space="preserve"> könnt ihr sämtliche Parameter herausfinden. Beschreibt die Route durch Fahr- bzw. Gehzeit, Höhenmeter und Entfernung. Beschreibt die Route entlang des Weges und beschreibt welches Wetter heute vor Ort besteht und leitet daraus eine Kleiderempfehlung ab. Die bereitgestellten Karten von Bergfex können euch Auskunft über die Höhenmeter und das Gelände geben.</w:t>
      </w:r>
      <w:r w:rsidRPr="00AD30B8">
        <w:rPr>
          <w:rFonts w:eastAsia="Times New Roman" w:cstheme="minorHAnsi"/>
          <w:color w:val="212529"/>
          <w:lang w:eastAsia="de-DE"/>
        </w:rPr>
        <w:br/>
      </w:r>
      <w:r w:rsidRPr="00AD30B8">
        <w:rPr>
          <w:rFonts w:eastAsia="Times New Roman" w:cstheme="minorHAnsi"/>
          <w:color w:val="212529"/>
          <w:lang w:eastAsia="de-DE"/>
        </w:rPr>
        <w:br/>
      </w:r>
      <w:r w:rsidRPr="003E4E91">
        <w:rPr>
          <w:rFonts w:eastAsia="Times New Roman" w:cstheme="minorHAnsi"/>
          <w:b/>
          <w:bCs/>
          <w:color w:val="212529"/>
          <w:shd w:val="clear" w:color="auto" w:fill="FFFFFF"/>
          <w:lang w:eastAsia="de-DE"/>
        </w:rPr>
        <w:t>Herauszufindende Informationen:</w:t>
      </w:r>
    </w:p>
    <w:p w14:paraId="20799720" w14:textId="27BA3C38" w:rsidR="00D168A1" w:rsidRPr="00AD30B8" w:rsidRDefault="00D168A1" w:rsidP="00D168A1">
      <w:pPr>
        <w:pStyle w:val="Listenabsatz"/>
        <w:numPr>
          <w:ilvl w:val="0"/>
          <w:numId w:val="7"/>
        </w:numPr>
        <w:spacing w:line="276" w:lineRule="auto"/>
        <w:rPr>
          <w:rFonts w:eastAsia="Times New Roman" w:cstheme="minorHAnsi"/>
          <w:color w:val="212529"/>
          <w:lang w:eastAsia="de-DE"/>
        </w:rPr>
      </w:pPr>
      <w:r w:rsidRPr="00AD30B8">
        <w:rPr>
          <w:rFonts w:eastAsia="Times New Roman" w:cstheme="minorHAnsi"/>
          <w:color w:val="212529"/>
          <w:lang w:eastAsia="de-DE"/>
        </w:rPr>
        <w:t>Start- und Zielpunkt</w:t>
      </w:r>
    </w:p>
    <w:p w14:paraId="2EA4EADD" w14:textId="704E356B" w:rsidR="00D168A1" w:rsidRPr="00AD30B8" w:rsidRDefault="00D168A1" w:rsidP="00D168A1">
      <w:pPr>
        <w:pStyle w:val="Listenabsatz"/>
        <w:numPr>
          <w:ilvl w:val="0"/>
          <w:numId w:val="7"/>
        </w:numPr>
        <w:spacing w:line="276" w:lineRule="auto"/>
        <w:rPr>
          <w:rFonts w:eastAsia="Times New Roman" w:cstheme="minorHAnsi"/>
          <w:color w:val="212529"/>
          <w:lang w:eastAsia="de-DE"/>
        </w:rPr>
      </w:pPr>
      <w:r w:rsidRPr="00AD30B8">
        <w:rPr>
          <w:rFonts w:eastAsia="Times New Roman" w:cstheme="minorHAnsi"/>
          <w:color w:val="212529"/>
          <w:lang w:eastAsia="de-DE"/>
        </w:rPr>
        <w:t>Fahr-/Gehzeit</w:t>
      </w:r>
    </w:p>
    <w:p w14:paraId="03644282" w14:textId="69C1EA47" w:rsidR="00D168A1" w:rsidRPr="00AD30B8" w:rsidRDefault="00D168A1" w:rsidP="00D168A1">
      <w:pPr>
        <w:pStyle w:val="Listenabsatz"/>
        <w:numPr>
          <w:ilvl w:val="0"/>
          <w:numId w:val="7"/>
        </w:numPr>
        <w:spacing w:line="276" w:lineRule="auto"/>
        <w:rPr>
          <w:rFonts w:eastAsia="Times New Roman" w:cstheme="minorHAnsi"/>
          <w:color w:val="212529"/>
          <w:lang w:eastAsia="de-DE"/>
        </w:rPr>
      </w:pPr>
      <w:r w:rsidRPr="00AD30B8">
        <w:rPr>
          <w:rFonts w:eastAsia="Times New Roman" w:cstheme="minorHAnsi"/>
          <w:color w:val="212529"/>
          <w:lang w:eastAsia="de-DE"/>
        </w:rPr>
        <w:t>Entfernung</w:t>
      </w:r>
    </w:p>
    <w:p w14:paraId="4F4586F9" w14:textId="329A26B4" w:rsidR="00D168A1" w:rsidRPr="00AD30B8" w:rsidRDefault="00D168A1" w:rsidP="00D168A1">
      <w:pPr>
        <w:pStyle w:val="Listenabsatz"/>
        <w:numPr>
          <w:ilvl w:val="0"/>
          <w:numId w:val="7"/>
        </w:numPr>
        <w:spacing w:line="276" w:lineRule="auto"/>
        <w:rPr>
          <w:rFonts w:eastAsia="Times New Roman" w:cstheme="minorHAnsi"/>
          <w:color w:val="212529"/>
          <w:lang w:eastAsia="de-DE"/>
        </w:rPr>
      </w:pPr>
      <w:r w:rsidRPr="00AD30B8">
        <w:rPr>
          <w:rFonts w:eastAsia="Times New Roman" w:cstheme="minorHAnsi"/>
          <w:color w:val="212529"/>
          <w:lang w:eastAsia="de-DE"/>
        </w:rPr>
        <w:t>Höhenmeter</w:t>
      </w:r>
    </w:p>
    <w:p w14:paraId="5ECBA26D" w14:textId="3433C10F" w:rsidR="00D168A1" w:rsidRPr="00AD30B8" w:rsidRDefault="00D168A1" w:rsidP="00D168A1">
      <w:pPr>
        <w:pStyle w:val="Listenabsatz"/>
        <w:numPr>
          <w:ilvl w:val="0"/>
          <w:numId w:val="7"/>
        </w:numPr>
        <w:spacing w:line="276" w:lineRule="auto"/>
        <w:rPr>
          <w:rFonts w:eastAsia="Times New Roman" w:cstheme="minorHAnsi"/>
          <w:color w:val="212529"/>
          <w:lang w:eastAsia="de-DE"/>
        </w:rPr>
      </w:pPr>
      <w:r w:rsidRPr="00AD30B8">
        <w:rPr>
          <w:rFonts w:eastAsia="Times New Roman" w:cstheme="minorHAnsi"/>
          <w:color w:val="212529"/>
          <w:lang w:eastAsia="de-DE"/>
        </w:rPr>
        <w:t>Route beschreiben</w:t>
      </w:r>
    </w:p>
    <w:p w14:paraId="7747D93C" w14:textId="4D1D8DFE" w:rsidR="00D168A1" w:rsidRPr="00AD30B8" w:rsidRDefault="00D168A1" w:rsidP="00D168A1">
      <w:pPr>
        <w:pStyle w:val="Listenabsatz"/>
        <w:numPr>
          <w:ilvl w:val="0"/>
          <w:numId w:val="7"/>
        </w:numPr>
        <w:spacing w:line="276" w:lineRule="auto"/>
        <w:rPr>
          <w:rFonts w:eastAsia="Times New Roman" w:cstheme="minorHAnsi"/>
          <w:color w:val="212529"/>
          <w:lang w:eastAsia="de-DE"/>
        </w:rPr>
      </w:pPr>
      <w:r w:rsidRPr="00AD30B8">
        <w:rPr>
          <w:rFonts w:eastAsia="Times New Roman" w:cstheme="minorHAnsi"/>
          <w:color w:val="212529"/>
          <w:lang w:eastAsia="de-DE"/>
        </w:rPr>
        <w:t>Wetter und Kleiderempfehlung</w:t>
      </w:r>
    </w:p>
    <w:p w14:paraId="0C803FB3" w14:textId="77777777" w:rsidR="00D168A1" w:rsidRPr="00AD30B8" w:rsidRDefault="00D168A1" w:rsidP="00F4531C">
      <w:pPr>
        <w:spacing w:line="276" w:lineRule="auto"/>
        <w:rPr>
          <w:rFonts w:eastAsia="Times New Roman" w:cstheme="minorHAnsi"/>
          <w:color w:val="212529"/>
          <w:lang w:eastAsia="de-DE"/>
        </w:rPr>
      </w:pPr>
    </w:p>
    <w:p w14:paraId="39F1E509" w14:textId="77777777" w:rsidR="00D168A1" w:rsidRPr="003E4E91" w:rsidRDefault="00D168A1" w:rsidP="00F4531C">
      <w:pPr>
        <w:spacing w:line="276" w:lineRule="auto"/>
        <w:rPr>
          <w:rFonts w:eastAsia="Times New Roman" w:cstheme="minorHAnsi"/>
          <w:b/>
          <w:bCs/>
          <w:color w:val="212529"/>
          <w:lang w:eastAsia="de-DE"/>
        </w:rPr>
      </w:pPr>
      <w:r w:rsidRPr="003E4E91">
        <w:rPr>
          <w:rFonts w:eastAsia="Times New Roman" w:cstheme="minorHAnsi"/>
          <w:b/>
          <w:bCs/>
          <w:color w:val="212529"/>
          <w:lang w:eastAsia="de-DE"/>
        </w:rPr>
        <w:t>Unser Vorschlag für die Regionen:</w:t>
      </w:r>
    </w:p>
    <w:p w14:paraId="668C24EF" w14:textId="454EFDC5" w:rsidR="00D168A1" w:rsidRPr="00AD30B8" w:rsidRDefault="00D168A1" w:rsidP="00D168A1">
      <w:pPr>
        <w:pStyle w:val="Listenabsatz"/>
        <w:numPr>
          <w:ilvl w:val="0"/>
          <w:numId w:val="6"/>
        </w:numPr>
        <w:spacing w:line="276" w:lineRule="auto"/>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Schladming</w:t>
      </w:r>
    </w:p>
    <w:p w14:paraId="026A3EE5" w14:textId="4F17AB30" w:rsidR="00D168A1" w:rsidRPr="00AD30B8" w:rsidRDefault="00D168A1" w:rsidP="00D168A1">
      <w:pPr>
        <w:pStyle w:val="Listenabsatz"/>
        <w:numPr>
          <w:ilvl w:val="0"/>
          <w:numId w:val="6"/>
        </w:numPr>
        <w:spacing w:line="276" w:lineRule="auto"/>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Kitzbühel</w:t>
      </w:r>
    </w:p>
    <w:p w14:paraId="73C368E9" w14:textId="485BF080" w:rsidR="00D168A1" w:rsidRPr="00AD30B8" w:rsidRDefault="00D168A1" w:rsidP="00D168A1">
      <w:pPr>
        <w:pStyle w:val="Listenabsatz"/>
        <w:numPr>
          <w:ilvl w:val="0"/>
          <w:numId w:val="6"/>
        </w:numPr>
        <w:spacing w:line="276" w:lineRule="auto"/>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Grünau im Almtal</w:t>
      </w:r>
    </w:p>
    <w:p w14:paraId="0A262F80" w14:textId="1B06353D" w:rsidR="00D168A1" w:rsidRPr="00AD30B8" w:rsidRDefault="00D168A1" w:rsidP="00D168A1">
      <w:pPr>
        <w:pStyle w:val="Listenabsatz"/>
        <w:numPr>
          <w:ilvl w:val="0"/>
          <w:numId w:val="6"/>
        </w:numPr>
        <w:spacing w:line="276" w:lineRule="auto"/>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Dachstein West</w:t>
      </w:r>
    </w:p>
    <w:p w14:paraId="145163BF" w14:textId="722A9467" w:rsidR="00A17D9C" w:rsidRPr="00AD30B8" w:rsidRDefault="00A17D9C" w:rsidP="00D168A1">
      <w:pPr>
        <w:spacing w:line="276" w:lineRule="auto"/>
        <w:rPr>
          <w:rFonts w:eastAsia="Times New Roman" w:cstheme="minorHAnsi"/>
          <w:lang w:eastAsia="de-DE"/>
        </w:rPr>
      </w:pPr>
      <w:r w:rsidRPr="00AD30B8">
        <w:rPr>
          <w:rFonts w:eastAsia="Times New Roman" w:cstheme="minorHAnsi"/>
          <w:color w:val="212529"/>
          <w:shd w:val="clear" w:color="auto" w:fill="FFFFFF"/>
          <w:lang w:eastAsia="de-DE"/>
        </w:rPr>
        <w:t>Mit dem Link "Ergebnissammlung" gelangt ihr zu einem Microsoft Fragebogen. Öffnet diesen gerne schon parallel zu eurem Arbeitsauftrag und tragt eure Ergebnisse ein.</w:t>
      </w:r>
      <w:r w:rsidRPr="00AD30B8">
        <w:rPr>
          <w:rFonts w:eastAsia="Times New Roman" w:cstheme="minorHAnsi"/>
          <w:color w:val="212529"/>
          <w:lang w:eastAsia="de-DE"/>
        </w:rPr>
        <w:br/>
      </w:r>
      <w:r w:rsidRPr="00AD30B8">
        <w:rPr>
          <w:rFonts w:eastAsia="Times New Roman" w:cstheme="minorHAnsi"/>
          <w:color w:val="212529"/>
          <w:lang w:eastAsia="de-DE"/>
        </w:rPr>
        <w:br/>
      </w:r>
    </w:p>
    <w:p w14:paraId="2F3D83E3" w14:textId="140CC3DB" w:rsidR="003E4E91" w:rsidRDefault="003E4E91">
      <w:pPr>
        <w:rPr>
          <w:rFonts w:cstheme="minorHAnsi"/>
          <w:b/>
          <w:bCs/>
        </w:rPr>
      </w:pPr>
      <w:r>
        <w:rPr>
          <w:rFonts w:cstheme="minorHAnsi"/>
          <w:b/>
          <w:bCs/>
        </w:rPr>
        <w:br w:type="page"/>
      </w:r>
    </w:p>
    <w:p w14:paraId="48C256B7" w14:textId="77777777" w:rsidR="00D147A1" w:rsidRPr="00AD30B8" w:rsidRDefault="00D147A1">
      <w:pPr>
        <w:rPr>
          <w:rFonts w:cstheme="minorHAnsi"/>
          <w:b/>
          <w:bCs/>
        </w:rPr>
      </w:pPr>
    </w:p>
    <w:p w14:paraId="6717BB00" w14:textId="17CC4F59" w:rsidR="00A17D9C" w:rsidRPr="003E4E91" w:rsidRDefault="00A17D9C" w:rsidP="00D147A1">
      <w:pPr>
        <w:pStyle w:val="berschrift1"/>
        <w:rPr>
          <w:rFonts w:asciiTheme="minorHAnsi" w:hAnsiTheme="minorHAnsi" w:cstheme="minorHAnsi"/>
          <w:sz w:val="28"/>
          <w:szCs w:val="28"/>
        </w:rPr>
      </w:pPr>
      <w:r w:rsidRPr="003E4E91">
        <w:rPr>
          <w:rFonts w:asciiTheme="minorHAnsi" w:hAnsiTheme="minorHAnsi" w:cstheme="minorHAnsi"/>
          <w:sz w:val="28"/>
          <w:szCs w:val="28"/>
        </w:rPr>
        <w:t>Kompetenzen</w:t>
      </w:r>
    </w:p>
    <w:p w14:paraId="14CB2FB2" w14:textId="51F16EDE" w:rsidR="00A17D9C" w:rsidRPr="00AD30B8" w:rsidRDefault="00A17D9C">
      <w:pPr>
        <w:rPr>
          <w:rFonts w:cstheme="minorHAnsi"/>
        </w:rPr>
      </w:pPr>
    </w:p>
    <w:p w14:paraId="2ADB397D" w14:textId="77777777" w:rsidR="00CE5DB1" w:rsidRPr="003E4E91" w:rsidRDefault="00CE5DB1" w:rsidP="00CE5DB1">
      <w:pPr>
        <w:rPr>
          <w:rFonts w:cstheme="minorHAnsi"/>
        </w:rPr>
      </w:pPr>
      <w:r w:rsidRPr="003E4E91">
        <w:rPr>
          <w:rFonts w:cstheme="minorHAnsi"/>
        </w:rPr>
        <w:t>Methodenwissen</w:t>
      </w:r>
    </w:p>
    <w:p w14:paraId="373944A1" w14:textId="77777777" w:rsidR="00CE5DB1" w:rsidRPr="00AD30B8" w:rsidRDefault="00CE5DB1" w:rsidP="00CE5DB1">
      <w:pPr>
        <w:pStyle w:val="Listenabsatz"/>
        <w:numPr>
          <w:ilvl w:val="0"/>
          <w:numId w:val="2"/>
        </w:numPr>
        <w:rPr>
          <w:rFonts w:cstheme="minorHAnsi"/>
        </w:rPr>
      </w:pPr>
      <w:r w:rsidRPr="00AD30B8">
        <w:rPr>
          <w:rFonts w:cstheme="minorHAnsi"/>
        </w:rPr>
        <w:t>Mithilfe der Seite Bergfex die Planung einer Outdoor-Aktivität durchführen.</w:t>
      </w:r>
    </w:p>
    <w:p w14:paraId="2B0AB49F" w14:textId="77777777" w:rsidR="00CE5DB1" w:rsidRPr="00AD30B8" w:rsidRDefault="00CE5DB1" w:rsidP="00CE5DB1">
      <w:pPr>
        <w:pStyle w:val="Listenabsatz"/>
        <w:numPr>
          <w:ilvl w:val="0"/>
          <w:numId w:val="2"/>
        </w:numPr>
        <w:rPr>
          <w:rFonts w:cstheme="minorHAnsi"/>
        </w:rPr>
      </w:pPr>
      <w:r w:rsidRPr="00AD30B8">
        <w:rPr>
          <w:rFonts w:cstheme="minorHAnsi"/>
        </w:rPr>
        <w:t xml:space="preserve">Die Wahl einer passenden Karte für die Planung von Outdoor-Aktivitäten. </w:t>
      </w:r>
    </w:p>
    <w:p w14:paraId="5425E8EC" w14:textId="77777777" w:rsidR="00FC5530" w:rsidRPr="00AD30B8" w:rsidRDefault="00FC5530" w:rsidP="00CE5DB1">
      <w:pPr>
        <w:rPr>
          <w:rFonts w:cstheme="minorHAnsi"/>
          <w:u w:val="single"/>
        </w:rPr>
      </w:pPr>
    </w:p>
    <w:p w14:paraId="39DA9446" w14:textId="195B06F0" w:rsidR="00CE5DB1" w:rsidRPr="003E4E91" w:rsidRDefault="00CE5DB1" w:rsidP="00CE5DB1">
      <w:pPr>
        <w:rPr>
          <w:rFonts w:cstheme="minorHAnsi"/>
          <w:b/>
          <w:bCs/>
        </w:rPr>
      </w:pPr>
      <w:r w:rsidRPr="003E4E91">
        <w:rPr>
          <w:rFonts w:cstheme="minorHAnsi"/>
          <w:b/>
          <w:bCs/>
        </w:rPr>
        <w:t>Konzeptwissen</w:t>
      </w:r>
    </w:p>
    <w:p w14:paraId="11771846" w14:textId="77777777" w:rsidR="00CE5DB1" w:rsidRPr="00AD30B8" w:rsidRDefault="00CE5DB1" w:rsidP="00CE5DB1">
      <w:pPr>
        <w:pStyle w:val="Listenabsatz"/>
        <w:numPr>
          <w:ilvl w:val="0"/>
          <w:numId w:val="3"/>
        </w:numPr>
        <w:rPr>
          <w:rFonts w:cstheme="minorHAnsi"/>
        </w:rPr>
      </w:pPr>
      <w:r w:rsidRPr="00AD30B8">
        <w:rPr>
          <w:rFonts w:cstheme="minorHAnsi"/>
        </w:rPr>
        <w:t>Aspekte, welche man für die Planung einer Outdoor-Aktivität berücksichtigen soll.</w:t>
      </w:r>
    </w:p>
    <w:p w14:paraId="3637251F" w14:textId="7C97F45E" w:rsidR="00A17D9C" w:rsidRPr="00AD30B8" w:rsidRDefault="00A17D9C">
      <w:pPr>
        <w:rPr>
          <w:rFonts w:cstheme="minorHAnsi"/>
        </w:rPr>
      </w:pPr>
    </w:p>
    <w:p w14:paraId="6C86BFBE" w14:textId="0876D722" w:rsidR="00A17D9C" w:rsidRPr="00AD30B8" w:rsidRDefault="00A17D9C">
      <w:pPr>
        <w:rPr>
          <w:rFonts w:cstheme="minorHAnsi"/>
        </w:rPr>
      </w:pPr>
    </w:p>
    <w:p w14:paraId="2B90F58C" w14:textId="369116B4" w:rsidR="00A17D9C" w:rsidRPr="003E4E91" w:rsidRDefault="00F870E2" w:rsidP="00D147A1">
      <w:pPr>
        <w:pStyle w:val="berschrift1"/>
        <w:rPr>
          <w:rFonts w:asciiTheme="minorHAnsi" w:hAnsiTheme="minorHAnsi" w:cstheme="minorHAnsi"/>
          <w:sz w:val="28"/>
          <w:szCs w:val="28"/>
        </w:rPr>
      </w:pPr>
      <w:r w:rsidRPr="003E4E91">
        <w:rPr>
          <w:rFonts w:asciiTheme="minorHAnsi" w:hAnsiTheme="minorHAnsi" w:cstheme="minorHAnsi"/>
          <w:sz w:val="28"/>
          <w:szCs w:val="28"/>
        </w:rPr>
        <w:t>Anwendungsmöglichkeiten im Alltag</w:t>
      </w:r>
    </w:p>
    <w:p w14:paraId="57818BDA" w14:textId="28D1A3DE" w:rsidR="00F870E2" w:rsidRPr="00AD30B8" w:rsidRDefault="00F870E2">
      <w:pPr>
        <w:rPr>
          <w:rFonts w:cstheme="minorHAnsi"/>
        </w:rPr>
      </w:pPr>
    </w:p>
    <w:p w14:paraId="0D8853FE" w14:textId="57B22500" w:rsidR="00F51522" w:rsidRPr="00AD30B8" w:rsidRDefault="00F51522" w:rsidP="00F51522">
      <w:pPr>
        <w:spacing w:line="360" w:lineRule="auto"/>
        <w:rPr>
          <w:rFonts w:cstheme="minorHAnsi"/>
        </w:rPr>
      </w:pPr>
      <w:r w:rsidRPr="00AD30B8">
        <w:rPr>
          <w:rFonts w:cstheme="minorHAnsi"/>
        </w:rPr>
        <w:t xml:space="preserve">Generell besteht bei diesem Workshop eine sehr gute Verbindung zum Alltag der </w:t>
      </w:r>
      <w:proofErr w:type="spellStart"/>
      <w:r w:rsidRPr="00AD30B8">
        <w:rPr>
          <w:rFonts w:cstheme="minorHAnsi"/>
        </w:rPr>
        <w:t>SuS</w:t>
      </w:r>
      <w:proofErr w:type="spellEnd"/>
      <w:r w:rsidRPr="00AD30B8">
        <w:rPr>
          <w:rFonts w:cstheme="minorHAnsi"/>
        </w:rPr>
        <w:t xml:space="preserve"> und dem Leben nach der Schule. Die zu generierenden Informationen und die Situation der Planung einer Outdooraktivität sind sehr realitätsnahe. Fast jede/jeder </w:t>
      </w:r>
      <w:proofErr w:type="spellStart"/>
      <w:r w:rsidRPr="00AD30B8">
        <w:rPr>
          <w:rFonts w:cstheme="minorHAnsi"/>
        </w:rPr>
        <w:t>SuS</w:t>
      </w:r>
      <w:proofErr w:type="spellEnd"/>
      <w:r w:rsidRPr="00AD30B8">
        <w:rPr>
          <w:rFonts w:cstheme="minorHAnsi"/>
        </w:rPr>
        <w:t xml:space="preserve"> wird in seinem Leben Situationen begegnen, </w:t>
      </w:r>
      <w:r w:rsidR="008F3E95" w:rsidRPr="00AD30B8">
        <w:rPr>
          <w:rFonts w:cstheme="minorHAnsi"/>
        </w:rPr>
        <w:t xml:space="preserve">in welcher in der Planungsphase Informationen zu generieren sind, welche essenziell für Sicherheit und zeitliche Planung </w:t>
      </w:r>
      <w:r w:rsidR="00DF636C" w:rsidRPr="00AD30B8">
        <w:rPr>
          <w:rFonts w:cstheme="minorHAnsi"/>
        </w:rPr>
        <w:t xml:space="preserve">einer Outdooraktivität </w:t>
      </w:r>
      <w:r w:rsidR="008F3E95" w:rsidRPr="00AD30B8">
        <w:rPr>
          <w:rFonts w:cstheme="minorHAnsi"/>
        </w:rPr>
        <w:t>von Nöten sind. D</w:t>
      </w:r>
      <w:r w:rsidR="00682FD2" w:rsidRPr="00AD30B8">
        <w:rPr>
          <w:rFonts w:cstheme="minorHAnsi"/>
        </w:rPr>
        <w:t>ie richtige Anwendung</w:t>
      </w:r>
      <w:r w:rsidR="008F3E95" w:rsidRPr="00AD30B8">
        <w:rPr>
          <w:rFonts w:cstheme="minorHAnsi"/>
        </w:rPr>
        <w:t xml:space="preserve"> </w:t>
      </w:r>
      <w:r w:rsidR="00D76DAE" w:rsidRPr="00AD30B8">
        <w:rPr>
          <w:rFonts w:cstheme="minorHAnsi"/>
        </w:rPr>
        <w:t>der verschiedenen Werkzeuge,</w:t>
      </w:r>
      <w:r w:rsidR="00DF636C" w:rsidRPr="00AD30B8">
        <w:rPr>
          <w:rFonts w:cstheme="minorHAnsi"/>
        </w:rPr>
        <w:t xml:space="preserve"> </w:t>
      </w:r>
      <w:r w:rsidR="008F3E95" w:rsidRPr="00AD30B8">
        <w:rPr>
          <w:rFonts w:cstheme="minorHAnsi"/>
        </w:rPr>
        <w:t>beziehungsweise Plattformen im Internet legt dafür die Basis</w:t>
      </w:r>
      <w:r w:rsidR="00682FD2" w:rsidRPr="00AD30B8">
        <w:rPr>
          <w:rFonts w:cstheme="minorHAnsi"/>
        </w:rPr>
        <w:t xml:space="preserve"> und macht die </w:t>
      </w:r>
      <w:proofErr w:type="spellStart"/>
      <w:r w:rsidR="00682FD2" w:rsidRPr="00AD30B8">
        <w:rPr>
          <w:rFonts w:cstheme="minorHAnsi"/>
        </w:rPr>
        <w:t>SuS</w:t>
      </w:r>
      <w:proofErr w:type="spellEnd"/>
      <w:r w:rsidR="00682FD2" w:rsidRPr="00AD30B8">
        <w:rPr>
          <w:rFonts w:cstheme="minorHAnsi"/>
        </w:rPr>
        <w:t xml:space="preserve"> sozusagen zukunftsfit. </w:t>
      </w:r>
    </w:p>
    <w:p w14:paraId="106D5982" w14:textId="4E0F9B4E" w:rsidR="00AC3B0C" w:rsidRPr="00AD30B8" w:rsidRDefault="00AC3B0C">
      <w:pPr>
        <w:rPr>
          <w:rFonts w:cstheme="minorHAnsi"/>
        </w:rPr>
      </w:pPr>
    </w:p>
    <w:p w14:paraId="47C5D953" w14:textId="410D55D9" w:rsidR="00AC3B0C" w:rsidRPr="003E4E91" w:rsidRDefault="00A17D9C" w:rsidP="00D147A1">
      <w:pPr>
        <w:pStyle w:val="berschrift1"/>
        <w:rPr>
          <w:rFonts w:asciiTheme="minorHAnsi" w:hAnsiTheme="minorHAnsi" w:cstheme="minorHAnsi"/>
          <w:sz w:val="28"/>
          <w:szCs w:val="28"/>
        </w:rPr>
      </w:pPr>
      <w:r w:rsidRPr="003E4E91">
        <w:rPr>
          <w:rFonts w:asciiTheme="minorHAnsi" w:hAnsiTheme="minorHAnsi" w:cstheme="minorHAnsi"/>
          <w:sz w:val="28"/>
          <w:szCs w:val="28"/>
        </w:rPr>
        <w:t>Lernziele</w:t>
      </w:r>
    </w:p>
    <w:p w14:paraId="05FBA3C1" w14:textId="77777777" w:rsidR="00A17D9C" w:rsidRPr="00AD30B8" w:rsidRDefault="00A17D9C" w:rsidP="00A17D9C">
      <w:pPr>
        <w:rPr>
          <w:rFonts w:eastAsia="Times New Roman" w:cstheme="minorHAnsi"/>
          <w:color w:val="212529"/>
          <w:shd w:val="clear" w:color="auto" w:fill="FFFFFF"/>
          <w:lang w:eastAsia="de-DE"/>
        </w:rPr>
      </w:pPr>
    </w:p>
    <w:p w14:paraId="408670D8" w14:textId="1074598A" w:rsidR="00A17D9C" w:rsidRPr="00AD30B8" w:rsidRDefault="00A17D9C"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führen mittels </w:t>
      </w:r>
      <w:r w:rsidR="00E07D7C" w:rsidRPr="00AD30B8">
        <w:rPr>
          <w:rFonts w:eastAsia="Times New Roman" w:cstheme="minorHAnsi"/>
          <w:color w:val="212529"/>
          <w:shd w:val="clear" w:color="auto" w:fill="FFFFFF"/>
          <w:lang w:eastAsia="de-DE"/>
        </w:rPr>
        <w:t>b</w:t>
      </w:r>
      <w:r w:rsidRPr="00AD30B8">
        <w:rPr>
          <w:rFonts w:eastAsia="Times New Roman" w:cstheme="minorHAnsi"/>
          <w:color w:val="212529"/>
          <w:shd w:val="clear" w:color="auto" w:fill="FFFFFF"/>
          <w:lang w:eastAsia="de-DE"/>
        </w:rPr>
        <w:t>ergfex</w:t>
      </w:r>
      <w:r w:rsidR="00E07D7C" w:rsidRPr="00AD30B8">
        <w:rPr>
          <w:rFonts w:eastAsia="Times New Roman" w:cstheme="minorHAnsi"/>
          <w:color w:val="212529"/>
          <w:shd w:val="clear" w:color="auto" w:fill="FFFFFF"/>
          <w:lang w:eastAsia="de-DE"/>
        </w:rPr>
        <w:t xml:space="preserve">.at </w:t>
      </w:r>
      <w:r w:rsidRPr="00AD30B8">
        <w:rPr>
          <w:rFonts w:eastAsia="Times New Roman" w:cstheme="minorHAnsi"/>
          <w:color w:val="212529"/>
          <w:shd w:val="clear" w:color="auto" w:fill="FFFFFF"/>
          <w:lang w:eastAsia="de-DE"/>
        </w:rPr>
        <w:t>eine Exkursionsplanung durch.</w:t>
      </w:r>
      <w:r w:rsidR="00D168A1" w:rsidRPr="00AD30B8">
        <w:rPr>
          <w:rFonts w:eastAsia="Times New Roman" w:cstheme="minorHAnsi"/>
          <w:color w:val="212529"/>
          <w:shd w:val="clear" w:color="auto" w:fill="FFFFFF"/>
          <w:lang w:eastAsia="de-DE"/>
        </w:rPr>
        <w:t xml:space="preserve"> (AFB I)</w:t>
      </w:r>
    </w:p>
    <w:p w14:paraId="52F023C2" w14:textId="77777777" w:rsidR="00D76DAE" w:rsidRPr="00AD30B8" w:rsidRDefault="00D76DAE" w:rsidP="00A17D9C">
      <w:pPr>
        <w:rPr>
          <w:rFonts w:eastAsia="Times New Roman" w:cstheme="minorHAnsi"/>
          <w:color w:val="212529"/>
          <w:shd w:val="clear" w:color="auto" w:fill="FFFFFF"/>
          <w:lang w:eastAsia="de-DE"/>
        </w:rPr>
      </w:pPr>
    </w:p>
    <w:p w14:paraId="6CC123D6" w14:textId="6989BA96" w:rsidR="00CE5DB1" w:rsidRPr="00AD30B8" w:rsidRDefault="00A17D9C"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dokumentieren ihre Ergebnisse </w:t>
      </w:r>
      <w:r w:rsidR="001465C4" w:rsidRPr="00AD30B8">
        <w:rPr>
          <w:rFonts w:eastAsia="Times New Roman" w:cstheme="minorHAnsi"/>
          <w:color w:val="212529"/>
          <w:shd w:val="clear" w:color="auto" w:fill="FFFFFF"/>
          <w:lang w:eastAsia="de-DE"/>
        </w:rPr>
        <w:t>im digitalen Fragenbogen „</w:t>
      </w:r>
      <w:proofErr w:type="spellStart"/>
      <w:r w:rsidR="001465C4" w:rsidRPr="00AD30B8">
        <w:rPr>
          <w:rFonts w:eastAsia="Times New Roman" w:cstheme="minorHAnsi"/>
          <w:color w:val="212529"/>
          <w:shd w:val="clear" w:color="auto" w:fill="FFFFFF"/>
          <w:lang w:eastAsia="de-DE"/>
        </w:rPr>
        <w:t>forms</w:t>
      </w:r>
      <w:proofErr w:type="spellEnd"/>
      <w:r w:rsidR="001465C4" w:rsidRPr="00AD30B8">
        <w:rPr>
          <w:rFonts w:eastAsia="Times New Roman" w:cstheme="minorHAnsi"/>
          <w:color w:val="212529"/>
          <w:shd w:val="clear" w:color="auto" w:fill="FFFFFF"/>
          <w:lang w:eastAsia="de-DE"/>
        </w:rPr>
        <w:t xml:space="preserve">“. </w:t>
      </w:r>
      <w:r w:rsidR="00AD30B8" w:rsidRPr="00AD30B8">
        <w:rPr>
          <w:rFonts w:eastAsia="Times New Roman" w:cstheme="minorHAnsi"/>
          <w:color w:val="212529"/>
          <w:shd w:val="clear" w:color="auto" w:fill="FFFFFF"/>
          <w:lang w:eastAsia="de-DE"/>
        </w:rPr>
        <w:t>(AFB I)</w:t>
      </w:r>
    </w:p>
    <w:p w14:paraId="39A1165F" w14:textId="77777777" w:rsidR="00D76DAE" w:rsidRPr="00AD30B8" w:rsidRDefault="00D76DAE" w:rsidP="00A17D9C">
      <w:pPr>
        <w:rPr>
          <w:rFonts w:eastAsia="Times New Roman" w:cstheme="minorHAnsi"/>
          <w:color w:val="212529"/>
          <w:shd w:val="clear" w:color="auto" w:fill="FFFFFF"/>
          <w:lang w:eastAsia="de-DE"/>
        </w:rPr>
      </w:pPr>
    </w:p>
    <w:p w14:paraId="06AA6209" w14:textId="36781250" w:rsidR="00FC5530" w:rsidRPr="00AD30B8" w:rsidRDefault="00CE5DB1"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wenden die Plattform bergfex.at für eine Ausflugsplanung an. </w:t>
      </w:r>
      <w:r w:rsidR="00AD30B8" w:rsidRPr="00AD30B8">
        <w:rPr>
          <w:rFonts w:eastAsia="Times New Roman" w:cstheme="minorHAnsi"/>
          <w:color w:val="212529"/>
          <w:shd w:val="clear" w:color="auto" w:fill="FFFFFF"/>
          <w:lang w:eastAsia="de-DE"/>
        </w:rPr>
        <w:t>(AFB II)</w:t>
      </w:r>
    </w:p>
    <w:p w14:paraId="0F975640" w14:textId="77777777" w:rsidR="00D76DAE" w:rsidRPr="00AD30B8" w:rsidRDefault="00D76DAE" w:rsidP="00A17D9C">
      <w:pPr>
        <w:rPr>
          <w:rFonts w:eastAsia="Times New Roman" w:cstheme="minorHAnsi"/>
          <w:color w:val="212529"/>
          <w:shd w:val="clear" w:color="auto" w:fill="FFFFFF"/>
          <w:lang w:eastAsia="de-DE"/>
        </w:rPr>
      </w:pPr>
    </w:p>
    <w:p w14:paraId="7AC8E0E1" w14:textId="257AF360" w:rsidR="00FC5530" w:rsidRPr="00AD30B8" w:rsidRDefault="00FC5530"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vergleichen im Anschluss an den GIS-Day ihre Ergebnisse untereinander. </w:t>
      </w:r>
      <w:r w:rsidR="00AD30B8" w:rsidRPr="00AD30B8">
        <w:rPr>
          <w:rFonts w:eastAsia="Times New Roman" w:cstheme="minorHAnsi"/>
          <w:color w:val="212529"/>
          <w:shd w:val="clear" w:color="auto" w:fill="FFFFFF"/>
          <w:lang w:eastAsia="de-DE"/>
        </w:rPr>
        <w:t>(AFB II)</w:t>
      </w:r>
    </w:p>
    <w:p w14:paraId="64C48B46" w14:textId="77777777" w:rsidR="00D76DAE" w:rsidRPr="00AD30B8" w:rsidRDefault="00D76DAE" w:rsidP="00A17D9C">
      <w:pPr>
        <w:rPr>
          <w:rFonts w:eastAsia="Times New Roman" w:cstheme="minorHAnsi"/>
          <w:color w:val="212529"/>
          <w:shd w:val="clear" w:color="auto" w:fill="FFFFFF"/>
          <w:lang w:eastAsia="de-DE"/>
        </w:rPr>
      </w:pPr>
    </w:p>
    <w:p w14:paraId="59A50D21" w14:textId="3E288A04" w:rsidR="00D76DAE" w:rsidRPr="00AD30B8" w:rsidRDefault="00FC5530"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diskutieren die unterschiedlen Ergebnisse im Anschluss an den GIS-Day. </w:t>
      </w:r>
      <w:r w:rsidR="00AD30B8" w:rsidRPr="00AD30B8">
        <w:rPr>
          <w:rFonts w:eastAsia="Times New Roman" w:cstheme="minorHAnsi"/>
          <w:color w:val="212529"/>
          <w:shd w:val="clear" w:color="auto" w:fill="FFFFFF"/>
          <w:lang w:eastAsia="de-DE"/>
        </w:rPr>
        <w:t>(AFB II)</w:t>
      </w:r>
    </w:p>
    <w:p w14:paraId="5CC5362D" w14:textId="77777777" w:rsidR="00D168A1" w:rsidRPr="00AD30B8" w:rsidRDefault="00D168A1" w:rsidP="00A17D9C">
      <w:pPr>
        <w:rPr>
          <w:rFonts w:eastAsia="Times New Roman" w:cstheme="minorHAnsi"/>
          <w:color w:val="212529"/>
          <w:lang w:eastAsia="de-DE"/>
        </w:rPr>
      </w:pPr>
    </w:p>
    <w:p w14:paraId="09175B19" w14:textId="1424576D" w:rsidR="00D76DAE" w:rsidRPr="00AD30B8" w:rsidRDefault="00A17D9C"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erläutern welche Auswirkungen das Wetter vor Ort auf ihre Tour haben könnte.</w:t>
      </w:r>
      <w:r w:rsidR="00AD30B8" w:rsidRPr="00AD30B8">
        <w:rPr>
          <w:rFonts w:eastAsia="Times New Roman" w:cstheme="minorHAnsi"/>
          <w:color w:val="212529"/>
          <w:shd w:val="clear" w:color="auto" w:fill="FFFFFF"/>
          <w:lang w:eastAsia="de-DE"/>
        </w:rPr>
        <w:t xml:space="preserve"> (AFB II)</w:t>
      </w:r>
    </w:p>
    <w:p w14:paraId="19FED09C" w14:textId="77777777" w:rsidR="00D168A1" w:rsidRPr="00AD30B8" w:rsidRDefault="00D168A1" w:rsidP="00A17D9C">
      <w:pPr>
        <w:rPr>
          <w:rFonts w:eastAsia="Times New Roman" w:cstheme="minorHAnsi"/>
          <w:color w:val="212529"/>
          <w:lang w:eastAsia="de-DE"/>
        </w:rPr>
      </w:pPr>
    </w:p>
    <w:p w14:paraId="2A2DBE5C" w14:textId="63C19785" w:rsidR="00D76DAE" w:rsidRPr="00AD30B8" w:rsidRDefault="00A17D9C"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reflektieren kritisch ob sich Onlineplattformen für die Erstellung eines Ausflugs eignen.</w:t>
      </w:r>
      <w:r w:rsidR="00AD30B8" w:rsidRPr="00AD30B8">
        <w:rPr>
          <w:rFonts w:eastAsia="Times New Roman" w:cstheme="minorHAnsi"/>
          <w:color w:val="212529"/>
          <w:shd w:val="clear" w:color="auto" w:fill="FFFFFF"/>
          <w:lang w:eastAsia="de-DE"/>
        </w:rPr>
        <w:t xml:space="preserve"> (AFB III)</w:t>
      </w:r>
    </w:p>
    <w:p w14:paraId="7C9A6FD4" w14:textId="77777777" w:rsidR="00D168A1" w:rsidRPr="00AD30B8" w:rsidRDefault="00D168A1" w:rsidP="00A17D9C">
      <w:pPr>
        <w:rPr>
          <w:rFonts w:eastAsia="Times New Roman" w:cstheme="minorHAnsi"/>
          <w:color w:val="212529"/>
          <w:lang w:eastAsia="de-DE"/>
        </w:rPr>
      </w:pPr>
    </w:p>
    <w:p w14:paraId="59DD589E" w14:textId="513ABD2C" w:rsidR="00A17D9C" w:rsidRPr="00AD30B8" w:rsidRDefault="00A17D9C" w:rsidP="00A17D9C">
      <w:pPr>
        <w:rPr>
          <w:rFonts w:eastAsia="Times New Roman" w:cstheme="minorHAnsi"/>
          <w:color w:val="212529"/>
          <w:shd w:val="clear" w:color="auto" w:fill="FFFFFF"/>
          <w:lang w:eastAsia="de-DE"/>
        </w:rPr>
      </w:pPr>
      <w:r w:rsidRPr="00AD30B8">
        <w:rPr>
          <w:rFonts w:eastAsia="Times New Roman" w:cstheme="minorHAnsi"/>
          <w:color w:val="212529"/>
          <w:shd w:val="clear" w:color="auto" w:fill="FFFFFF"/>
          <w:lang w:eastAsia="de-DE"/>
        </w:rPr>
        <w:t xml:space="preserve">Die </w:t>
      </w:r>
      <w:proofErr w:type="spellStart"/>
      <w:r w:rsidRPr="00AD30B8">
        <w:rPr>
          <w:rFonts w:eastAsia="Times New Roman" w:cstheme="minorHAnsi"/>
          <w:color w:val="212529"/>
          <w:shd w:val="clear" w:color="auto" w:fill="FFFFFF"/>
          <w:lang w:eastAsia="de-DE"/>
        </w:rPr>
        <w:t>SuS</w:t>
      </w:r>
      <w:proofErr w:type="spellEnd"/>
      <w:r w:rsidRPr="00AD30B8">
        <w:rPr>
          <w:rFonts w:eastAsia="Times New Roman" w:cstheme="minorHAnsi"/>
          <w:color w:val="212529"/>
          <w:shd w:val="clear" w:color="auto" w:fill="FFFFFF"/>
          <w:lang w:eastAsia="de-DE"/>
        </w:rPr>
        <w:t xml:space="preserve"> wenden die Niederschlagswahrscheinlichkeit für den jeweiligen Tag an.</w:t>
      </w:r>
      <w:r w:rsidR="00AD30B8" w:rsidRPr="00AD30B8">
        <w:rPr>
          <w:rFonts w:eastAsia="Times New Roman" w:cstheme="minorHAnsi"/>
          <w:color w:val="212529"/>
          <w:shd w:val="clear" w:color="auto" w:fill="FFFFFF"/>
          <w:lang w:eastAsia="de-DE"/>
        </w:rPr>
        <w:t xml:space="preserve"> (AFB II)</w:t>
      </w:r>
    </w:p>
    <w:p w14:paraId="63DD3253" w14:textId="77777777" w:rsidR="004F32AB" w:rsidRPr="00AD30B8" w:rsidRDefault="004F32AB" w:rsidP="00A17D9C">
      <w:pPr>
        <w:rPr>
          <w:rFonts w:eastAsia="Times New Roman" w:cstheme="minorHAnsi"/>
          <w:b/>
          <w:bCs/>
          <w:color w:val="212529"/>
          <w:shd w:val="clear" w:color="auto" w:fill="FFFFFF"/>
          <w:lang w:eastAsia="de-DE"/>
        </w:rPr>
      </w:pPr>
    </w:p>
    <w:p w14:paraId="1109E148" w14:textId="1803C65A" w:rsidR="00BA5142" w:rsidRPr="003E4E91" w:rsidRDefault="00BA5142" w:rsidP="00D147A1">
      <w:pPr>
        <w:pStyle w:val="berschrift1"/>
        <w:rPr>
          <w:rFonts w:asciiTheme="minorHAnsi" w:eastAsia="Times New Roman" w:hAnsiTheme="minorHAnsi" w:cstheme="minorHAnsi"/>
          <w:sz w:val="28"/>
          <w:szCs w:val="28"/>
          <w:shd w:val="clear" w:color="auto" w:fill="FFFFFF"/>
          <w:lang w:eastAsia="de-DE"/>
        </w:rPr>
      </w:pPr>
      <w:r w:rsidRPr="003E4E91">
        <w:rPr>
          <w:rFonts w:asciiTheme="minorHAnsi" w:eastAsia="Times New Roman" w:hAnsiTheme="minorHAnsi" w:cstheme="minorHAnsi"/>
          <w:sz w:val="28"/>
          <w:szCs w:val="28"/>
          <w:shd w:val="clear" w:color="auto" w:fill="FFFFFF"/>
          <w:lang w:eastAsia="de-DE"/>
        </w:rPr>
        <w:lastRenderedPageBreak/>
        <w:t xml:space="preserve">Lehrplanbezug </w:t>
      </w:r>
      <w:r w:rsidR="00164A1E" w:rsidRPr="003E4E91">
        <w:rPr>
          <w:rFonts w:asciiTheme="minorHAnsi" w:eastAsia="Times New Roman" w:hAnsiTheme="minorHAnsi" w:cstheme="minorHAnsi"/>
          <w:sz w:val="28"/>
          <w:szCs w:val="28"/>
          <w:shd w:val="clear" w:color="auto" w:fill="FFFFFF"/>
          <w:lang w:eastAsia="de-DE"/>
        </w:rPr>
        <w:t xml:space="preserve">digitale Grundbildung </w:t>
      </w:r>
    </w:p>
    <w:p w14:paraId="7BB52FD3" w14:textId="77777777" w:rsidR="00F4531C" w:rsidRPr="00AD30B8" w:rsidRDefault="00F4531C" w:rsidP="00F4531C">
      <w:pPr>
        <w:spacing w:before="100" w:beforeAutospacing="1" w:after="100" w:afterAutospacing="1"/>
        <w:rPr>
          <w:rFonts w:eastAsia="Times New Roman" w:cstheme="minorHAnsi"/>
          <w:lang w:eastAsia="de-DE"/>
        </w:rPr>
      </w:pPr>
      <w:r w:rsidRPr="00AD30B8">
        <w:rPr>
          <w:rFonts w:eastAsia="Times New Roman" w:cstheme="minorHAnsi"/>
          <w:b/>
          <w:bCs/>
          <w:lang w:eastAsia="de-DE"/>
        </w:rPr>
        <w:t xml:space="preserve">Informations-, Daten- und Medienkompetenz </w:t>
      </w:r>
    </w:p>
    <w:p w14:paraId="09AC8D95" w14:textId="067B5429" w:rsidR="00F4531C" w:rsidRPr="00AD30B8" w:rsidRDefault="00F4531C" w:rsidP="00F4531C">
      <w:pPr>
        <w:spacing w:before="100" w:beforeAutospacing="1" w:after="100" w:afterAutospacing="1"/>
        <w:rPr>
          <w:rFonts w:eastAsia="Times New Roman" w:cstheme="minorHAnsi"/>
          <w:i/>
          <w:iCs/>
          <w:lang w:eastAsia="de-DE"/>
        </w:rPr>
      </w:pPr>
      <w:r w:rsidRPr="00AD30B8">
        <w:rPr>
          <w:rFonts w:eastAsia="Times New Roman" w:cstheme="minorHAnsi"/>
          <w:i/>
          <w:iCs/>
          <w:lang w:eastAsia="de-DE"/>
        </w:rPr>
        <w:t xml:space="preserve">Suchen und finden: </w:t>
      </w:r>
    </w:p>
    <w:p w14:paraId="3BC033DE" w14:textId="2A6079CD" w:rsidR="00F4531C" w:rsidRPr="00AD30B8" w:rsidRDefault="00F4531C" w:rsidP="00F4531C">
      <w:pPr>
        <w:spacing w:before="100" w:beforeAutospacing="1" w:after="100" w:afterAutospacing="1"/>
        <w:rPr>
          <w:rFonts w:eastAsia="Times New Roman" w:cstheme="minorHAnsi"/>
          <w:lang w:eastAsia="de-DE"/>
        </w:rPr>
      </w:pPr>
      <w:proofErr w:type="spellStart"/>
      <w:r w:rsidRPr="00AD30B8">
        <w:rPr>
          <w:rFonts w:eastAsia="Times New Roman" w:cstheme="minorHAnsi"/>
          <w:lang w:eastAsia="de-DE"/>
        </w:rPr>
        <w:t>Schülerinnen</w:t>
      </w:r>
      <w:proofErr w:type="spellEnd"/>
      <w:r w:rsidRPr="00AD30B8">
        <w:rPr>
          <w:rFonts w:eastAsia="Times New Roman" w:cstheme="minorHAnsi"/>
          <w:lang w:eastAsia="de-DE"/>
        </w:rPr>
        <w:t xml:space="preserve"> und </w:t>
      </w:r>
      <w:proofErr w:type="spellStart"/>
      <w:r w:rsidRPr="00AD30B8">
        <w:rPr>
          <w:rFonts w:eastAsia="Times New Roman" w:cstheme="minorHAnsi"/>
          <w:lang w:eastAsia="de-DE"/>
        </w:rPr>
        <w:t>Schüler</w:t>
      </w:r>
      <w:proofErr w:type="spellEnd"/>
      <w:r w:rsidR="00AD30B8" w:rsidRPr="00AD30B8">
        <w:rPr>
          <w:rFonts w:eastAsia="Times New Roman" w:cstheme="minorHAnsi"/>
          <w:lang w:eastAsia="de-DE"/>
        </w:rPr>
        <w:t>…</w:t>
      </w:r>
    </w:p>
    <w:p w14:paraId="5792A1F7" w14:textId="36E3A2CA" w:rsidR="00F4531C" w:rsidRPr="00AD30B8" w:rsidRDefault="00F4531C" w:rsidP="00AD30B8">
      <w:pPr>
        <w:spacing w:before="100" w:beforeAutospacing="1" w:after="100" w:afterAutospacing="1"/>
        <w:ind w:firstLine="708"/>
        <w:rPr>
          <w:rFonts w:eastAsia="Times New Roman" w:cstheme="minorHAnsi"/>
          <w:lang w:eastAsia="de-DE"/>
        </w:rPr>
      </w:pPr>
      <w:r w:rsidRPr="00AD30B8">
        <w:rPr>
          <w:rFonts w:eastAsia="Times New Roman" w:cstheme="minorHAnsi"/>
          <w:lang w:eastAsia="de-DE"/>
        </w:rPr>
        <w:t xml:space="preserve">formulieren ihre </w:t>
      </w:r>
      <w:proofErr w:type="spellStart"/>
      <w:r w:rsidRPr="00AD30B8">
        <w:rPr>
          <w:rFonts w:eastAsia="Times New Roman" w:cstheme="minorHAnsi"/>
          <w:lang w:eastAsia="de-DE"/>
        </w:rPr>
        <w:t>Bedürfnisse</w:t>
      </w:r>
      <w:proofErr w:type="spellEnd"/>
      <w:r w:rsidRPr="00AD30B8">
        <w:rPr>
          <w:rFonts w:eastAsia="Times New Roman" w:cstheme="minorHAnsi"/>
          <w:lang w:eastAsia="de-DE"/>
        </w:rPr>
        <w:t xml:space="preserve"> </w:t>
      </w:r>
      <w:proofErr w:type="spellStart"/>
      <w:r w:rsidRPr="00AD30B8">
        <w:rPr>
          <w:rFonts w:eastAsia="Times New Roman" w:cstheme="minorHAnsi"/>
          <w:lang w:eastAsia="de-DE"/>
        </w:rPr>
        <w:t>für</w:t>
      </w:r>
      <w:proofErr w:type="spellEnd"/>
      <w:r w:rsidRPr="00AD30B8">
        <w:rPr>
          <w:rFonts w:eastAsia="Times New Roman" w:cstheme="minorHAnsi"/>
          <w:lang w:eastAsia="de-DE"/>
        </w:rPr>
        <w:t xml:space="preserve"> die Informationssuche, </w:t>
      </w:r>
    </w:p>
    <w:p w14:paraId="2F5C6429" w14:textId="62D971F8" w:rsidR="00F4531C" w:rsidRPr="00AD30B8" w:rsidRDefault="00F4531C" w:rsidP="00AD30B8">
      <w:pPr>
        <w:spacing w:before="100" w:beforeAutospacing="1" w:after="100" w:afterAutospacing="1"/>
        <w:ind w:left="708"/>
        <w:rPr>
          <w:rFonts w:eastAsia="Times New Roman" w:cstheme="minorHAnsi"/>
          <w:lang w:eastAsia="de-DE"/>
        </w:rPr>
      </w:pPr>
      <w:r w:rsidRPr="00AD30B8">
        <w:rPr>
          <w:rFonts w:eastAsia="Times New Roman" w:cstheme="minorHAnsi"/>
          <w:lang w:eastAsia="de-DE"/>
        </w:rPr>
        <w:t xml:space="preserve">planen zielgerichtet und </w:t>
      </w:r>
      <w:proofErr w:type="spellStart"/>
      <w:r w:rsidRPr="00AD30B8">
        <w:rPr>
          <w:rFonts w:eastAsia="Times New Roman" w:cstheme="minorHAnsi"/>
          <w:lang w:eastAsia="de-DE"/>
        </w:rPr>
        <w:t>selbstständig</w:t>
      </w:r>
      <w:proofErr w:type="spellEnd"/>
      <w:r w:rsidRPr="00AD30B8">
        <w:rPr>
          <w:rFonts w:eastAsia="Times New Roman" w:cstheme="minorHAnsi"/>
          <w:lang w:eastAsia="de-DE"/>
        </w:rPr>
        <w:t xml:space="preserve"> die Suche nach Informationen, Daten und digitalen Inhalten mit Hilfe geeigneter Strategien und Methoden (z. B. Suchbegriffe), passender Werkzeuge bzw. </w:t>
      </w:r>
      <w:proofErr w:type="spellStart"/>
      <w:r w:rsidRPr="00AD30B8">
        <w:rPr>
          <w:rFonts w:eastAsia="Times New Roman" w:cstheme="minorHAnsi"/>
          <w:lang w:eastAsia="de-DE"/>
        </w:rPr>
        <w:t>nützlicher</w:t>
      </w:r>
      <w:proofErr w:type="spellEnd"/>
      <w:r w:rsidRPr="00AD30B8">
        <w:rPr>
          <w:rFonts w:eastAsia="Times New Roman" w:cstheme="minorHAnsi"/>
          <w:lang w:eastAsia="de-DE"/>
        </w:rPr>
        <w:t xml:space="preserve"> Quellen. </w:t>
      </w:r>
    </w:p>
    <w:p w14:paraId="2990BBF8" w14:textId="2506FD76" w:rsidR="00F4531C" w:rsidRPr="00AD30B8" w:rsidRDefault="00F4531C" w:rsidP="00F4531C">
      <w:pPr>
        <w:pStyle w:val="StandardWeb"/>
        <w:rPr>
          <w:rFonts w:asciiTheme="minorHAnsi" w:hAnsiTheme="minorHAnsi" w:cstheme="minorHAnsi"/>
        </w:rPr>
      </w:pPr>
      <w:r w:rsidRPr="00AD30B8">
        <w:rPr>
          <w:rFonts w:asciiTheme="minorHAnsi" w:hAnsiTheme="minorHAnsi" w:cstheme="minorHAnsi"/>
          <w:i/>
          <w:iCs/>
        </w:rPr>
        <w:t>Organisieren:</w:t>
      </w:r>
      <w:r w:rsidRPr="00AD30B8">
        <w:rPr>
          <w:rFonts w:asciiTheme="minorHAnsi" w:hAnsiTheme="minorHAnsi" w:cstheme="minorHAnsi"/>
          <w:i/>
          <w:iCs/>
        </w:rPr>
        <w:br/>
      </w:r>
      <w:proofErr w:type="spellStart"/>
      <w:r w:rsidRPr="00AD30B8">
        <w:rPr>
          <w:rFonts w:asciiTheme="minorHAnsi" w:hAnsiTheme="minorHAnsi" w:cstheme="minorHAnsi"/>
        </w:rPr>
        <w:t>Schülerinnen</w:t>
      </w:r>
      <w:proofErr w:type="spellEnd"/>
      <w:r w:rsidRPr="00AD30B8">
        <w:rPr>
          <w:rFonts w:asciiTheme="minorHAnsi" w:hAnsiTheme="minorHAnsi" w:cstheme="minorHAnsi"/>
        </w:rPr>
        <w:t xml:space="preserve"> und </w:t>
      </w:r>
      <w:proofErr w:type="spellStart"/>
      <w:r w:rsidRPr="00AD30B8">
        <w:rPr>
          <w:rFonts w:asciiTheme="minorHAnsi" w:hAnsiTheme="minorHAnsi" w:cstheme="minorHAnsi"/>
        </w:rPr>
        <w:t>Schüler</w:t>
      </w:r>
      <w:proofErr w:type="spellEnd"/>
      <w:r w:rsidR="00AD30B8" w:rsidRPr="00AD30B8">
        <w:rPr>
          <w:rFonts w:asciiTheme="minorHAnsi" w:hAnsiTheme="minorHAnsi" w:cstheme="minorHAnsi"/>
        </w:rPr>
        <w:t>…</w:t>
      </w:r>
    </w:p>
    <w:p w14:paraId="6E1F2D53" w14:textId="79AF95B4" w:rsidR="00F4531C" w:rsidRPr="00AD30B8" w:rsidRDefault="00F4531C" w:rsidP="00F4531C">
      <w:pPr>
        <w:pStyle w:val="StandardWeb"/>
        <w:ind w:left="720"/>
        <w:rPr>
          <w:rFonts w:asciiTheme="minorHAnsi" w:hAnsiTheme="minorHAnsi" w:cstheme="minorHAnsi"/>
        </w:rPr>
      </w:pPr>
      <w:r w:rsidRPr="00AD30B8">
        <w:rPr>
          <w:rFonts w:asciiTheme="minorHAnsi" w:hAnsiTheme="minorHAnsi" w:cstheme="minorHAnsi"/>
        </w:rPr>
        <w:t xml:space="preserve">speichern Informationen, Daten und digitale Inhalte sowohl im passenden Format als auch in einer sinnvollen Struktur, in der diese gefunden und verarbeitet werden </w:t>
      </w:r>
      <w:proofErr w:type="spellStart"/>
      <w:r w:rsidRPr="00AD30B8">
        <w:rPr>
          <w:rFonts w:asciiTheme="minorHAnsi" w:hAnsiTheme="minorHAnsi" w:cstheme="minorHAnsi"/>
        </w:rPr>
        <w:t>können</w:t>
      </w:r>
      <w:proofErr w:type="spellEnd"/>
      <w:r w:rsidRPr="00AD30B8">
        <w:rPr>
          <w:rFonts w:asciiTheme="minorHAnsi" w:hAnsiTheme="minorHAnsi" w:cstheme="minorHAnsi"/>
        </w:rPr>
        <w:t xml:space="preserve">. </w:t>
      </w:r>
    </w:p>
    <w:p w14:paraId="0CDF0C27" w14:textId="77777777" w:rsidR="00A90725" w:rsidRPr="00AD30B8" w:rsidRDefault="00A90725" w:rsidP="00A90725">
      <w:pPr>
        <w:spacing w:before="100" w:beforeAutospacing="1" w:after="100" w:afterAutospacing="1"/>
        <w:rPr>
          <w:rFonts w:eastAsia="Times New Roman" w:cstheme="minorHAnsi"/>
          <w:lang w:eastAsia="de-DE"/>
        </w:rPr>
      </w:pPr>
      <w:r w:rsidRPr="00AD30B8">
        <w:rPr>
          <w:rFonts w:eastAsia="Times New Roman" w:cstheme="minorHAnsi"/>
          <w:b/>
          <w:bCs/>
          <w:lang w:eastAsia="de-DE"/>
        </w:rPr>
        <w:t xml:space="preserve">Computational </w:t>
      </w:r>
      <w:proofErr w:type="spellStart"/>
      <w:r w:rsidRPr="00AD30B8">
        <w:rPr>
          <w:rFonts w:eastAsia="Times New Roman" w:cstheme="minorHAnsi"/>
          <w:b/>
          <w:bCs/>
          <w:lang w:eastAsia="de-DE"/>
        </w:rPr>
        <w:t>Thinking</w:t>
      </w:r>
      <w:proofErr w:type="spellEnd"/>
      <w:r w:rsidRPr="00AD30B8">
        <w:rPr>
          <w:rFonts w:eastAsia="Times New Roman" w:cstheme="minorHAnsi"/>
          <w:b/>
          <w:bCs/>
          <w:lang w:eastAsia="de-DE"/>
        </w:rPr>
        <w:t xml:space="preserve"> </w:t>
      </w:r>
    </w:p>
    <w:p w14:paraId="63E1F128" w14:textId="77777777" w:rsidR="00A90725" w:rsidRPr="00AD30B8" w:rsidRDefault="00A90725" w:rsidP="00A90725">
      <w:pPr>
        <w:spacing w:before="100" w:beforeAutospacing="1" w:after="100" w:afterAutospacing="1"/>
        <w:rPr>
          <w:rFonts w:eastAsia="Times New Roman" w:cstheme="minorHAnsi"/>
          <w:i/>
          <w:iCs/>
          <w:lang w:eastAsia="de-DE"/>
        </w:rPr>
      </w:pPr>
      <w:r w:rsidRPr="00AD30B8">
        <w:rPr>
          <w:rFonts w:eastAsia="Times New Roman" w:cstheme="minorHAnsi"/>
          <w:i/>
          <w:iCs/>
          <w:lang w:eastAsia="de-DE"/>
        </w:rPr>
        <w:t xml:space="preserve">Mit Algorithmen arbeiten: </w:t>
      </w:r>
    </w:p>
    <w:p w14:paraId="2C9267EC" w14:textId="10474CA3" w:rsidR="00AD30B8" w:rsidRPr="00AD30B8" w:rsidRDefault="00A90725" w:rsidP="00A90725">
      <w:pPr>
        <w:spacing w:before="100" w:beforeAutospacing="1" w:after="100" w:afterAutospacing="1"/>
        <w:rPr>
          <w:rFonts w:eastAsia="Times New Roman" w:cstheme="minorHAnsi"/>
          <w:lang w:eastAsia="de-DE"/>
        </w:rPr>
      </w:pPr>
      <w:proofErr w:type="spellStart"/>
      <w:r w:rsidRPr="00AD30B8">
        <w:rPr>
          <w:rFonts w:eastAsia="Times New Roman" w:cstheme="minorHAnsi"/>
          <w:lang w:eastAsia="de-DE"/>
        </w:rPr>
        <w:t>Schülerinnen</w:t>
      </w:r>
      <w:proofErr w:type="spellEnd"/>
      <w:r w:rsidRPr="00AD30B8">
        <w:rPr>
          <w:rFonts w:eastAsia="Times New Roman" w:cstheme="minorHAnsi"/>
          <w:lang w:eastAsia="de-DE"/>
        </w:rPr>
        <w:t xml:space="preserve"> und </w:t>
      </w:r>
      <w:proofErr w:type="spellStart"/>
      <w:r w:rsidRPr="00AD30B8">
        <w:rPr>
          <w:rFonts w:eastAsia="Times New Roman" w:cstheme="minorHAnsi"/>
          <w:lang w:eastAsia="de-DE"/>
        </w:rPr>
        <w:t>Schüler</w:t>
      </w:r>
      <w:proofErr w:type="spellEnd"/>
      <w:r w:rsidR="00AD30B8" w:rsidRPr="00AD30B8">
        <w:rPr>
          <w:rFonts w:eastAsia="Times New Roman" w:cstheme="minorHAnsi"/>
          <w:lang w:eastAsia="de-DE"/>
        </w:rPr>
        <w:t>…</w:t>
      </w:r>
    </w:p>
    <w:p w14:paraId="08B88CAA" w14:textId="77777777" w:rsidR="00AD30B8" w:rsidRPr="00AD30B8" w:rsidRDefault="00A90725" w:rsidP="00AD30B8">
      <w:pPr>
        <w:spacing w:before="100" w:beforeAutospacing="1" w:after="100" w:afterAutospacing="1"/>
        <w:ind w:left="708"/>
        <w:rPr>
          <w:rFonts w:eastAsia="Times New Roman" w:cstheme="minorHAnsi"/>
          <w:lang w:eastAsia="de-DE"/>
        </w:rPr>
      </w:pPr>
      <w:r w:rsidRPr="00AD30B8">
        <w:rPr>
          <w:rFonts w:eastAsia="Times New Roman" w:cstheme="minorHAnsi"/>
          <w:lang w:eastAsia="de-DE"/>
        </w:rPr>
        <w:t xml:space="preserve">nennen und beschreiben </w:t>
      </w:r>
      <w:proofErr w:type="spellStart"/>
      <w:r w:rsidRPr="00AD30B8">
        <w:rPr>
          <w:rFonts w:eastAsia="Times New Roman" w:cstheme="minorHAnsi"/>
          <w:lang w:eastAsia="de-DE"/>
        </w:rPr>
        <w:t>Abläufe</w:t>
      </w:r>
      <w:proofErr w:type="spellEnd"/>
      <w:r w:rsidRPr="00AD30B8">
        <w:rPr>
          <w:rFonts w:eastAsia="Times New Roman" w:cstheme="minorHAnsi"/>
          <w:lang w:eastAsia="de-DE"/>
        </w:rPr>
        <w:t xml:space="preserve"> aus dem Alltag,</w:t>
      </w:r>
    </w:p>
    <w:p w14:paraId="78A83F35" w14:textId="77777777" w:rsidR="00AD30B8" w:rsidRPr="00AD30B8" w:rsidRDefault="00AD30B8" w:rsidP="00AD30B8">
      <w:pPr>
        <w:spacing w:before="100" w:beforeAutospacing="1" w:after="100" w:afterAutospacing="1"/>
        <w:ind w:left="708"/>
        <w:rPr>
          <w:rFonts w:eastAsia="Times New Roman" w:cstheme="minorHAnsi"/>
          <w:lang w:eastAsia="de-DE"/>
        </w:rPr>
      </w:pPr>
      <w:r w:rsidRPr="00AD30B8">
        <w:rPr>
          <w:rFonts w:eastAsia="Times New Roman" w:cstheme="minorHAnsi"/>
          <w:lang w:eastAsia="de-DE"/>
        </w:rPr>
        <w:t xml:space="preserve"> </w:t>
      </w:r>
      <w:r w:rsidR="00A90725" w:rsidRPr="00AD30B8">
        <w:rPr>
          <w:rFonts w:eastAsia="Times New Roman" w:cstheme="minorHAnsi"/>
          <w:lang w:eastAsia="de-DE"/>
        </w:rPr>
        <w:t>verwenden, erstellen und reflektieren Codierungen (z. B. Geheimschrift, QR-Code),</w:t>
      </w:r>
    </w:p>
    <w:p w14:paraId="6DED8630" w14:textId="6C788932" w:rsidR="00A90725" w:rsidRPr="00AD30B8" w:rsidRDefault="00AD30B8" w:rsidP="00AD30B8">
      <w:pPr>
        <w:spacing w:before="100" w:beforeAutospacing="1" w:after="100" w:afterAutospacing="1"/>
        <w:ind w:left="708"/>
        <w:rPr>
          <w:rFonts w:eastAsia="Times New Roman" w:cstheme="minorHAnsi"/>
          <w:lang w:eastAsia="de-DE"/>
        </w:rPr>
      </w:pPr>
      <w:r w:rsidRPr="00AD30B8">
        <w:rPr>
          <w:rFonts w:eastAsia="Times New Roman" w:cstheme="minorHAnsi"/>
          <w:lang w:eastAsia="de-DE"/>
        </w:rPr>
        <w:t xml:space="preserve"> </w:t>
      </w:r>
      <w:r w:rsidR="00A90725" w:rsidRPr="00AD30B8">
        <w:rPr>
          <w:rFonts w:eastAsia="Times New Roman" w:cstheme="minorHAnsi"/>
          <w:lang w:eastAsia="de-DE"/>
        </w:rPr>
        <w:t xml:space="preserve">vollziehen eindeutige Handlungsanleitungen (Algorithmen) nach und </w:t>
      </w:r>
      <w:proofErr w:type="spellStart"/>
      <w:r w:rsidR="00A90725" w:rsidRPr="00AD30B8">
        <w:rPr>
          <w:rFonts w:eastAsia="Times New Roman" w:cstheme="minorHAnsi"/>
          <w:lang w:eastAsia="de-DE"/>
        </w:rPr>
        <w:t>führen</w:t>
      </w:r>
      <w:proofErr w:type="spellEnd"/>
      <w:r w:rsidR="00A90725" w:rsidRPr="00AD30B8">
        <w:rPr>
          <w:rFonts w:eastAsia="Times New Roman" w:cstheme="minorHAnsi"/>
          <w:lang w:eastAsia="de-DE"/>
        </w:rPr>
        <w:t xml:space="preserve"> diese aus, – formulieren eindeutige Handlungsanleitungen (Algorithmen) verbal und schriftlich. </w:t>
      </w:r>
    </w:p>
    <w:p w14:paraId="39C21966" w14:textId="0869B8BC" w:rsidR="002663B7" w:rsidRPr="003E4E91" w:rsidRDefault="00164A1E" w:rsidP="00D147A1">
      <w:pPr>
        <w:pStyle w:val="berschrift1"/>
        <w:rPr>
          <w:rFonts w:asciiTheme="minorHAnsi" w:eastAsia="Times New Roman" w:hAnsiTheme="minorHAnsi" w:cstheme="minorHAnsi"/>
          <w:sz w:val="28"/>
          <w:szCs w:val="28"/>
          <w:lang w:eastAsia="de-DE"/>
        </w:rPr>
      </w:pPr>
      <w:r w:rsidRPr="003E4E91">
        <w:rPr>
          <w:rFonts w:asciiTheme="minorHAnsi" w:eastAsia="Times New Roman" w:hAnsiTheme="minorHAnsi" w:cstheme="minorHAnsi"/>
          <w:sz w:val="28"/>
          <w:szCs w:val="28"/>
          <w:lang w:eastAsia="de-DE"/>
        </w:rPr>
        <w:t xml:space="preserve">Lehrplanbezug allgemeine Bildung 2023 </w:t>
      </w:r>
    </w:p>
    <w:p w14:paraId="59C99C5A" w14:textId="706F8B9A" w:rsidR="00FF08E8" w:rsidRPr="00AD30B8" w:rsidRDefault="00164A1E" w:rsidP="00FF08E8">
      <w:pPr>
        <w:pStyle w:val="StandardWeb"/>
        <w:spacing w:line="360" w:lineRule="auto"/>
        <w:jc w:val="both"/>
        <w:rPr>
          <w:rFonts w:asciiTheme="minorHAnsi" w:hAnsiTheme="minorHAnsi" w:cstheme="minorHAnsi"/>
        </w:rPr>
      </w:pPr>
      <w:r w:rsidRPr="00AD30B8">
        <w:rPr>
          <w:rFonts w:asciiTheme="minorHAnsi" w:hAnsiTheme="minorHAnsi" w:cstheme="minorHAnsi"/>
        </w:rPr>
        <w:t>Einen Bezug</w:t>
      </w:r>
      <w:r w:rsidR="00FF08E8" w:rsidRPr="00AD30B8">
        <w:rPr>
          <w:rFonts w:asciiTheme="minorHAnsi" w:hAnsiTheme="minorHAnsi" w:cstheme="minorHAnsi"/>
        </w:rPr>
        <w:t>,</w:t>
      </w:r>
      <w:r w:rsidRPr="00AD30B8">
        <w:rPr>
          <w:rFonts w:asciiTheme="minorHAnsi" w:hAnsiTheme="minorHAnsi" w:cstheme="minorHAnsi"/>
        </w:rPr>
        <w:t xml:space="preserve"> zum </w:t>
      </w:r>
      <w:r w:rsidR="00FF08E8" w:rsidRPr="00AD30B8">
        <w:rPr>
          <w:rFonts w:asciiTheme="minorHAnsi" w:hAnsiTheme="minorHAnsi" w:cstheme="minorHAnsi"/>
        </w:rPr>
        <w:t>GW-</w:t>
      </w:r>
      <w:r w:rsidRPr="00AD30B8">
        <w:rPr>
          <w:rFonts w:asciiTheme="minorHAnsi" w:hAnsiTheme="minorHAnsi" w:cstheme="minorHAnsi"/>
        </w:rPr>
        <w:t xml:space="preserve">Lehrplan </w:t>
      </w:r>
      <w:r w:rsidR="00FF08E8" w:rsidRPr="00AD30B8">
        <w:rPr>
          <w:rFonts w:asciiTheme="minorHAnsi" w:hAnsiTheme="minorHAnsi" w:cstheme="minorHAnsi"/>
        </w:rPr>
        <w:t>der allgemein</w:t>
      </w:r>
      <w:r w:rsidR="00AD30B8" w:rsidRPr="00AD30B8">
        <w:rPr>
          <w:rFonts w:asciiTheme="minorHAnsi" w:hAnsiTheme="minorHAnsi" w:cstheme="minorHAnsi"/>
        </w:rPr>
        <w:t>en</w:t>
      </w:r>
      <w:r w:rsidR="00FF08E8" w:rsidRPr="00AD30B8">
        <w:rPr>
          <w:rFonts w:asciiTheme="minorHAnsi" w:hAnsiTheme="minorHAnsi" w:cstheme="minorHAnsi"/>
        </w:rPr>
        <w:t xml:space="preserve"> Bildung, direkt zum Workshop herzustellen ist etwas schwierig. Aber man kann den Workshop als Einstieg in ein Thema wählen und dann zum Beispiel in der dritten Klasse „Leben und Wirtschaften in Österreich“ Themen </w:t>
      </w:r>
      <w:r w:rsidR="00D40642" w:rsidRPr="00AD30B8">
        <w:rPr>
          <w:rFonts w:asciiTheme="minorHAnsi" w:hAnsiTheme="minorHAnsi" w:cstheme="minorHAnsi"/>
        </w:rPr>
        <w:t xml:space="preserve">aufgreifen, </w:t>
      </w:r>
      <w:r w:rsidR="00FF08E8" w:rsidRPr="00AD30B8">
        <w:rPr>
          <w:rFonts w:asciiTheme="minorHAnsi" w:hAnsiTheme="minorHAnsi" w:cstheme="minorHAnsi"/>
        </w:rPr>
        <w:t>die den Kompetenzbereich betreffen „</w:t>
      </w:r>
      <w:r w:rsidR="00FF08E8" w:rsidRPr="00AD30B8">
        <w:rPr>
          <w:rFonts w:asciiTheme="minorHAnsi" w:hAnsiTheme="minorHAnsi" w:cstheme="minorHAnsi"/>
          <w:i/>
          <w:iCs/>
        </w:rPr>
        <w:t xml:space="preserve">Kompetenzbereich </w:t>
      </w:r>
      <w:r w:rsidR="00FF08E8" w:rsidRPr="00AD30B8">
        <w:rPr>
          <w:rFonts w:asciiTheme="minorHAnsi" w:hAnsiTheme="minorHAnsi" w:cstheme="minorHAnsi"/>
        </w:rPr>
        <w:t xml:space="preserve">Entwicklungen am Wirtschaftsstandort </w:t>
      </w:r>
      <w:r w:rsidR="00AD30B8" w:rsidRPr="00AD30B8">
        <w:rPr>
          <w:rFonts w:asciiTheme="minorHAnsi" w:hAnsiTheme="minorHAnsi" w:cstheme="minorHAnsi"/>
        </w:rPr>
        <w:t>Österreich</w:t>
      </w:r>
      <w:r w:rsidR="00062526" w:rsidRPr="00AD30B8">
        <w:rPr>
          <w:rFonts w:asciiTheme="minorHAnsi" w:hAnsiTheme="minorHAnsi" w:cstheme="minorHAnsi"/>
        </w:rPr>
        <w:t>“. Das „Österreichjahr“ die dritte Klasse würde sich für den Einsatz Workshop generell sehr gut eignen</w:t>
      </w:r>
      <w:r w:rsidR="00AA6B81" w:rsidRPr="00AD30B8">
        <w:rPr>
          <w:rFonts w:asciiTheme="minorHAnsi" w:hAnsiTheme="minorHAnsi" w:cstheme="minorHAnsi"/>
        </w:rPr>
        <w:t xml:space="preserve">, besonders als </w:t>
      </w:r>
      <w:proofErr w:type="spellStart"/>
      <w:proofErr w:type="gramStart"/>
      <w:r w:rsidR="00AA6B81" w:rsidRPr="00AD30B8">
        <w:rPr>
          <w:rFonts w:asciiTheme="minorHAnsi" w:hAnsiTheme="minorHAnsi" w:cstheme="minorHAnsi"/>
        </w:rPr>
        <w:t>Einsteig</w:t>
      </w:r>
      <w:proofErr w:type="spellEnd"/>
      <w:proofErr w:type="gramEnd"/>
      <w:r w:rsidR="00AA6B81" w:rsidRPr="00AD30B8">
        <w:rPr>
          <w:rFonts w:asciiTheme="minorHAnsi" w:hAnsiTheme="minorHAnsi" w:cstheme="minorHAnsi"/>
        </w:rPr>
        <w:t xml:space="preserve"> in ein Thema, um aber auch den Einsatz von Geomedien attraktiv für die </w:t>
      </w:r>
      <w:proofErr w:type="spellStart"/>
      <w:r w:rsidR="00AA6B81" w:rsidRPr="00AD30B8">
        <w:rPr>
          <w:rFonts w:asciiTheme="minorHAnsi" w:hAnsiTheme="minorHAnsi" w:cstheme="minorHAnsi"/>
        </w:rPr>
        <w:t>SuS</w:t>
      </w:r>
      <w:proofErr w:type="spellEnd"/>
      <w:r w:rsidR="00AA6B81" w:rsidRPr="00AD30B8">
        <w:rPr>
          <w:rFonts w:asciiTheme="minorHAnsi" w:hAnsiTheme="minorHAnsi" w:cstheme="minorHAnsi"/>
        </w:rPr>
        <w:t xml:space="preserve"> anzuwenden. </w:t>
      </w:r>
    </w:p>
    <w:p w14:paraId="50B427AE" w14:textId="024B8271" w:rsidR="00E07D7C" w:rsidRPr="003E4E91" w:rsidRDefault="002663B7" w:rsidP="00D147A1">
      <w:pPr>
        <w:pStyle w:val="berschrift1"/>
        <w:rPr>
          <w:rFonts w:asciiTheme="minorHAnsi" w:eastAsia="Times New Roman" w:hAnsiTheme="minorHAnsi" w:cstheme="minorHAnsi"/>
          <w:sz w:val="28"/>
          <w:szCs w:val="28"/>
          <w:lang w:eastAsia="de-DE"/>
        </w:rPr>
      </w:pPr>
      <w:r w:rsidRPr="003E4E91">
        <w:rPr>
          <w:rFonts w:asciiTheme="minorHAnsi" w:eastAsia="Times New Roman" w:hAnsiTheme="minorHAnsi" w:cstheme="minorHAnsi"/>
          <w:sz w:val="28"/>
          <w:szCs w:val="28"/>
          <w:lang w:eastAsia="de-DE"/>
        </w:rPr>
        <w:lastRenderedPageBreak/>
        <w:t>Links</w:t>
      </w:r>
      <w:r w:rsidR="00D147A1" w:rsidRPr="003E4E91">
        <w:rPr>
          <w:rFonts w:asciiTheme="minorHAnsi" w:eastAsia="Times New Roman" w:hAnsiTheme="minorHAnsi" w:cstheme="minorHAnsi"/>
          <w:sz w:val="28"/>
          <w:szCs w:val="28"/>
          <w:lang w:eastAsia="de-DE"/>
        </w:rPr>
        <w:t xml:space="preserve"> für den Workshop </w:t>
      </w:r>
    </w:p>
    <w:p w14:paraId="25D7E751" w14:textId="77777777" w:rsidR="003E4E91" w:rsidRPr="003E4E91" w:rsidRDefault="003E4E91" w:rsidP="003E4E91">
      <w:pPr>
        <w:rPr>
          <w:lang w:eastAsia="de-DE"/>
        </w:rPr>
      </w:pPr>
    </w:p>
    <w:p w14:paraId="6BA5D656" w14:textId="03B18849" w:rsidR="00A17D9C" w:rsidRPr="00AD30B8" w:rsidRDefault="00A852E0">
      <w:pPr>
        <w:rPr>
          <w:rFonts w:cstheme="minorHAnsi"/>
        </w:rPr>
      </w:pPr>
      <w:hyperlink r:id="rId6" w:history="1">
        <w:r w:rsidR="002663B7" w:rsidRPr="00AD30B8">
          <w:rPr>
            <w:rStyle w:val="Hyperlink"/>
            <w:rFonts w:cstheme="minorHAnsi"/>
          </w:rPr>
          <w:t>https://www.bergfex.at</w:t>
        </w:r>
      </w:hyperlink>
      <w:r w:rsidR="002663B7" w:rsidRPr="00AD30B8">
        <w:rPr>
          <w:rFonts w:cstheme="minorHAnsi"/>
        </w:rPr>
        <w:t xml:space="preserve"> </w:t>
      </w:r>
    </w:p>
    <w:p w14:paraId="4CC60C12" w14:textId="64C9E72D" w:rsidR="002663B7" w:rsidRPr="00AD30B8" w:rsidRDefault="002663B7">
      <w:pPr>
        <w:rPr>
          <w:rFonts w:cstheme="minorHAnsi"/>
          <w:b/>
          <w:bCs/>
        </w:rPr>
      </w:pPr>
    </w:p>
    <w:p w14:paraId="4A0A4795" w14:textId="237907D1" w:rsidR="002663B7" w:rsidRPr="00AD30B8" w:rsidRDefault="00A852E0" w:rsidP="002663B7">
      <w:pPr>
        <w:rPr>
          <w:rFonts w:eastAsia="Times New Roman" w:cstheme="minorHAnsi"/>
          <w:color w:val="201F1E"/>
          <w:shd w:val="clear" w:color="auto" w:fill="FFFFFF"/>
          <w:lang w:eastAsia="de-DE"/>
        </w:rPr>
      </w:pPr>
      <w:hyperlink r:id="rId7" w:history="1">
        <w:r w:rsidR="002663B7" w:rsidRPr="00AD30B8">
          <w:rPr>
            <w:rStyle w:val="Hyperlink"/>
            <w:rFonts w:eastAsia="Times New Roman" w:cstheme="minorHAnsi"/>
            <w:shd w:val="clear" w:color="auto" w:fill="FFFFFF"/>
            <w:lang w:eastAsia="de-DE"/>
          </w:rPr>
          <w:t>https://forms.office.com/Pages/ResponsePage.aspx?id=T-FmEhy0r0CYokcVCFvNg5qUuwZzUD1Gks_aY_ebPlhUMEIxRkU5NjQ5VklBWDhVSjNHTFlQVUJPWC4u</w:t>
        </w:r>
      </w:hyperlink>
      <w:r w:rsidR="002663B7" w:rsidRPr="00AD30B8">
        <w:rPr>
          <w:rFonts w:eastAsia="Times New Roman" w:cstheme="minorHAnsi"/>
          <w:color w:val="201F1E"/>
          <w:shd w:val="clear" w:color="auto" w:fill="FFFFFF"/>
          <w:lang w:eastAsia="de-DE"/>
        </w:rPr>
        <w:t xml:space="preserve"> </w:t>
      </w:r>
    </w:p>
    <w:p w14:paraId="752DA72D" w14:textId="737369C6" w:rsidR="002663B7" w:rsidRPr="00AD30B8" w:rsidRDefault="002663B7" w:rsidP="002663B7">
      <w:pPr>
        <w:rPr>
          <w:rFonts w:eastAsia="Times New Roman" w:cstheme="minorHAnsi"/>
          <w:color w:val="201F1E"/>
          <w:shd w:val="clear" w:color="auto" w:fill="FFFFFF"/>
          <w:lang w:eastAsia="de-DE"/>
        </w:rPr>
      </w:pPr>
    </w:p>
    <w:p w14:paraId="048B832D" w14:textId="21616BDF" w:rsidR="009E3F6D" w:rsidRPr="00A852E0" w:rsidRDefault="00A852E0" w:rsidP="00A852E0">
      <w:pPr>
        <w:rPr>
          <w:rFonts w:eastAsia="Times New Roman" w:cstheme="minorHAnsi"/>
          <w:color w:val="201F1E"/>
          <w:shd w:val="clear" w:color="auto" w:fill="FFFFFF"/>
          <w:lang w:eastAsia="de-DE"/>
        </w:rPr>
      </w:pPr>
      <w:hyperlink r:id="rId8" w:history="1">
        <w:r w:rsidR="003E4E91" w:rsidRPr="00330DD4">
          <w:rPr>
            <w:rStyle w:val="Hyperlink"/>
            <w:rFonts w:eastAsia="Times New Roman" w:cstheme="minorHAnsi"/>
            <w:shd w:val="clear" w:color="auto" w:fill="FFFFFF"/>
            <w:lang w:eastAsia="de-DE"/>
          </w:rPr>
          <w:t>https://www.eduacademy.at/gwb/course/view.php?id=1306</w:t>
        </w:r>
      </w:hyperlink>
    </w:p>
    <w:sectPr w:rsidR="009E3F6D" w:rsidRPr="00A85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74A"/>
    <w:multiLevelType w:val="hybridMultilevel"/>
    <w:tmpl w:val="D966D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C1822"/>
    <w:multiLevelType w:val="hybridMultilevel"/>
    <w:tmpl w:val="617652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710CC0"/>
    <w:multiLevelType w:val="hybridMultilevel"/>
    <w:tmpl w:val="8E4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2F35F3"/>
    <w:multiLevelType w:val="hybridMultilevel"/>
    <w:tmpl w:val="CEE25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9C1129"/>
    <w:multiLevelType w:val="multilevel"/>
    <w:tmpl w:val="E778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67742"/>
    <w:multiLevelType w:val="hybridMultilevel"/>
    <w:tmpl w:val="F9700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A3292D"/>
    <w:multiLevelType w:val="hybridMultilevel"/>
    <w:tmpl w:val="AD589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F"/>
    <w:rsid w:val="00062526"/>
    <w:rsid w:val="0008414B"/>
    <w:rsid w:val="000978AF"/>
    <w:rsid w:val="001465C4"/>
    <w:rsid w:val="00164A1E"/>
    <w:rsid w:val="001B15A2"/>
    <w:rsid w:val="00230720"/>
    <w:rsid w:val="002663B7"/>
    <w:rsid w:val="003901ED"/>
    <w:rsid w:val="003E4E91"/>
    <w:rsid w:val="004F32AB"/>
    <w:rsid w:val="00682FD2"/>
    <w:rsid w:val="006D6580"/>
    <w:rsid w:val="00767252"/>
    <w:rsid w:val="008001C1"/>
    <w:rsid w:val="008636A2"/>
    <w:rsid w:val="008F3E95"/>
    <w:rsid w:val="00915873"/>
    <w:rsid w:val="009E3F6D"/>
    <w:rsid w:val="00A17D9C"/>
    <w:rsid w:val="00A40271"/>
    <w:rsid w:val="00A72F8D"/>
    <w:rsid w:val="00A852E0"/>
    <w:rsid w:val="00A90725"/>
    <w:rsid w:val="00AA6B81"/>
    <w:rsid w:val="00AC3B0C"/>
    <w:rsid w:val="00AD30B8"/>
    <w:rsid w:val="00B07D99"/>
    <w:rsid w:val="00BA5142"/>
    <w:rsid w:val="00CE5DB1"/>
    <w:rsid w:val="00D147A1"/>
    <w:rsid w:val="00D168A1"/>
    <w:rsid w:val="00D40642"/>
    <w:rsid w:val="00D76DAE"/>
    <w:rsid w:val="00DF636C"/>
    <w:rsid w:val="00E07D7C"/>
    <w:rsid w:val="00F2398A"/>
    <w:rsid w:val="00F43590"/>
    <w:rsid w:val="00F4531C"/>
    <w:rsid w:val="00F51522"/>
    <w:rsid w:val="00F870E2"/>
    <w:rsid w:val="00FC5530"/>
    <w:rsid w:val="00FF08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F10"/>
  <w15:chartTrackingRefBased/>
  <w15:docId w15:val="{F5BDCB15-5416-384B-BDF3-74756361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8AF"/>
  </w:style>
  <w:style w:type="paragraph" w:styleId="berschrift1">
    <w:name w:val="heading 1"/>
    <w:basedOn w:val="Standard"/>
    <w:next w:val="Standard"/>
    <w:link w:val="berschrift1Zchn"/>
    <w:uiPriority w:val="9"/>
    <w:qFormat/>
    <w:rsid w:val="00D147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978AF"/>
    <w:pPr>
      <w:spacing w:before="100" w:beforeAutospacing="1" w:after="100" w:afterAutospacing="1"/>
    </w:pPr>
    <w:rPr>
      <w:rFonts w:ascii="Times New Roman" w:eastAsia="Times New Roman" w:hAnsi="Times New Roman" w:cs="Times New Roman"/>
      <w:lang w:eastAsia="de-DE"/>
    </w:rPr>
  </w:style>
  <w:style w:type="table" w:styleId="Tabellenraster">
    <w:name w:val="Table Grid"/>
    <w:basedOn w:val="NormaleTabelle"/>
    <w:uiPriority w:val="39"/>
    <w:rsid w:val="000978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3B0C"/>
    <w:pPr>
      <w:ind w:left="720"/>
      <w:contextualSpacing/>
    </w:pPr>
  </w:style>
  <w:style w:type="character" w:styleId="Hyperlink">
    <w:name w:val="Hyperlink"/>
    <w:basedOn w:val="Absatz-Standardschriftart"/>
    <w:uiPriority w:val="99"/>
    <w:unhideWhenUsed/>
    <w:rsid w:val="002663B7"/>
    <w:rPr>
      <w:color w:val="0563C1" w:themeColor="hyperlink"/>
      <w:u w:val="single"/>
    </w:rPr>
  </w:style>
  <w:style w:type="character" w:styleId="NichtaufgelsteErwhnung">
    <w:name w:val="Unresolved Mention"/>
    <w:basedOn w:val="Absatz-Standardschriftart"/>
    <w:uiPriority w:val="99"/>
    <w:semiHidden/>
    <w:unhideWhenUsed/>
    <w:rsid w:val="002663B7"/>
    <w:rPr>
      <w:color w:val="605E5C"/>
      <w:shd w:val="clear" w:color="auto" w:fill="E1DFDD"/>
    </w:rPr>
  </w:style>
  <w:style w:type="character" w:customStyle="1" w:styleId="berschrift1Zchn">
    <w:name w:val="Überschrift 1 Zchn"/>
    <w:basedOn w:val="Absatz-Standardschriftart"/>
    <w:link w:val="berschrift1"/>
    <w:uiPriority w:val="9"/>
    <w:rsid w:val="00D147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00249">
      <w:bodyDiv w:val="1"/>
      <w:marLeft w:val="0"/>
      <w:marRight w:val="0"/>
      <w:marTop w:val="0"/>
      <w:marBottom w:val="0"/>
      <w:divBdr>
        <w:top w:val="none" w:sz="0" w:space="0" w:color="auto"/>
        <w:left w:val="none" w:sz="0" w:space="0" w:color="auto"/>
        <w:bottom w:val="none" w:sz="0" w:space="0" w:color="auto"/>
        <w:right w:val="none" w:sz="0" w:space="0" w:color="auto"/>
      </w:divBdr>
    </w:div>
    <w:div w:id="489979103">
      <w:bodyDiv w:val="1"/>
      <w:marLeft w:val="0"/>
      <w:marRight w:val="0"/>
      <w:marTop w:val="0"/>
      <w:marBottom w:val="0"/>
      <w:divBdr>
        <w:top w:val="none" w:sz="0" w:space="0" w:color="auto"/>
        <w:left w:val="none" w:sz="0" w:space="0" w:color="auto"/>
        <w:bottom w:val="none" w:sz="0" w:space="0" w:color="auto"/>
        <w:right w:val="none" w:sz="0" w:space="0" w:color="auto"/>
      </w:divBdr>
      <w:divsChild>
        <w:div w:id="1429110443">
          <w:marLeft w:val="0"/>
          <w:marRight w:val="0"/>
          <w:marTop w:val="0"/>
          <w:marBottom w:val="0"/>
          <w:divBdr>
            <w:top w:val="none" w:sz="0" w:space="0" w:color="auto"/>
            <w:left w:val="none" w:sz="0" w:space="0" w:color="auto"/>
            <w:bottom w:val="none" w:sz="0" w:space="0" w:color="auto"/>
            <w:right w:val="none" w:sz="0" w:space="0" w:color="auto"/>
          </w:divBdr>
          <w:divsChild>
            <w:div w:id="426729574">
              <w:marLeft w:val="0"/>
              <w:marRight w:val="0"/>
              <w:marTop w:val="0"/>
              <w:marBottom w:val="0"/>
              <w:divBdr>
                <w:top w:val="none" w:sz="0" w:space="0" w:color="auto"/>
                <w:left w:val="none" w:sz="0" w:space="0" w:color="auto"/>
                <w:bottom w:val="none" w:sz="0" w:space="0" w:color="auto"/>
                <w:right w:val="none" w:sz="0" w:space="0" w:color="auto"/>
              </w:divBdr>
              <w:divsChild>
                <w:div w:id="1467971600">
                  <w:marLeft w:val="0"/>
                  <w:marRight w:val="0"/>
                  <w:marTop w:val="0"/>
                  <w:marBottom w:val="0"/>
                  <w:divBdr>
                    <w:top w:val="none" w:sz="0" w:space="0" w:color="auto"/>
                    <w:left w:val="none" w:sz="0" w:space="0" w:color="auto"/>
                    <w:bottom w:val="none" w:sz="0" w:space="0" w:color="auto"/>
                    <w:right w:val="none" w:sz="0" w:space="0" w:color="auto"/>
                  </w:divBdr>
                </w:div>
              </w:divsChild>
            </w:div>
            <w:div w:id="180357440">
              <w:marLeft w:val="0"/>
              <w:marRight w:val="0"/>
              <w:marTop w:val="0"/>
              <w:marBottom w:val="0"/>
              <w:divBdr>
                <w:top w:val="none" w:sz="0" w:space="0" w:color="auto"/>
                <w:left w:val="none" w:sz="0" w:space="0" w:color="auto"/>
                <w:bottom w:val="none" w:sz="0" w:space="0" w:color="auto"/>
                <w:right w:val="none" w:sz="0" w:space="0" w:color="auto"/>
              </w:divBdr>
              <w:divsChild>
                <w:div w:id="12950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6922">
          <w:marLeft w:val="0"/>
          <w:marRight w:val="0"/>
          <w:marTop w:val="0"/>
          <w:marBottom w:val="0"/>
          <w:divBdr>
            <w:top w:val="none" w:sz="0" w:space="0" w:color="auto"/>
            <w:left w:val="none" w:sz="0" w:space="0" w:color="auto"/>
            <w:bottom w:val="none" w:sz="0" w:space="0" w:color="auto"/>
            <w:right w:val="none" w:sz="0" w:space="0" w:color="auto"/>
          </w:divBdr>
          <w:divsChild>
            <w:div w:id="498425913">
              <w:marLeft w:val="0"/>
              <w:marRight w:val="0"/>
              <w:marTop w:val="0"/>
              <w:marBottom w:val="0"/>
              <w:divBdr>
                <w:top w:val="none" w:sz="0" w:space="0" w:color="auto"/>
                <w:left w:val="none" w:sz="0" w:space="0" w:color="auto"/>
                <w:bottom w:val="none" w:sz="0" w:space="0" w:color="auto"/>
                <w:right w:val="none" w:sz="0" w:space="0" w:color="auto"/>
              </w:divBdr>
              <w:divsChild>
                <w:div w:id="477461567">
                  <w:marLeft w:val="0"/>
                  <w:marRight w:val="0"/>
                  <w:marTop w:val="0"/>
                  <w:marBottom w:val="0"/>
                  <w:divBdr>
                    <w:top w:val="none" w:sz="0" w:space="0" w:color="auto"/>
                    <w:left w:val="none" w:sz="0" w:space="0" w:color="auto"/>
                    <w:bottom w:val="none" w:sz="0" w:space="0" w:color="auto"/>
                    <w:right w:val="none" w:sz="0" w:space="0" w:color="auto"/>
                  </w:divBdr>
                </w:div>
              </w:divsChild>
            </w:div>
            <w:div w:id="900794291">
              <w:marLeft w:val="0"/>
              <w:marRight w:val="0"/>
              <w:marTop w:val="0"/>
              <w:marBottom w:val="0"/>
              <w:divBdr>
                <w:top w:val="none" w:sz="0" w:space="0" w:color="auto"/>
                <w:left w:val="none" w:sz="0" w:space="0" w:color="auto"/>
                <w:bottom w:val="none" w:sz="0" w:space="0" w:color="auto"/>
                <w:right w:val="none" w:sz="0" w:space="0" w:color="auto"/>
              </w:divBdr>
              <w:divsChild>
                <w:div w:id="2026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1678">
      <w:bodyDiv w:val="1"/>
      <w:marLeft w:val="0"/>
      <w:marRight w:val="0"/>
      <w:marTop w:val="0"/>
      <w:marBottom w:val="0"/>
      <w:divBdr>
        <w:top w:val="none" w:sz="0" w:space="0" w:color="auto"/>
        <w:left w:val="none" w:sz="0" w:space="0" w:color="auto"/>
        <w:bottom w:val="none" w:sz="0" w:space="0" w:color="auto"/>
        <w:right w:val="none" w:sz="0" w:space="0" w:color="auto"/>
      </w:divBdr>
      <w:divsChild>
        <w:div w:id="846670335">
          <w:marLeft w:val="0"/>
          <w:marRight w:val="0"/>
          <w:marTop w:val="0"/>
          <w:marBottom w:val="0"/>
          <w:divBdr>
            <w:top w:val="none" w:sz="0" w:space="0" w:color="auto"/>
            <w:left w:val="none" w:sz="0" w:space="0" w:color="auto"/>
            <w:bottom w:val="none" w:sz="0" w:space="0" w:color="auto"/>
            <w:right w:val="none" w:sz="0" w:space="0" w:color="auto"/>
          </w:divBdr>
          <w:divsChild>
            <w:div w:id="562721251">
              <w:marLeft w:val="0"/>
              <w:marRight w:val="0"/>
              <w:marTop w:val="0"/>
              <w:marBottom w:val="0"/>
              <w:divBdr>
                <w:top w:val="none" w:sz="0" w:space="0" w:color="auto"/>
                <w:left w:val="none" w:sz="0" w:space="0" w:color="auto"/>
                <w:bottom w:val="none" w:sz="0" w:space="0" w:color="auto"/>
                <w:right w:val="none" w:sz="0" w:space="0" w:color="auto"/>
              </w:divBdr>
              <w:divsChild>
                <w:div w:id="10331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2974">
      <w:bodyDiv w:val="1"/>
      <w:marLeft w:val="0"/>
      <w:marRight w:val="0"/>
      <w:marTop w:val="0"/>
      <w:marBottom w:val="0"/>
      <w:divBdr>
        <w:top w:val="none" w:sz="0" w:space="0" w:color="auto"/>
        <w:left w:val="none" w:sz="0" w:space="0" w:color="auto"/>
        <w:bottom w:val="none" w:sz="0" w:space="0" w:color="auto"/>
        <w:right w:val="none" w:sz="0" w:space="0" w:color="auto"/>
      </w:divBdr>
    </w:div>
    <w:div w:id="1029379191">
      <w:bodyDiv w:val="1"/>
      <w:marLeft w:val="0"/>
      <w:marRight w:val="0"/>
      <w:marTop w:val="0"/>
      <w:marBottom w:val="0"/>
      <w:divBdr>
        <w:top w:val="none" w:sz="0" w:space="0" w:color="auto"/>
        <w:left w:val="none" w:sz="0" w:space="0" w:color="auto"/>
        <w:bottom w:val="none" w:sz="0" w:space="0" w:color="auto"/>
        <w:right w:val="none" w:sz="0" w:space="0" w:color="auto"/>
      </w:divBdr>
      <w:divsChild>
        <w:div w:id="1473672539">
          <w:marLeft w:val="0"/>
          <w:marRight w:val="0"/>
          <w:marTop w:val="0"/>
          <w:marBottom w:val="0"/>
          <w:divBdr>
            <w:top w:val="none" w:sz="0" w:space="0" w:color="auto"/>
            <w:left w:val="none" w:sz="0" w:space="0" w:color="auto"/>
            <w:bottom w:val="none" w:sz="0" w:space="0" w:color="auto"/>
            <w:right w:val="none" w:sz="0" w:space="0" w:color="auto"/>
          </w:divBdr>
          <w:divsChild>
            <w:div w:id="1554198644">
              <w:marLeft w:val="0"/>
              <w:marRight w:val="0"/>
              <w:marTop w:val="0"/>
              <w:marBottom w:val="0"/>
              <w:divBdr>
                <w:top w:val="none" w:sz="0" w:space="0" w:color="auto"/>
                <w:left w:val="none" w:sz="0" w:space="0" w:color="auto"/>
                <w:bottom w:val="none" w:sz="0" w:space="0" w:color="auto"/>
                <w:right w:val="none" w:sz="0" w:space="0" w:color="auto"/>
              </w:divBdr>
              <w:divsChild>
                <w:div w:id="1549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05081">
      <w:bodyDiv w:val="1"/>
      <w:marLeft w:val="0"/>
      <w:marRight w:val="0"/>
      <w:marTop w:val="0"/>
      <w:marBottom w:val="0"/>
      <w:divBdr>
        <w:top w:val="none" w:sz="0" w:space="0" w:color="auto"/>
        <w:left w:val="none" w:sz="0" w:space="0" w:color="auto"/>
        <w:bottom w:val="none" w:sz="0" w:space="0" w:color="auto"/>
        <w:right w:val="none" w:sz="0" w:space="0" w:color="auto"/>
      </w:divBdr>
      <w:divsChild>
        <w:div w:id="200214520">
          <w:marLeft w:val="0"/>
          <w:marRight w:val="0"/>
          <w:marTop w:val="0"/>
          <w:marBottom w:val="0"/>
          <w:divBdr>
            <w:top w:val="none" w:sz="0" w:space="0" w:color="auto"/>
            <w:left w:val="none" w:sz="0" w:space="0" w:color="auto"/>
            <w:bottom w:val="none" w:sz="0" w:space="0" w:color="auto"/>
            <w:right w:val="none" w:sz="0" w:space="0" w:color="auto"/>
          </w:divBdr>
          <w:divsChild>
            <w:div w:id="1243105802">
              <w:marLeft w:val="0"/>
              <w:marRight w:val="0"/>
              <w:marTop w:val="0"/>
              <w:marBottom w:val="0"/>
              <w:divBdr>
                <w:top w:val="none" w:sz="0" w:space="0" w:color="auto"/>
                <w:left w:val="none" w:sz="0" w:space="0" w:color="auto"/>
                <w:bottom w:val="none" w:sz="0" w:space="0" w:color="auto"/>
                <w:right w:val="none" w:sz="0" w:space="0" w:color="auto"/>
              </w:divBdr>
              <w:divsChild>
                <w:div w:id="1869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2054">
      <w:bodyDiv w:val="1"/>
      <w:marLeft w:val="0"/>
      <w:marRight w:val="0"/>
      <w:marTop w:val="0"/>
      <w:marBottom w:val="0"/>
      <w:divBdr>
        <w:top w:val="none" w:sz="0" w:space="0" w:color="auto"/>
        <w:left w:val="none" w:sz="0" w:space="0" w:color="auto"/>
        <w:bottom w:val="none" w:sz="0" w:space="0" w:color="auto"/>
        <w:right w:val="none" w:sz="0" w:space="0" w:color="auto"/>
      </w:divBdr>
    </w:div>
    <w:div w:id="1103114993">
      <w:bodyDiv w:val="1"/>
      <w:marLeft w:val="0"/>
      <w:marRight w:val="0"/>
      <w:marTop w:val="0"/>
      <w:marBottom w:val="0"/>
      <w:divBdr>
        <w:top w:val="none" w:sz="0" w:space="0" w:color="auto"/>
        <w:left w:val="none" w:sz="0" w:space="0" w:color="auto"/>
        <w:bottom w:val="none" w:sz="0" w:space="0" w:color="auto"/>
        <w:right w:val="none" w:sz="0" w:space="0" w:color="auto"/>
      </w:divBdr>
    </w:div>
    <w:div w:id="1711999683">
      <w:bodyDiv w:val="1"/>
      <w:marLeft w:val="0"/>
      <w:marRight w:val="0"/>
      <w:marTop w:val="0"/>
      <w:marBottom w:val="0"/>
      <w:divBdr>
        <w:top w:val="none" w:sz="0" w:space="0" w:color="auto"/>
        <w:left w:val="none" w:sz="0" w:space="0" w:color="auto"/>
        <w:bottom w:val="none" w:sz="0" w:space="0" w:color="auto"/>
        <w:right w:val="none" w:sz="0" w:space="0" w:color="auto"/>
      </w:divBdr>
      <w:divsChild>
        <w:div w:id="410782086">
          <w:marLeft w:val="0"/>
          <w:marRight w:val="0"/>
          <w:marTop w:val="0"/>
          <w:marBottom w:val="0"/>
          <w:divBdr>
            <w:top w:val="none" w:sz="0" w:space="0" w:color="auto"/>
            <w:left w:val="none" w:sz="0" w:space="0" w:color="auto"/>
            <w:bottom w:val="none" w:sz="0" w:space="0" w:color="auto"/>
            <w:right w:val="none" w:sz="0" w:space="0" w:color="auto"/>
          </w:divBdr>
          <w:divsChild>
            <w:div w:id="1276904636">
              <w:marLeft w:val="0"/>
              <w:marRight w:val="0"/>
              <w:marTop w:val="0"/>
              <w:marBottom w:val="0"/>
              <w:divBdr>
                <w:top w:val="none" w:sz="0" w:space="0" w:color="auto"/>
                <w:left w:val="none" w:sz="0" w:space="0" w:color="auto"/>
                <w:bottom w:val="none" w:sz="0" w:space="0" w:color="auto"/>
                <w:right w:val="none" w:sz="0" w:space="0" w:color="auto"/>
              </w:divBdr>
              <w:divsChild>
                <w:div w:id="21203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5027">
      <w:bodyDiv w:val="1"/>
      <w:marLeft w:val="0"/>
      <w:marRight w:val="0"/>
      <w:marTop w:val="0"/>
      <w:marBottom w:val="0"/>
      <w:divBdr>
        <w:top w:val="none" w:sz="0" w:space="0" w:color="auto"/>
        <w:left w:val="none" w:sz="0" w:space="0" w:color="auto"/>
        <w:bottom w:val="none" w:sz="0" w:space="0" w:color="auto"/>
        <w:right w:val="none" w:sz="0" w:space="0" w:color="auto"/>
      </w:divBdr>
      <w:divsChild>
        <w:div w:id="1705521629">
          <w:marLeft w:val="0"/>
          <w:marRight w:val="0"/>
          <w:marTop w:val="0"/>
          <w:marBottom w:val="0"/>
          <w:divBdr>
            <w:top w:val="none" w:sz="0" w:space="0" w:color="auto"/>
            <w:left w:val="none" w:sz="0" w:space="0" w:color="auto"/>
            <w:bottom w:val="none" w:sz="0" w:space="0" w:color="auto"/>
            <w:right w:val="none" w:sz="0" w:space="0" w:color="auto"/>
          </w:divBdr>
          <w:divsChild>
            <w:div w:id="1867283647">
              <w:marLeft w:val="0"/>
              <w:marRight w:val="0"/>
              <w:marTop w:val="0"/>
              <w:marBottom w:val="0"/>
              <w:divBdr>
                <w:top w:val="none" w:sz="0" w:space="0" w:color="auto"/>
                <w:left w:val="none" w:sz="0" w:space="0" w:color="auto"/>
                <w:bottom w:val="none" w:sz="0" w:space="0" w:color="auto"/>
                <w:right w:val="none" w:sz="0" w:space="0" w:color="auto"/>
              </w:divBdr>
              <w:divsChild>
                <w:div w:id="15557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academy.at/gwb/course/view.php?id=1306" TargetMode="External"/><Relationship Id="rId3" Type="http://schemas.openxmlformats.org/officeDocument/2006/relationships/settings" Target="settings.xml"/><Relationship Id="rId7" Type="http://schemas.openxmlformats.org/officeDocument/2006/relationships/hyperlink" Target="https://forms.office.com/Pages/ResponsePage.aspx?id=T-FmEhy0r0CYokcVCFvNg5qUuwZzUD1Gks_aY_ebPlhUMEIxRkU5NjQ5VklBWDhVSjNHTFlQVUJPW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gfex.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1070</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Veronika</dc:creator>
  <cp:keywords/>
  <dc:description/>
  <cp:lastModifiedBy>Peter Kugelgruber</cp:lastModifiedBy>
  <cp:revision>5</cp:revision>
  <dcterms:created xsi:type="dcterms:W3CDTF">2021-12-14T20:39:00Z</dcterms:created>
  <dcterms:modified xsi:type="dcterms:W3CDTF">2022-02-15T11:20:00Z</dcterms:modified>
</cp:coreProperties>
</file>