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AAB73" w14:textId="6D6A75F5" w:rsidR="00DD4293" w:rsidRPr="005C753B" w:rsidRDefault="007C6574" w:rsidP="00DD4293">
      <w:pPr>
        <w:rPr>
          <w:sz w:val="26"/>
          <w:szCs w:val="26"/>
        </w:rPr>
      </w:pPr>
      <w:r w:rsidRPr="005C753B">
        <w:rPr>
          <w:sz w:val="26"/>
          <w:szCs w:val="26"/>
        </w:rPr>
        <w:t>Stundenplanung</w:t>
      </w:r>
      <w:r w:rsidR="001E1AB0" w:rsidRPr="005C753B">
        <w:rPr>
          <w:sz w:val="26"/>
          <w:szCs w:val="26"/>
        </w:rPr>
        <w:t xml:space="preserve"> – 2 Einheiten</w:t>
      </w:r>
    </w:p>
    <w:p w14:paraId="283C1DAF" w14:textId="7FC77B3C" w:rsidR="00944078" w:rsidRDefault="00944078" w:rsidP="00DD4293">
      <w:pPr>
        <w:rPr>
          <w:sz w:val="24"/>
          <w:szCs w:val="24"/>
        </w:rPr>
      </w:pPr>
      <w:r>
        <w:rPr>
          <w:sz w:val="24"/>
          <w:szCs w:val="24"/>
        </w:rPr>
        <w:t>GW-Lehrplan 2023</w:t>
      </w:r>
    </w:p>
    <w:p w14:paraId="22CFB159" w14:textId="692714EB" w:rsidR="00D660F2" w:rsidRDefault="00D660F2" w:rsidP="00DD4293">
      <w:pPr>
        <w:rPr>
          <w:sz w:val="24"/>
          <w:szCs w:val="24"/>
        </w:rPr>
      </w:pPr>
      <w:r>
        <w:rPr>
          <w:sz w:val="24"/>
          <w:szCs w:val="24"/>
        </w:rPr>
        <w:t>Kompetenzbereich</w:t>
      </w:r>
      <w:r w:rsidR="00E00FF7">
        <w:rPr>
          <w:sz w:val="24"/>
          <w:szCs w:val="24"/>
        </w:rPr>
        <w:t xml:space="preserve"> Leben und Wirtschaften in aller Welt</w:t>
      </w:r>
    </w:p>
    <w:p w14:paraId="1B5A71C3" w14:textId="0CF79FBC" w:rsidR="00FA1AF5" w:rsidRPr="00C42469" w:rsidRDefault="00FA1AF5" w:rsidP="00DD4293">
      <w:pPr>
        <w:rPr>
          <w:i/>
          <w:iCs/>
          <w:sz w:val="24"/>
          <w:szCs w:val="24"/>
        </w:rPr>
      </w:pPr>
      <w:r w:rsidRPr="00C42469">
        <w:rPr>
          <w:i/>
          <w:iCs/>
          <w:sz w:val="24"/>
          <w:szCs w:val="24"/>
        </w:rPr>
        <w:t xml:space="preserve">1.5 </w:t>
      </w:r>
      <w:r w:rsidR="003E1F1B">
        <w:rPr>
          <w:i/>
          <w:iCs/>
          <w:sz w:val="24"/>
          <w:szCs w:val="24"/>
        </w:rPr>
        <w:t>„</w:t>
      </w:r>
      <w:r w:rsidR="001F2C43" w:rsidRPr="00C42469">
        <w:rPr>
          <w:i/>
          <w:iCs/>
          <w:sz w:val="24"/>
          <w:szCs w:val="24"/>
        </w:rPr>
        <w:t>Die Schülerinnen und Schüler können</w:t>
      </w:r>
      <w:r w:rsidR="00B379D7" w:rsidRPr="00C42469">
        <w:rPr>
          <w:i/>
          <w:iCs/>
          <w:sz w:val="24"/>
          <w:szCs w:val="24"/>
        </w:rPr>
        <w:t xml:space="preserve"> soziale, ökonomische und kulturelle sowie alters- und geschlechtsbedingte Gemeinsamkeiten und Unterschiede im Zusammenhang mit Arbeiten, Wohnen und Mobilität in weltweit ausgewählten Fallbeispielen aus Zentren und Peripherien vergleichen und diese mit Geomedien lokalisieren.</w:t>
      </w:r>
      <w:r w:rsidR="003E1F1B">
        <w:rPr>
          <w:i/>
          <w:iCs/>
          <w:sz w:val="24"/>
          <w:szCs w:val="24"/>
        </w:rPr>
        <w:t>“</w:t>
      </w:r>
    </w:p>
    <w:p w14:paraId="5629737D" w14:textId="76069D24" w:rsidR="00DD4293" w:rsidRPr="00DD4293" w:rsidRDefault="00DD4293" w:rsidP="00DD4293">
      <w:pPr>
        <w:rPr>
          <w:sz w:val="24"/>
          <w:szCs w:val="24"/>
        </w:rPr>
      </w:pPr>
      <w:r>
        <w:rPr>
          <w:sz w:val="24"/>
          <w:szCs w:val="24"/>
        </w:rPr>
        <w:t>1. Stunde</w:t>
      </w:r>
      <w:r w:rsidR="00582CA8">
        <w:rPr>
          <w:sz w:val="24"/>
          <w:szCs w:val="24"/>
        </w:rPr>
        <w:t xml:space="preserve"> – Thema: Verstädterung</w:t>
      </w:r>
    </w:p>
    <w:tbl>
      <w:tblPr>
        <w:tblStyle w:val="Tabellenraster"/>
        <w:tblW w:w="0" w:type="auto"/>
        <w:tblLook w:val="04A0" w:firstRow="1" w:lastRow="0" w:firstColumn="1" w:lastColumn="0" w:noHBand="0" w:noVBand="1"/>
      </w:tblPr>
      <w:tblGrid>
        <w:gridCol w:w="2122"/>
        <w:gridCol w:w="5670"/>
        <w:gridCol w:w="2693"/>
        <w:gridCol w:w="2835"/>
        <w:gridCol w:w="957"/>
      </w:tblGrid>
      <w:tr w:rsidR="0028696F" w14:paraId="7B914E82" w14:textId="77777777" w:rsidTr="009F383A">
        <w:tc>
          <w:tcPr>
            <w:tcW w:w="2122" w:type="dxa"/>
            <w:shd w:val="clear" w:color="auto" w:fill="E2EFD9" w:themeFill="accent6" w:themeFillTint="33"/>
          </w:tcPr>
          <w:p w14:paraId="466F002A" w14:textId="76DC3983" w:rsidR="0028696F" w:rsidRDefault="00F630F3">
            <w:pPr>
              <w:rPr>
                <w:sz w:val="24"/>
                <w:szCs w:val="24"/>
              </w:rPr>
            </w:pPr>
            <w:r>
              <w:rPr>
                <w:sz w:val="24"/>
                <w:szCs w:val="24"/>
              </w:rPr>
              <w:t>Abschnitt</w:t>
            </w:r>
          </w:p>
        </w:tc>
        <w:tc>
          <w:tcPr>
            <w:tcW w:w="5670" w:type="dxa"/>
            <w:shd w:val="clear" w:color="auto" w:fill="E2EFD9" w:themeFill="accent6" w:themeFillTint="33"/>
          </w:tcPr>
          <w:p w14:paraId="2B663189" w14:textId="0D11F460" w:rsidR="0028696F" w:rsidRDefault="0028696F">
            <w:pPr>
              <w:rPr>
                <w:sz w:val="24"/>
                <w:szCs w:val="24"/>
              </w:rPr>
            </w:pPr>
            <w:r>
              <w:rPr>
                <w:sz w:val="24"/>
                <w:szCs w:val="24"/>
              </w:rPr>
              <w:t>Ablauf</w:t>
            </w:r>
          </w:p>
        </w:tc>
        <w:tc>
          <w:tcPr>
            <w:tcW w:w="2693" w:type="dxa"/>
            <w:shd w:val="clear" w:color="auto" w:fill="E2EFD9" w:themeFill="accent6" w:themeFillTint="33"/>
          </w:tcPr>
          <w:p w14:paraId="0A872C4A" w14:textId="667BE3D6" w:rsidR="0028696F" w:rsidRDefault="0028696F">
            <w:pPr>
              <w:rPr>
                <w:sz w:val="24"/>
                <w:szCs w:val="24"/>
              </w:rPr>
            </w:pPr>
            <w:r>
              <w:rPr>
                <w:sz w:val="24"/>
                <w:szCs w:val="24"/>
              </w:rPr>
              <w:t>Material</w:t>
            </w:r>
          </w:p>
        </w:tc>
        <w:tc>
          <w:tcPr>
            <w:tcW w:w="2835" w:type="dxa"/>
            <w:shd w:val="clear" w:color="auto" w:fill="E2EFD9" w:themeFill="accent6" w:themeFillTint="33"/>
          </w:tcPr>
          <w:p w14:paraId="7EBACC59" w14:textId="10B51C1C" w:rsidR="0028696F" w:rsidRDefault="0028696F">
            <w:pPr>
              <w:rPr>
                <w:sz w:val="24"/>
                <w:szCs w:val="24"/>
              </w:rPr>
            </w:pPr>
            <w:r>
              <w:rPr>
                <w:sz w:val="24"/>
                <w:szCs w:val="24"/>
              </w:rPr>
              <w:t>Sozialform</w:t>
            </w:r>
          </w:p>
        </w:tc>
        <w:tc>
          <w:tcPr>
            <w:tcW w:w="957" w:type="dxa"/>
            <w:shd w:val="clear" w:color="auto" w:fill="E2EFD9" w:themeFill="accent6" w:themeFillTint="33"/>
          </w:tcPr>
          <w:p w14:paraId="5F3E7EBF" w14:textId="311FB4D0" w:rsidR="0028696F" w:rsidRDefault="0028696F">
            <w:pPr>
              <w:rPr>
                <w:sz w:val="24"/>
                <w:szCs w:val="24"/>
              </w:rPr>
            </w:pPr>
            <w:r>
              <w:rPr>
                <w:sz w:val="24"/>
                <w:szCs w:val="24"/>
              </w:rPr>
              <w:t>Zeit</w:t>
            </w:r>
          </w:p>
        </w:tc>
      </w:tr>
      <w:tr w:rsidR="00FC2CC5" w14:paraId="2EE4F027" w14:textId="77777777" w:rsidTr="00FC2CC5">
        <w:tc>
          <w:tcPr>
            <w:tcW w:w="2122" w:type="dxa"/>
            <w:shd w:val="clear" w:color="auto" w:fill="FFFFFF" w:themeFill="background1"/>
          </w:tcPr>
          <w:p w14:paraId="40383C56" w14:textId="01CED1EC" w:rsidR="00FC2CC5" w:rsidRDefault="00FC2CC5">
            <w:pPr>
              <w:rPr>
                <w:sz w:val="24"/>
                <w:szCs w:val="24"/>
              </w:rPr>
            </w:pPr>
            <w:r>
              <w:rPr>
                <w:sz w:val="24"/>
                <w:szCs w:val="24"/>
              </w:rPr>
              <w:t>Einleitung</w:t>
            </w:r>
          </w:p>
        </w:tc>
        <w:tc>
          <w:tcPr>
            <w:tcW w:w="5670" w:type="dxa"/>
            <w:shd w:val="clear" w:color="auto" w:fill="FFFFFF" w:themeFill="background1"/>
          </w:tcPr>
          <w:p w14:paraId="486F7A52" w14:textId="6CD688D8" w:rsidR="00FC2CC5" w:rsidRDefault="00122B55">
            <w:pPr>
              <w:rPr>
                <w:sz w:val="24"/>
                <w:szCs w:val="24"/>
              </w:rPr>
            </w:pPr>
            <w:proofErr w:type="spellStart"/>
            <w:r>
              <w:rPr>
                <w:sz w:val="24"/>
                <w:szCs w:val="24"/>
              </w:rPr>
              <w:t>SuS</w:t>
            </w:r>
            <w:proofErr w:type="spellEnd"/>
            <w:r>
              <w:rPr>
                <w:sz w:val="24"/>
                <w:szCs w:val="24"/>
              </w:rPr>
              <w:t xml:space="preserve"> denken für eine Minute kurz über die Frage </w:t>
            </w:r>
            <w:r w:rsidR="00A00CB6">
              <w:rPr>
                <w:sz w:val="24"/>
                <w:szCs w:val="24"/>
              </w:rPr>
              <w:t xml:space="preserve">„Wo würdet ihr lieber </w:t>
            </w:r>
            <w:r>
              <w:rPr>
                <w:sz w:val="24"/>
                <w:szCs w:val="24"/>
              </w:rPr>
              <w:t>leben</w:t>
            </w:r>
            <w:r w:rsidR="009F0E83">
              <w:rPr>
                <w:sz w:val="24"/>
                <w:szCs w:val="24"/>
              </w:rPr>
              <w:t xml:space="preserve"> und war</w:t>
            </w:r>
            <w:r w:rsidR="003F46E9">
              <w:rPr>
                <w:sz w:val="24"/>
                <w:szCs w:val="24"/>
              </w:rPr>
              <w:t>um</w:t>
            </w:r>
            <w:r w:rsidR="00A00CB6">
              <w:rPr>
                <w:sz w:val="24"/>
                <w:szCs w:val="24"/>
              </w:rPr>
              <w:t>?</w:t>
            </w:r>
            <w:r>
              <w:rPr>
                <w:sz w:val="24"/>
                <w:szCs w:val="24"/>
              </w:rPr>
              <w:t xml:space="preserve"> In der Stadt oder auf dem Land?</w:t>
            </w:r>
            <w:r w:rsidR="00A00CB6">
              <w:rPr>
                <w:sz w:val="24"/>
                <w:szCs w:val="24"/>
              </w:rPr>
              <w:t>“</w:t>
            </w:r>
            <w:r w:rsidR="00C873E2">
              <w:rPr>
                <w:sz w:val="24"/>
                <w:szCs w:val="24"/>
              </w:rPr>
              <w:t xml:space="preserve"> nach und teilen dann im Plenum ihre </w:t>
            </w:r>
            <w:r w:rsidR="00C71119">
              <w:rPr>
                <w:sz w:val="24"/>
                <w:szCs w:val="24"/>
              </w:rPr>
              <w:t>persönliche Meinung</w:t>
            </w:r>
            <w:r w:rsidR="00FE19C3">
              <w:rPr>
                <w:sz w:val="24"/>
                <w:szCs w:val="24"/>
              </w:rPr>
              <w:t>.</w:t>
            </w:r>
          </w:p>
        </w:tc>
        <w:tc>
          <w:tcPr>
            <w:tcW w:w="2693" w:type="dxa"/>
            <w:shd w:val="clear" w:color="auto" w:fill="FFFFFF" w:themeFill="background1"/>
          </w:tcPr>
          <w:p w14:paraId="77B475C6" w14:textId="20F53D29" w:rsidR="00FC2CC5" w:rsidRPr="005969A3" w:rsidRDefault="005969A3">
            <w:pPr>
              <w:rPr>
                <w:sz w:val="24"/>
                <w:szCs w:val="24"/>
              </w:rPr>
            </w:pPr>
            <w:r>
              <w:rPr>
                <w:sz w:val="24"/>
                <w:szCs w:val="24"/>
              </w:rPr>
              <w:t>-</w:t>
            </w:r>
          </w:p>
        </w:tc>
        <w:tc>
          <w:tcPr>
            <w:tcW w:w="2835" w:type="dxa"/>
            <w:shd w:val="clear" w:color="auto" w:fill="FFFFFF" w:themeFill="background1"/>
          </w:tcPr>
          <w:p w14:paraId="611732E6" w14:textId="4850ADF8" w:rsidR="00FC2CC5" w:rsidRDefault="001B5BD3">
            <w:pPr>
              <w:rPr>
                <w:sz w:val="24"/>
                <w:szCs w:val="24"/>
              </w:rPr>
            </w:pPr>
            <w:r>
              <w:rPr>
                <w:sz w:val="24"/>
                <w:szCs w:val="24"/>
              </w:rPr>
              <w:t xml:space="preserve">Einzeln, </w:t>
            </w:r>
            <w:r w:rsidR="009F0A21">
              <w:rPr>
                <w:sz w:val="24"/>
                <w:szCs w:val="24"/>
              </w:rPr>
              <w:t>Plenum</w:t>
            </w:r>
          </w:p>
        </w:tc>
        <w:tc>
          <w:tcPr>
            <w:tcW w:w="957" w:type="dxa"/>
            <w:shd w:val="clear" w:color="auto" w:fill="FFFFFF" w:themeFill="background1"/>
          </w:tcPr>
          <w:p w14:paraId="52089911" w14:textId="50EC3BD2" w:rsidR="00FC2CC5" w:rsidRDefault="00244737">
            <w:pPr>
              <w:rPr>
                <w:sz w:val="24"/>
                <w:szCs w:val="24"/>
              </w:rPr>
            </w:pPr>
            <w:r>
              <w:rPr>
                <w:sz w:val="24"/>
                <w:szCs w:val="24"/>
              </w:rPr>
              <w:t>3-5</w:t>
            </w:r>
            <w:r w:rsidR="002F1CD6">
              <w:rPr>
                <w:sz w:val="24"/>
                <w:szCs w:val="24"/>
              </w:rPr>
              <w:t>‘</w:t>
            </w:r>
          </w:p>
        </w:tc>
      </w:tr>
      <w:tr w:rsidR="0028696F" w14:paraId="734E2327" w14:textId="77777777" w:rsidTr="007C6F78">
        <w:tc>
          <w:tcPr>
            <w:tcW w:w="2122" w:type="dxa"/>
          </w:tcPr>
          <w:p w14:paraId="107DCB5D" w14:textId="4D9EFB08" w:rsidR="0028696F" w:rsidRDefault="00AF30D0">
            <w:pPr>
              <w:rPr>
                <w:sz w:val="24"/>
                <w:szCs w:val="24"/>
              </w:rPr>
            </w:pPr>
            <w:r>
              <w:rPr>
                <w:sz w:val="24"/>
                <w:szCs w:val="24"/>
              </w:rPr>
              <w:t>Stadt-Land Vergleich</w:t>
            </w:r>
          </w:p>
        </w:tc>
        <w:tc>
          <w:tcPr>
            <w:tcW w:w="5670" w:type="dxa"/>
          </w:tcPr>
          <w:p w14:paraId="44EF6542" w14:textId="2DCD249A" w:rsidR="0028696F" w:rsidRDefault="00D84E47">
            <w:pPr>
              <w:rPr>
                <w:sz w:val="24"/>
                <w:szCs w:val="24"/>
              </w:rPr>
            </w:pPr>
            <w:proofErr w:type="spellStart"/>
            <w:r>
              <w:rPr>
                <w:sz w:val="24"/>
                <w:szCs w:val="24"/>
              </w:rPr>
              <w:t>SuS</w:t>
            </w:r>
            <w:proofErr w:type="spellEnd"/>
            <w:r>
              <w:rPr>
                <w:sz w:val="24"/>
                <w:szCs w:val="24"/>
              </w:rPr>
              <w:t xml:space="preserve"> sammeln Ideen für </w:t>
            </w:r>
            <w:r w:rsidR="004E4256">
              <w:rPr>
                <w:sz w:val="24"/>
                <w:szCs w:val="24"/>
              </w:rPr>
              <w:t>Vor- und Nachteile vo</w:t>
            </w:r>
            <w:r>
              <w:rPr>
                <w:sz w:val="24"/>
                <w:szCs w:val="24"/>
              </w:rPr>
              <w:t>m Leben in der</w:t>
            </w:r>
            <w:r w:rsidR="004E4256">
              <w:rPr>
                <w:sz w:val="24"/>
                <w:szCs w:val="24"/>
              </w:rPr>
              <w:t xml:space="preserve"> Stadt und </w:t>
            </w:r>
            <w:r w:rsidR="009A23AE">
              <w:rPr>
                <w:sz w:val="24"/>
                <w:szCs w:val="24"/>
              </w:rPr>
              <w:t xml:space="preserve">am </w:t>
            </w:r>
            <w:r w:rsidR="004E4256">
              <w:rPr>
                <w:sz w:val="24"/>
                <w:szCs w:val="24"/>
              </w:rPr>
              <w:t>Lan</w:t>
            </w:r>
            <w:r w:rsidR="009A23AE">
              <w:rPr>
                <w:sz w:val="24"/>
                <w:szCs w:val="24"/>
              </w:rPr>
              <w:t>d</w:t>
            </w:r>
            <w:r w:rsidR="009417C7">
              <w:rPr>
                <w:sz w:val="24"/>
                <w:szCs w:val="24"/>
              </w:rPr>
              <w:t xml:space="preserve"> </w:t>
            </w:r>
            <w:r w:rsidR="00FC23DE">
              <w:rPr>
                <w:sz w:val="24"/>
                <w:szCs w:val="24"/>
              </w:rPr>
              <w:t>(</w:t>
            </w:r>
            <w:r w:rsidR="009417C7">
              <w:rPr>
                <w:sz w:val="24"/>
                <w:szCs w:val="24"/>
              </w:rPr>
              <w:t>„Push und Pull Faktoren“</w:t>
            </w:r>
            <w:r w:rsidR="00FC23DE">
              <w:rPr>
                <w:sz w:val="24"/>
                <w:szCs w:val="24"/>
              </w:rPr>
              <w:t>).</w:t>
            </w:r>
            <w:r w:rsidR="00394F70">
              <w:rPr>
                <w:sz w:val="24"/>
                <w:szCs w:val="24"/>
              </w:rPr>
              <w:t xml:space="preserve"> Zum Thema Verstädterung hinführende Frage: „Was passiert denn, wenn es so viele Nachteile davon gibt, auf dem Land zu leben?“</w:t>
            </w:r>
          </w:p>
        </w:tc>
        <w:tc>
          <w:tcPr>
            <w:tcW w:w="2693" w:type="dxa"/>
          </w:tcPr>
          <w:p w14:paraId="2F0C70D7" w14:textId="512F234E" w:rsidR="0028696F" w:rsidRPr="00395D80" w:rsidRDefault="0028696F">
            <w:pPr>
              <w:rPr>
                <w:color w:val="FF0000"/>
                <w:sz w:val="24"/>
                <w:szCs w:val="24"/>
              </w:rPr>
            </w:pPr>
          </w:p>
        </w:tc>
        <w:tc>
          <w:tcPr>
            <w:tcW w:w="2835" w:type="dxa"/>
          </w:tcPr>
          <w:p w14:paraId="0B51B61C" w14:textId="27CC38D2" w:rsidR="0028696F" w:rsidRDefault="00AC203D">
            <w:pPr>
              <w:rPr>
                <w:sz w:val="24"/>
                <w:szCs w:val="24"/>
              </w:rPr>
            </w:pPr>
            <w:r>
              <w:rPr>
                <w:sz w:val="24"/>
                <w:szCs w:val="24"/>
              </w:rPr>
              <w:t>Plenum</w:t>
            </w:r>
          </w:p>
        </w:tc>
        <w:tc>
          <w:tcPr>
            <w:tcW w:w="957" w:type="dxa"/>
          </w:tcPr>
          <w:p w14:paraId="58C40705" w14:textId="70DDDE23" w:rsidR="0028696F" w:rsidRDefault="00161386">
            <w:pPr>
              <w:rPr>
                <w:sz w:val="24"/>
                <w:szCs w:val="24"/>
              </w:rPr>
            </w:pPr>
            <w:r>
              <w:rPr>
                <w:sz w:val="24"/>
                <w:szCs w:val="24"/>
              </w:rPr>
              <w:t>5‘</w:t>
            </w:r>
          </w:p>
        </w:tc>
      </w:tr>
      <w:tr w:rsidR="0028696F" w14:paraId="472AA82C" w14:textId="77777777" w:rsidTr="007C6F78">
        <w:tc>
          <w:tcPr>
            <w:tcW w:w="2122" w:type="dxa"/>
          </w:tcPr>
          <w:p w14:paraId="17A7954B" w14:textId="77BD6E8D" w:rsidR="0028696F" w:rsidRDefault="006E6FE7">
            <w:pPr>
              <w:rPr>
                <w:sz w:val="24"/>
                <w:szCs w:val="24"/>
              </w:rPr>
            </w:pPr>
            <w:r>
              <w:rPr>
                <w:sz w:val="24"/>
                <w:szCs w:val="24"/>
              </w:rPr>
              <w:t xml:space="preserve">Neues Thema Verstädterung </w:t>
            </w:r>
          </w:p>
        </w:tc>
        <w:tc>
          <w:tcPr>
            <w:tcW w:w="5670" w:type="dxa"/>
          </w:tcPr>
          <w:p w14:paraId="1EA5A035" w14:textId="47A0753D" w:rsidR="001A3D47" w:rsidRPr="009A0AF6" w:rsidRDefault="00A25F91">
            <w:pPr>
              <w:rPr>
                <w:sz w:val="24"/>
                <w:szCs w:val="24"/>
              </w:rPr>
            </w:pPr>
            <w:proofErr w:type="spellStart"/>
            <w:r w:rsidRPr="009A0AF6">
              <w:rPr>
                <w:sz w:val="24"/>
                <w:szCs w:val="24"/>
              </w:rPr>
              <w:t>SuS</w:t>
            </w:r>
            <w:proofErr w:type="spellEnd"/>
            <w:r w:rsidRPr="009A0AF6">
              <w:rPr>
                <w:sz w:val="24"/>
                <w:szCs w:val="24"/>
              </w:rPr>
              <w:t xml:space="preserve"> bekommen nun ein Arbeitsblatt ausgeteilt, auf dem</w:t>
            </w:r>
            <w:r w:rsidR="00DB5EAD" w:rsidRPr="009A0AF6">
              <w:rPr>
                <w:sz w:val="24"/>
                <w:szCs w:val="24"/>
              </w:rPr>
              <w:t xml:space="preserve"> kurz schriftlich</w:t>
            </w:r>
            <w:r w:rsidRPr="009A0AF6">
              <w:rPr>
                <w:sz w:val="24"/>
                <w:szCs w:val="24"/>
              </w:rPr>
              <w:t xml:space="preserve"> erklärt wird, was Verstädterung bedeutet und die Push-und-Pull Faktoren aufgelistet sind (sollten von den </w:t>
            </w:r>
            <w:proofErr w:type="spellStart"/>
            <w:r w:rsidRPr="009A0AF6">
              <w:rPr>
                <w:sz w:val="24"/>
                <w:szCs w:val="24"/>
              </w:rPr>
              <w:t>SuS</w:t>
            </w:r>
            <w:proofErr w:type="spellEnd"/>
            <w:r w:rsidRPr="009A0AF6">
              <w:rPr>
                <w:sz w:val="24"/>
                <w:szCs w:val="24"/>
              </w:rPr>
              <w:t xml:space="preserve"> welche genannt werden, die nicht oben stehen, dürfen sie diese nachtragen)</w:t>
            </w:r>
            <w:r w:rsidR="00A378FD" w:rsidRPr="009A0AF6">
              <w:rPr>
                <w:sz w:val="24"/>
                <w:szCs w:val="24"/>
              </w:rPr>
              <w:t>.</w:t>
            </w:r>
          </w:p>
          <w:p w14:paraId="1317171F" w14:textId="4B77F2C0" w:rsidR="001A3D47" w:rsidRPr="009A0AF6" w:rsidRDefault="001A3D47">
            <w:pPr>
              <w:rPr>
                <w:sz w:val="24"/>
                <w:szCs w:val="24"/>
              </w:rPr>
            </w:pPr>
            <w:proofErr w:type="spellStart"/>
            <w:r w:rsidRPr="009A0AF6">
              <w:rPr>
                <w:sz w:val="24"/>
                <w:szCs w:val="24"/>
              </w:rPr>
              <w:t>SuS</w:t>
            </w:r>
            <w:proofErr w:type="spellEnd"/>
            <w:r w:rsidRPr="009A0AF6">
              <w:rPr>
                <w:sz w:val="24"/>
                <w:szCs w:val="24"/>
              </w:rPr>
              <w:t xml:space="preserve"> lesen das Arbeitsblatt durch</w:t>
            </w:r>
            <w:r w:rsidR="00536EC8" w:rsidRPr="009A0AF6">
              <w:rPr>
                <w:sz w:val="24"/>
                <w:szCs w:val="24"/>
              </w:rPr>
              <w:t xml:space="preserve">, dann sollen sie </w:t>
            </w:r>
            <w:r w:rsidR="004325C9" w:rsidRPr="009A0AF6">
              <w:rPr>
                <w:sz w:val="24"/>
                <w:szCs w:val="24"/>
              </w:rPr>
              <w:t>selbstständig</w:t>
            </w:r>
            <w:r w:rsidR="00546939" w:rsidRPr="009A0AF6">
              <w:rPr>
                <w:sz w:val="24"/>
                <w:szCs w:val="24"/>
              </w:rPr>
              <w:t xml:space="preserve"> </w:t>
            </w:r>
            <w:r w:rsidR="00536EC8" w:rsidRPr="009A0AF6">
              <w:rPr>
                <w:sz w:val="24"/>
                <w:szCs w:val="24"/>
              </w:rPr>
              <w:t>versuchen, den Begriff in eigenen Worten zu erklären</w:t>
            </w:r>
            <w:r w:rsidR="007B2534" w:rsidRPr="009A0AF6">
              <w:rPr>
                <w:sz w:val="24"/>
                <w:szCs w:val="24"/>
              </w:rPr>
              <w:t xml:space="preserve"> und die wichtigsten Faktoren zusammenzufassen</w:t>
            </w:r>
            <w:r w:rsidR="00536EC8" w:rsidRPr="009A0AF6">
              <w:rPr>
                <w:sz w:val="24"/>
                <w:szCs w:val="24"/>
              </w:rPr>
              <w:t>.</w:t>
            </w:r>
          </w:p>
        </w:tc>
        <w:tc>
          <w:tcPr>
            <w:tcW w:w="2693" w:type="dxa"/>
          </w:tcPr>
          <w:p w14:paraId="77DEAE90" w14:textId="536467D6" w:rsidR="0028696F" w:rsidRDefault="00514ED9">
            <w:pPr>
              <w:rPr>
                <w:sz w:val="24"/>
                <w:szCs w:val="24"/>
              </w:rPr>
            </w:pPr>
            <w:r>
              <w:rPr>
                <w:sz w:val="24"/>
                <w:szCs w:val="24"/>
              </w:rPr>
              <w:t>Arbeitsblatt</w:t>
            </w:r>
          </w:p>
        </w:tc>
        <w:tc>
          <w:tcPr>
            <w:tcW w:w="2835" w:type="dxa"/>
          </w:tcPr>
          <w:p w14:paraId="34DBD442" w14:textId="0331B4F9" w:rsidR="0028696F" w:rsidRDefault="00616836">
            <w:pPr>
              <w:rPr>
                <w:sz w:val="24"/>
                <w:szCs w:val="24"/>
              </w:rPr>
            </w:pPr>
            <w:r>
              <w:rPr>
                <w:sz w:val="24"/>
                <w:szCs w:val="24"/>
              </w:rPr>
              <w:t>Einzeln, Plenum</w:t>
            </w:r>
          </w:p>
        </w:tc>
        <w:tc>
          <w:tcPr>
            <w:tcW w:w="957" w:type="dxa"/>
          </w:tcPr>
          <w:p w14:paraId="706AAAE3" w14:textId="6DF8AC52" w:rsidR="0028696F" w:rsidRDefault="00BE064C">
            <w:pPr>
              <w:rPr>
                <w:sz w:val="24"/>
                <w:szCs w:val="24"/>
              </w:rPr>
            </w:pPr>
            <w:r>
              <w:rPr>
                <w:sz w:val="24"/>
                <w:szCs w:val="24"/>
              </w:rPr>
              <w:t>5</w:t>
            </w:r>
            <w:r w:rsidR="00A6768A">
              <w:rPr>
                <w:sz w:val="24"/>
                <w:szCs w:val="24"/>
              </w:rPr>
              <w:t>-10</w:t>
            </w:r>
            <w:r>
              <w:rPr>
                <w:sz w:val="24"/>
                <w:szCs w:val="24"/>
              </w:rPr>
              <w:t>‘</w:t>
            </w:r>
          </w:p>
        </w:tc>
      </w:tr>
      <w:tr w:rsidR="0006331A" w14:paraId="1EA4EBCD" w14:textId="77777777" w:rsidTr="007C6F78">
        <w:tc>
          <w:tcPr>
            <w:tcW w:w="2122" w:type="dxa"/>
          </w:tcPr>
          <w:p w14:paraId="0720ADDF" w14:textId="293B92BB" w:rsidR="0006331A" w:rsidRDefault="0006331A">
            <w:pPr>
              <w:rPr>
                <w:sz w:val="24"/>
                <w:szCs w:val="24"/>
              </w:rPr>
            </w:pPr>
            <w:r>
              <w:rPr>
                <w:sz w:val="24"/>
                <w:szCs w:val="24"/>
              </w:rPr>
              <w:lastRenderedPageBreak/>
              <w:t>Folgen von Verstädterung</w:t>
            </w:r>
          </w:p>
        </w:tc>
        <w:tc>
          <w:tcPr>
            <w:tcW w:w="5670" w:type="dxa"/>
          </w:tcPr>
          <w:p w14:paraId="0BBAF6E4" w14:textId="0F960113" w:rsidR="0006331A" w:rsidRPr="00A25B54" w:rsidRDefault="000D4647">
            <w:pPr>
              <w:rPr>
                <w:sz w:val="24"/>
                <w:szCs w:val="24"/>
              </w:rPr>
            </w:pPr>
            <w:r>
              <w:rPr>
                <w:sz w:val="24"/>
                <w:szCs w:val="24"/>
              </w:rPr>
              <w:t xml:space="preserve">Die </w:t>
            </w:r>
            <w:proofErr w:type="spellStart"/>
            <w:r>
              <w:rPr>
                <w:sz w:val="24"/>
                <w:szCs w:val="24"/>
              </w:rPr>
              <w:t>SuS</w:t>
            </w:r>
            <w:proofErr w:type="spellEnd"/>
            <w:r>
              <w:rPr>
                <w:sz w:val="24"/>
                <w:szCs w:val="24"/>
              </w:rPr>
              <w:t xml:space="preserve"> sollen sich 2-3 Minuten alleine darüber Gedanken machen, welche möglichen Folgen durch Verstädterung aufkommen können und dann ihre Ideen mit dem/der Sitznachbar/in teilen</w:t>
            </w:r>
            <w:r w:rsidR="00B24D20">
              <w:rPr>
                <w:sz w:val="24"/>
                <w:szCs w:val="24"/>
              </w:rPr>
              <w:t xml:space="preserve"> und diskutieren. </w:t>
            </w:r>
            <w:r w:rsidR="002B2D0E">
              <w:rPr>
                <w:sz w:val="24"/>
                <w:szCs w:val="24"/>
              </w:rPr>
              <w:t>Anschließend werden ihre Ideen im Plenum gesammelt.</w:t>
            </w:r>
          </w:p>
        </w:tc>
        <w:tc>
          <w:tcPr>
            <w:tcW w:w="2693" w:type="dxa"/>
          </w:tcPr>
          <w:p w14:paraId="1E9E491E" w14:textId="0F479C64" w:rsidR="0006331A" w:rsidRDefault="006B562A">
            <w:pPr>
              <w:rPr>
                <w:sz w:val="24"/>
                <w:szCs w:val="24"/>
              </w:rPr>
            </w:pPr>
            <w:r>
              <w:rPr>
                <w:sz w:val="24"/>
                <w:szCs w:val="24"/>
              </w:rPr>
              <w:t>Arbeitsblatt</w:t>
            </w:r>
          </w:p>
        </w:tc>
        <w:tc>
          <w:tcPr>
            <w:tcW w:w="2835" w:type="dxa"/>
          </w:tcPr>
          <w:p w14:paraId="3967D7E5" w14:textId="52FED454" w:rsidR="0006331A" w:rsidRDefault="006E4897">
            <w:pPr>
              <w:rPr>
                <w:sz w:val="24"/>
                <w:szCs w:val="24"/>
              </w:rPr>
            </w:pPr>
            <w:r>
              <w:rPr>
                <w:sz w:val="24"/>
                <w:szCs w:val="24"/>
              </w:rPr>
              <w:t>Einzeln, Partnerarbeit</w:t>
            </w:r>
            <w:r w:rsidR="0068504F">
              <w:rPr>
                <w:sz w:val="24"/>
                <w:szCs w:val="24"/>
              </w:rPr>
              <w:t>, Plenum</w:t>
            </w:r>
          </w:p>
        </w:tc>
        <w:tc>
          <w:tcPr>
            <w:tcW w:w="957" w:type="dxa"/>
          </w:tcPr>
          <w:p w14:paraId="5FD2376B" w14:textId="347F3FB5" w:rsidR="0006331A" w:rsidRDefault="00215AEF">
            <w:pPr>
              <w:rPr>
                <w:sz w:val="24"/>
                <w:szCs w:val="24"/>
              </w:rPr>
            </w:pPr>
            <w:r>
              <w:rPr>
                <w:sz w:val="24"/>
                <w:szCs w:val="24"/>
              </w:rPr>
              <w:t>10‘</w:t>
            </w:r>
          </w:p>
        </w:tc>
      </w:tr>
      <w:tr w:rsidR="00022B88" w14:paraId="348E65C1" w14:textId="77777777" w:rsidTr="007C6F78">
        <w:tc>
          <w:tcPr>
            <w:tcW w:w="2122" w:type="dxa"/>
          </w:tcPr>
          <w:p w14:paraId="48498F7A" w14:textId="4B4A190A" w:rsidR="00022B88" w:rsidRDefault="00347C8E">
            <w:pPr>
              <w:rPr>
                <w:sz w:val="24"/>
                <w:szCs w:val="24"/>
              </w:rPr>
            </w:pPr>
            <w:r>
              <w:rPr>
                <w:sz w:val="24"/>
                <w:szCs w:val="24"/>
              </w:rPr>
              <w:t>Beispiel Thailand</w:t>
            </w:r>
          </w:p>
        </w:tc>
        <w:tc>
          <w:tcPr>
            <w:tcW w:w="5670" w:type="dxa"/>
          </w:tcPr>
          <w:p w14:paraId="491219BB" w14:textId="1F2F4722" w:rsidR="00022B88" w:rsidRPr="00940085" w:rsidRDefault="0005235E">
            <w:pPr>
              <w:rPr>
                <w:color w:val="FF0000"/>
                <w:sz w:val="24"/>
                <w:szCs w:val="24"/>
              </w:rPr>
            </w:pPr>
            <w:proofErr w:type="spellStart"/>
            <w:r w:rsidRPr="00A25B54">
              <w:rPr>
                <w:sz w:val="24"/>
                <w:szCs w:val="24"/>
              </w:rPr>
              <w:t>SuS</w:t>
            </w:r>
            <w:proofErr w:type="spellEnd"/>
            <w:r w:rsidRPr="00A25B54">
              <w:rPr>
                <w:sz w:val="24"/>
                <w:szCs w:val="24"/>
              </w:rPr>
              <w:t xml:space="preserve"> sollen nun</w:t>
            </w:r>
            <w:r w:rsidR="00E80125" w:rsidRPr="00A25B54">
              <w:rPr>
                <w:sz w:val="24"/>
                <w:szCs w:val="24"/>
              </w:rPr>
              <w:t xml:space="preserve"> zu zweit (</w:t>
            </w:r>
            <w:r w:rsidR="001713A4" w:rsidRPr="00A25B54">
              <w:rPr>
                <w:sz w:val="24"/>
                <w:szCs w:val="24"/>
              </w:rPr>
              <w:t>oder alleine)</w:t>
            </w:r>
            <w:r w:rsidRPr="00A25B54">
              <w:rPr>
                <w:sz w:val="24"/>
                <w:szCs w:val="24"/>
              </w:rPr>
              <w:t xml:space="preserve"> im Atlas nach </w:t>
            </w:r>
            <w:r w:rsidR="00245EEB" w:rsidRPr="00A25B54">
              <w:rPr>
                <w:sz w:val="24"/>
                <w:szCs w:val="24"/>
              </w:rPr>
              <w:t>den Informationen suchen, welche auf dem Arbeitsblatt angeführt sind.</w:t>
            </w:r>
            <w:r w:rsidR="00654AFD" w:rsidRPr="00A25B54">
              <w:rPr>
                <w:sz w:val="24"/>
                <w:szCs w:val="24"/>
              </w:rPr>
              <w:t xml:space="preserve"> Die Ergebnisse werden dann gemeinsam abgesprochen.</w:t>
            </w:r>
          </w:p>
        </w:tc>
        <w:tc>
          <w:tcPr>
            <w:tcW w:w="2693" w:type="dxa"/>
          </w:tcPr>
          <w:p w14:paraId="5671EFAD" w14:textId="05F9C10A" w:rsidR="00022B88" w:rsidRPr="00940085" w:rsidRDefault="00525F44">
            <w:pPr>
              <w:rPr>
                <w:sz w:val="24"/>
                <w:szCs w:val="24"/>
              </w:rPr>
            </w:pPr>
            <w:r>
              <w:rPr>
                <w:sz w:val="24"/>
                <w:szCs w:val="24"/>
              </w:rPr>
              <w:t>Atlas</w:t>
            </w:r>
            <w:r w:rsidR="000375A0">
              <w:rPr>
                <w:sz w:val="24"/>
                <w:szCs w:val="24"/>
              </w:rPr>
              <w:t>, Arbeitsblatt</w:t>
            </w:r>
          </w:p>
        </w:tc>
        <w:tc>
          <w:tcPr>
            <w:tcW w:w="2835" w:type="dxa"/>
          </w:tcPr>
          <w:p w14:paraId="6C04AA65" w14:textId="2DF34226" w:rsidR="00022B88" w:rsidRPr="00940085" w:rsidRDefault="009D7FBC">
            <w:pPr>
              <w:rPr>
                <w:sz w:val="24"/>
                <w:szCs w:val="24"/>
              </w:rPr>
            </w:pPr>
            <w:r>
              <w:rPr>
                <w:sz w:val="24"/>
                <w:szCs w:val="24"/>
              </w:rPr>
              <w:t>Einzel-/</w:t>
            </w:r>
            <w:r w:rsidR="00735E41">
              <w:rPr>
                <w:sz w:val="24"/>
                <w:szCs w:val="24"/>
              </w:rPr>
              <w:t>Partnerarbeit</w:t>
            </w:r>
            <w:r w:rsidR="004872D7">
              <w:rPr>
                <w:sz w:val="24"/>
                <w:szCs w:val="24"/>
              </w:rPr>
              <w:t>, Plenum</w:t>
            </w:r>
          </w:p>
        </w:tc>
        <w:tc>
          <w:tcPr>
            <w:tcW w:w="957" w:type="dxa"/>
          </w:tcPr>
          <w:p w14:paraId="0A09C9C6" w14:textId="626025ED" w:rsidR="00022B88" w:rsidRDefault="0078658F">
            <w:pPr>
              <w:rPr>
                <w:sz w:val="24"/>
                <w:szCs w:val="24"/>
              </w:rPr>
            </w:pPr>
            <w:r>
              <w:rPr>
                <w:sz w:val="24"/>
                <w:szCs w:val="24"/>
              </w:rPr>
              <w:t>10-15‘</w:t>
            </w:r>
          </w:p>
        </w:tc>
      </w:tr>
      <w:tr w:rsidR="00811ED4" w14:paraId="54115146" w14:textId="77777777" w:rsidTr="007C6F78">
        <w:tc>
          <w:tcPr>
            <w:tcW w:w="2122" w:type="dxa"/>
          </w:tcPr>
          <w:p w14:paraId="6BC4B0FA" w14:textId="769E446D" w:rsidR="00811ED4" w:rsidRDefault="00811ED4">
            <w:pPr>
              <w:rPr>
                <w:sz w:val="24"/>
                <w:szCs w:val="24"/>
              </w:rPr>
            </w:pPr>
            <w:r>
              <w:rPr>
                <w:sz w:val="24"/>
                <w:szCs w:val="24"/>
              </w:rPr>
              <w:t>Abschluss</w:t>
            </w:r>
          </w:p>
        </w:tc>
        <w:tc>
          <w:tcPr>
            <w:tcW w:w="5670" w:type="dxa"/>
          </w:tcPr>
          <w:p w14:paraId="10230AE0" w14:textId="6C784908" w:rsidR="00162368" w:rsidRDefault="00162368">
            <w:pPr>
              <w:rPr>
                <w:sz w:val="24"/>
                <w:szCs w:val="24"/>
              </w:rPr>
            </w:pPr>
            <w:r>
              <w:rPr>
                <w:sz w:val="24"/>
                <w:szCs w:val="24"/>
              </w:rPr>
              <w:t xml:space="preserve">Mündliches Zusammenfassen der </w:t>
            </w:r>
            <w:r w:rsidR="00C339F8">
              <w:rPr>
                <w:sz w:val="24"/>
                <w:szCs w:val="24"/>
              </w:rPr>
              <w:t>Inhalte</w:t>
            </w:r>
            <w:r w:rsidR="002C57F8">
              <w:rPr>
                <w:sz w:val="24"/>
                <w:szCs w:val="24"/>
              </w:rPr>
              <w:t xml:space="preserve">, was sich die </w:t>
            </w:r>
            <w:proofErr w:type="spellStart"/>
            <w:r w:rsidR="002C57F8">
              <w:rPr>
                <w:sz w:val="24"/>
                <w:szCs w:val="24"/>
              </w:rPr>
              <w:t>SuS</w:t>
            </w:r>
            <w:proofErr w:type="spellEnd"/>
            <w:r w:rsidR="002C57F8">
              <w:rPr>
                <w:sz w:val="24"/>
                <w:szCs w:val="24"/>
              </w:rPr>
              <w:t xml:space="preserve"> gemerkt haben</w:t>
            </w:r>
          </w:p>
          <w:p w14:paraId="73C65B55" w14:textId="38397AA6" w:rsidR="00105EED" w:rsidRDefault="00135837">
            <w:pPr>
              <w:rPr>
                <w:sz w:val="24"/>
                <w:szCs w:val="24"/>
              </w:rPr>
            </w:pPr>
            <w:r>
              <w:rPr>
                <w:sz w:val="24"/>
                <w:szCs w:val="24"/>
              </w:rPr>
              <w:t xml:space="preserve">Rückgreifend auf die Einstiegsfrage: </w:t>
            </w:r>
            <w:r w:rsidR="009465D1">
              <w:rPr>
                <w:sz w:val="24"/>
                <w:szCs w:val="24"/>
              </w:rPr>
              <w:t>„H</w:t>
            </w:r>
            <w:r>
              <w:rPr>
                <w:sz w:val="24"/>
                <w:szCs w:val="24"/>
              </w:rPr>
              <w:t>at sich eure Meinung geändert?</w:t>
            </w:r>
            <w:r w:rsidR="009465D1">
              <w:rPr>
                <w:sz w:val="24"/>
                <w:szCs w:val="24"/>
              </w:rPr>
              <w:t>“</w:t>
            </w:r>
          </w:p>
        </w:tc>
        <w:tc>
          <w:tcPr>
            <w:tcW w:w="2693" w:type="dxa"/>
          </w:tcPr>
          <w:p w14:paraId="1BAAB71B" w14:textId="0BCC974D" w:rsidR="00811ED4" w:rsidRDefault="00FD7595">
            <w:pPr>
              <w:rPr>
                <w:sz w:val="24"/>
                <w:szCs w:val="24"/>
              </w:rPr>
            </w:pPr>
            <w:r>
              <w:rPr>
                <w:sz w:val="24"/>
                <w:szCs w:val="24"/>
              </w:rPr>
              <w:t>-</w:t>
            </w:r>
          </w:p>
        </w:tc>
        <w:tc>
          <w:tcPr>
            <w:tcW w:w="2835" w:type="dxa"/>
          </w:tcPr>
          <w:p w14:paraId="7F3F3795" w14:textId="013FE8A4" w:rsidR="00811ED4" w:rsidRDefault="00FD7595">
            <w:pPr>
              <w:rPr>
                <w:sz w:val="24"/>
                <w:szCs w:val="24"/>
              </w:rPr>
            </w:pPr>
            <w:r>
              <w:rPr>
                <w:sz w:val="24"/>
                <w:szCs w:val="24"/>
              </w:rPr>
              <w:t>Plenum</w:t>
            </w:r>
          </w:p>
        </w:tc>
        <w:tc>
          <w:tcPr>
            <w:tcW w:w="957" w:type="dxa"/>
          </w:tcPr>
          <w:p w14:paraId="374458D9" w14:textId="7F5B4F67" w:rsidR="00811ED4" w:rsidRDefault="001D753F">
            <w:pPr>
              <w:rPr>
                <w:sz w:val="24"/>
                <w:szCs w:val="24"/>
              </w:rPr>
            </w:pPr>
            <w:r>
              <w:rPr>
                <w:sz w:val="24"/>
                <w:szCs w:val="24"/>
              </w:rPr>
              <w:t>5‘</w:t>
            </w:r>
          </w:p>
        </w:tc>
      </w:tr>
    </w:tbl>
    <w:p w14:paraId="73D2D51E" w14:textId="186A4DFE" w:rsidR="0028696F" w:rsidRDefault="0028696F">
      <w:pPr>
        <w:rPr>
          <w:sz w:val="24"/>
          <w:szCs w:val="24"/>
        </w:rPr>
      </w:pPr>
    </w:p>
    <w:p w14:paraId="413EB6E8" w14:textId="35CD86EA" w:rsidR="00902870" w:rsidRDefault="00A74F54">
      <w:pPr>
        <w:rPr>
          <w:sz w:val="24"/>
          <w:szCs w:val="24"/>
        </w:rPr>
      </w:pPr>
      <w:r>
        <w:rPr>
          <w:sz w:val="24"/>
          <w:szCs w:val="24"/>
        </w:rPr>
        <w:t xml:space="preserve">Lernziele: </w:t>
      </w:r>
    </w:p>
    <w:p w14:paraId="28BD9BEC" w14:textId="20430AE9" w:rsidR="006B5114" w:rsidRDefault="006B5114">
      <w:pPr>
        <w:rPr>
          <w:sz w:val="24"/>
          <w:szCs w:val="24"/>
        </w:rPr>
      </w:pPr>
      <w:r>
        <w:rPr>
          <w:sz w:val="24"/>
          <w:szCs w:val="24"/>
        </w:rPr>
        <w:t xml:space="preserve">SchülerInnen können den Begriff </w:t>
      </w:r>
      <w:r>
        <w:rPr>
          <w:i/>
          <w:sz w:val="24"/>
          <w:szCs w:val="24"/>
        </w:rPr>
        <w:t xml:space="preserve">Verstädterung </w:t>
      </w:r>
      <w:r>
        <w:rPr>
          <w:sz w:val="24"/>
          <w:szCs w:val="24"/>
        </w:rPr>
        <w:t>beschreiben.</w:t>
      </w:r>
    </w:p>
    <w:p w14:paraId="4706534D" w14:textId="0C9169B6" w:rsidR="006B5114" w:rsidRDefault="00641510">
      <w:pPr>
        <w:rPr>
          <w:sz w:val="24"/>
          <w:szCs w:val="24"/>
        </w:rPr>
      </w:pPr>
      <w:r>
        <w:rPr>
          <w:sz w:val="24"/>
          <w:szCs w:val="24"/>
        </w:rPr>
        <w:t xml:space="preserve">SchülerInnen können </w:t>
      </w:r>
      <w:r w:rsidR="00794806">
        <w:rPr>
          <w:sz w:val="24"/>
          <w:szCs w:val="24"/>
        </w:rPr>
        <w:t>Push-und-Pull Faktoren für das Leben in der Stadt gegenüberstellen.</w:t>
      </w:r>
    </w:p>
    <w:p w14:paraId="4CE5D026" w14:textId="1742B382" w:rsidR="00080373" w:rsidRPr="00752934" w:rsidRDefault="00794806">
      <w:pPr>
        <w:rPr>
          <w:sz w:val="24"/>
          <w:szCs w:val="24"/>
        </w:rPr>
      </w:pPr>
      <w:r w:rsidRPr="00752934">
        <w:rPr>
          <w:sz w:val="24"/>
          <w:szCs w:val="24"/>
        </w:rPr>
        <w:t>SchülerInnen können diskutieren welche Folgen die Verstädterung haben kann.</w:t>
      </w:r>
    </w:p>
    <w:p w14:paraId="17066262" w14:textId="77777777" w:rsidR="00005132" w:rsidRDefault="00005132">
      <w:pPr>
        <w:rPr>
          <w:sz w:val="24"/>
          <w:szCs w:val="24"/>
        </w:rPr>
      </w:pPr>
    </w:p>
    <w:p w14:paraId="6D39F820" w14:textId="77777777" w:rsidR="00005132" w:rsidRDefault="00005132">
      <w:pPr>
        <w:rPr>
          <w:sz w:val="24"/>
          <w:szCs w:val="24"/>
        </w:rPr>
      </w:pPr>
    </w:p>
    <w:p w14:paraId="286A2FE8" w14:textId="58C477CC" w:rsidR="00005132" w:rsidRDefault="00005132">
      <w:pPr>
        <w:rPr>
          <w:sz w:val="24"/>
          <w:szCs w:val="24"/>
        </w:rPr>
      </w:pPr>
    </w:p>
    <w:p w14:paraId="0434A0BC" w14:textId="7206F4AE" w:rsidR="00EE69AD" w:rsidRDefault="00EE69AD">
      <w:pPr>
        <w:rPr>
          <w:sz w:val="24"/>
          <w:szCs w:val="24"/>
        </w:rPr>
      </w:pPr>
    </w:p>
    <w:p w14:paraId="0FE5B3BF" w14:textId="7A2D55AA" w:rsidR="00EE69AD" w:rsidRDefault="00EE69AD">
      <w:pPr>
        <w:rPr>
          <w:sz w:val="24"/>
          <w:szCs w:val="24"/>
        </w:rPr>
      </w:pPr>
    </w:p>
    <w:p w14:paraId="29818B9A" w14:textId="77777777" w:rsidR="00536317" w:rsidRDefault="00536317">
      <w:pPr>
        <w:rPr>
          <w:sz w:val="24"/>
          <w:szCs w:val="24"/>
        </w:rPr>
      </w:pPr>
    </w:p>
    <w:p w14:paraId="4482F9C5" w14:textId="452EA520" w:rsidR="003129DD" w:rsidRPr="00D817DF" w:rsidRDefault="006C344B">
      <w:pPr>
        <w:rPr>
          <w:sz w:val="24"/>
          <w:szCs w:val="24"/>
        </w:rPr>
      </w:pPr>
      <w:r>
        <w:rPr>
          <w:sz w:val="24"/>
          <w:szCs w:val="24"/>
        </w:rPr>
        <w:lastRenderedPageBreak/>
        <w:t>2. Stunde</w:t>
      </w:r>
      <w:r w:rsidR="00582CA8">
        <w:rPr>
          <w:sz w:val="24"/>
          <w:szCs w:val="24"/>
        </w:rPr>
        <w:t xml:space="preserve"> – Thema: Satellitenbilder, Verstädterung anhand Beispiel Thailand</w:t>
      </w:r>
    </w:p>
    <w:tbl>
      <w:tblPr>
        <w:tblStyle w:val="Tabellenraster"/>
        <w:tblW w:w="0" w:type="auto"/>
        <w:tblLayout w:type="fixed"/>
        <w:tblLook w:val="04A0" w:firstRow="1" w:lastRow="0" w:firstColumn="1" w:lastColumn="0" w:noHBand="0" w:noVBand="1"/>
      </w:tblPr>
      <w:tblGrid>
        <w:gridCol w:w="1584"/>
        <w:gridCol w:w="6916"/>
        <w:gridCol w:w="2977"/>
        <w:gridCol w:w="1843"/>
        <w:gridCol w:w="957"/>
      </w:tblGrid>
      <w:tr w:rsidR="003129DD" w14:paraId="31B62415" w14:textId="77777777" w:rsidTr="00DC7A47">
        <w:tc>
          <w:tcPr>
            <w:tcW w:w="1584" w:type="dxa"/>
            <w:shd w:val="clear" w:color="auto" w:fill="E2EFD9" w:themeFill="accent6" w:themeFillTint="33"/>
          </w:tcPr>
          <w:p w14:paraId="36EBB0E6" w14:textId="0B62B5EA" w:rsidR="003129DD" w:rsidRDefault="00F630F3" w:rsidP="00B306C4">
            <w:pPr>
              <w:rPr>
                <w:sz w:val="24"/>
                <w:szCs w:val="24"/>
              </w:rPr>
            </w:pPr>
            <w:r>
              <w:rPr>
                <w:sz w:val="24"/>
                <w:szCs w:val="24"/>
              </w:rPr>
              <w:t>Abschnitt</w:t>
            </w:r>
          </w:p>
        </w:tc>
        <w:tc>
          <w:tcPr>
            <w:tcW w:w="6916" w:type="dxa"/>
            <w:shd w:val="clear" w:color="auto" w:fill="E2EFD9" w:themeFill="accent6" w:themeFillTint="33"/>
          </w:tcPr>
          <w:p w14:paraId="0AEE3436" w14:textId="77777777" w:rsidR="003129DD" w:rsidRDefault="003129DD" w:rsidP="00B306C4">
            <w:pPr>
              <w:rPr>
                <w:sz w:val="24"/>
                <w:szCs w:val="24"/>
              </w:rPr>
            </w:pPr>
            <w:r>
              <w:rPr>
                <w:sz w:val="24"/>
                <w:szCs w:val="24"/>
              </w:rPr>
              <w:t>Ablauf</w:t>
            </w:r>
          </w:p>
        </w:tc>
        <w:tc>
          <w:tcPr>
            <w:tcW w:w="2977" w:type="dxa"/>
            <w:shd w:val="clear" w:color="auto" w:fill="E2EFD9" w:themeFill="accent6" w:themeFillTint="33"/>
          </w:tcPr>
          <w:p w14:paraId="6F55A81F" w14:textId="77777777" w:rsidR="003129DD" w:rsidRDefault="003129DD" w:rsidP="00B306C4">
            <w:pPr>
              <w:rPr>
                <w:sz w:val="24"/>
                <w:szCs w:val="24"/>
              </w:rPr>
            </w:pPr>
            <w:r>
              <w:rPr>
                <w:sz w:val="24"/>
                <w:szCs w:val="24"/>
              </w:rPr>
              <w:t>Material</w:t>
            </w:r>
          </w:p>
        </w:tc>
        <w:tc>
          <w:tcPr>
            <w:tcW w:w="1843" w:type="dxa"/>
            <w:shd w:val="clear" w:color="auto" w:fill="E2EFD9" w:themeFill="accent6" w:themeFillTint="33"/>
          </w:tcPr>
          <w:p w14:paraId="441FA96B" w14:textId="77777777" w:rsidR="003129DD" w:rsidRDefault="003129DD" w:rsidP="00B306C4">
            <w:pPr>
              <w:rPr>
                <w:sz w:val="24"/>
                <w:szCs w:val="24"/>
              </w:rPr>
            </w:pPr>
            <w:r>
              <w:rPr>
                <w:sz w:val="24"/>
                <w:szCs w:val="24"/>
              </w:rPr>
              <w:t>Sozialform</w:t>
            </w:r>
          </w:p>
        </w:tc>
        <w:tc>
          <w:tcPr>
            <w:tcW w:w="957" w:type="dxa"/>
            <w:shd w:val="clear" w:color="auto" w:fill="E2EFD9" w:themeFill="accent6" w:themeFillTint="33"/>
          </w:tcPr>
          <w:p w14:paraId="0DB346F7" w14:textId="77777777" w:rsidR="003129DD" w:rsidRDefault="003129DD" w:rsidP="00B306C4">
            <w:pPr>
              <w:rPr>
                <w:sz w:val="24"/>
                <w:szCs w:val="24"/>
              </w:rPr>
            </w:pPr>
            <w:r>
              <w:rPr>
                <w:sz w:val="24"/>
                <w:szCs w:val="24"/>
              </w:rPr>
              <w:t>Zeit</w:t>
            </w:r>
          </w:p>
        </w:tc>
      </w:tr>
      <w:tr w:rsidR="003129DD" w14:paraId="5F29781A" w14:textId="77777777" w:rsidTr="00DC7A47">
        <w:tc>
          <w:tcPr>
            <w:tcW w:w="1584" w:type="dxa"/>
          </w:tcPr>
          <w:p w14:paraId="339315DE" w14:textId="7960A249" w:rsidR="003129DD" w:rsidRDefault="009806D0" w:rsidP="00B306C4">
            <w:pPr>
              <w:rPr>
                <w:sz w:val="24"/>
                <w:szCs w:val="24"/>
              </w:rPr>
            </w:pPr>
            <w:r>
              <w:rPr>
                <w:sz w:val="24"/>
                <w:szCs w:val="24"/>
              </w:rPr>
              <w:t>Einleitung</w:t>
            </w:r>
          </w:p>
        </w:tc>
        <w:tc>
          <w:tcPr>
            <w:tcW w:w="6916" w:type="dxa"/>
          </w:tcPr>
          <w:p w14:paraId="0C6EA387" w14:textId="77777777" w:rsidR="003129DD" w:rsidRDefault="009806D0" w:rsidP="00B306C4">
            <w:pPr>
              <w:rPr>
                <w:sz w:val="24"/>
                <w:szCs w:val="24"/>
              </w:rPr>
            </w:pPr>
            <w:r>
              <w:rPr>
                <w:sz w:val="24"/>
                <w:szCs w:val="24"/>
              </w:rPr>
              <w:t>Wiederholung der letzten Stunde („Kann jemand den Begriff Verstädterung erklären?“)</w:t>
            </w:r>
          </w:p>
          <w:p w14:paraId="79D1F8C0" w14:textId="77777777" w:rsidR="00C17D50" w:rsidRDefault="00136310" w:rsidP="00B306C4">
            <w:pPr>
              <w:rPr>
                <w:sz w:val="24"/>
                <w:szCs w:val="24"/>
              </w:rPr>
            </w:pPr>
            <w:proofErr w:type="spellStart"/>
            <w:r>
              <w:rPr>
                <w:sz w:val="24"/>
                <w:szCs w:val="24"/>
              </w:rPr>
              <w:t>SuS</w:t>
            </w:r>
            <w:proofErr w:type="spellEnd"/>
            <w:r>
              <w:rPr>
                <w:sz w:val="24"/>
                <w:szCs w:val="24"/>
              </w:rPr>
              <w:t xml:space="preserve"> sollten ohne Hilfe antworten können; sollten sie Schwierigkeiten haben, dürfen sie das </w:t>
            </w:r>
            <w:r w:rsidR="00DA37F0">
              <w:rPr>
                <w:sz w:val="24"/>
                <w:szCs w:val="24"/>
              </w:rPr>
              <w:t>Arbeitsblatt</w:t>
            </w:r>
            <w:r>
              <w:rPr>
                <w:sz w:val="24"/>
                <w:szCs w:val="24"/>
              </w:rPr>
              <w:t xml:space="preserve"> zur Hand nehmen</w:t>
            </w:r>
            <w:r w:rsidR="002B3650">
              <w:rPr>
                <w:sz w:val="24"/>
                <w:szCs w:val="24"/>
              </w:rPr>
              <w:t>.</w:t>
            </w:r>
          </w:p>
          <w:p w14:paraId="2CBAB021" w14:textId="557A4362" w:rsidR="00B35530" w:rsidRDefault="00B35530" w:rsidP="00B306C4">
            <w:pPr>
              <w:rPr>
                <w:sz w:val="24"/>
                <w:szCs w:val="24"/>
              </w:rPr>
            </w:pPr>
            <w:r>
              <w:rPr>
                <w:sz w:val="24"/>
                <w:szCs w:val="24"/>
              </w:rPr>
              <w:t>Zum Thema Satellitenbild überleitende Frage: „Gibt es Möglichkeiten, Verstädterung zu sehen?</w:t>
            </w:r>
            <w:r w:rsidR="000F64A0">
              <w:rPr>
                <w:sz w:val="24"/>
                <w:szCs w:val="24"/>
              </w:rPr>
              <w:t>“ (alt</w:t>
            </w:r>
            <w:r w:rsidR="00BF1A78">
              <w:rPr>
                <w:sz w:val="24"/>
                <w:szCs w:val="24"/>
              </w:rPr>
              <w:t>ern</w:t>
            </w:r>
            <w:r w:rsidR="000F64A0">
              <w:rPr>
                <w:sz w:val="24"/>
                <w:szCs w:val="24"/>
              </w:rPr>
              <w:t>.: „</w:t>
            </w:r>
            <w:r w:rsidR="00D34695">
              <w:rPr>
                <w:sz w:val="24"/>
                <w:szCs w:val="24"/>
              </w:rPr>
              <w:t>Können wir Verstädterung auch sehen?</w:t>
            </w:r>
            <w:r>
              <w:rPr>
                <w:sz w:val="24"/>
                <w:szCs w:val="24"/>
              </w:rPr>
              <w:t>“</w:t>
            </w:r>
            <w:r w:rsidR="000F64A0">
              <w:rPr>
                <w:sz w:val="24"/>
                <w:szCs w:val="24"/>
              </w:rPr>
              <w:t>)</w:t>
            </w:r>
          </w:p>
        </w:tc>
        <w:tc>
          <w:tcPr>
            <w:tcW w:w="2977" w:type="dxa"/>
          </w:tcPr>
          <w:p w14:paraId="1103AA99" w14:textId="0F9F6EFD" w:rsidR="003129DD" w:rsidRDefault="007B48B0" w:rsidP="00B306C4">
            <w:pPr>
              <w:rPr>
                <w:sz w:val="24"/>
                <w:szCs w:val="24"/>
              </w:rPr>
            </w:pPr>
            <w:r>
              <w:rPr>
                <w:sz w:val="24"/>
                <w:szCs w:val="24"/>
              </w:rPr>
              <w:t>-</w:t>
            </w:r>
            <w:r w:rsidR="002667E9">
              <w:rPr>
                <w:sz w:val="24"/>
                <w:szCs w:val="24"/>
              </w:rPr>
              <w:t xml:space="preserve"> </w:t>
            </w:r>
          </w:p>
        </w:tc>
        <w:tc>
          <w:tcPr>
            <w:tcW w:w="1843" w:type="dxa"/>
          </w:tcPr>
          <w:p w14:paraId="54B4636E" w14:textId="6FFE4057" w:rsidR="003129DD" w:rsidRDefault="00AF231C" w:rsidP="00B306C4">
            <w:pPr>
              <w:rPr>
                <w:sz w:val="24"/>
                <w:szCs w:val="24"/>
              </w:rPr>
            </w:pPr>
            <w:r>
              <w:rPr>
                <w:sz w:val="24"/>
                <w:szCs w:val="24"/>
              </w:rPr>
              <w:t>Plenum</w:t>
            </w:r>
          </w:p>
        </w:tc>
        <w:tc>
          <w:tcPr>
            <w:tcW w:w="957" w:type="dxa"/>
          </w:tcPr>
          <w:p w14:paraId="2757677A" w14:textId="04F38DCD" w:rsidR="003129DD" w:rsidRDefault="00491E54" w:rsidP="00B306C4">
            <w:pPr>
              <w:rPr>
                <w:sz w:val="24"/>
                <w:szCs w:val="24"/>
              </w:rPr>
            </w:pPr>
            <w:r>
              <w:rPr>
                <w:sz w:val="24"/>
                <w:szCs w:val="24"/>
              </w:rPr>
              <w:t>2-3</w:t>
            </w:r>
            <w:r w:rsidR="00736114">
              <w:rPr>
                <w:sz w:val="24"/>
                <w:szCs w:val="24"/>
              </w:rPr>
              <w:t>‘</w:t>
            </w:r>
          </w:p>
        </w:tc>
      </w:tr>
      <w:tr w:rsidR="003129DD" w14:paraId="221935D9" w14:textId="77777777" w:rsidTr="00DC7A47">
        <w:tc>
          <w:tcPr>
            <w:tcW w:w="1584" w:type="dxa"/>
          </w:tcPr>
          <w:p w14:paraId="54F173E8" w14:textId="7290A310" w:rsidR="003129DD" w:rsidRDefault="00A556B0" w:rsidP="00B306C4">
            <w:pPr>
              <w:rPr>
                <w:sz w:val="24"/>
                <w:szCs w:val="24"/>
              </w:rPr>
            </w:pPr>
            <w:r>
              <w:rPr>
                <w:sz w:val="24"/>
                <w:szCs w:val="24"/>
              </w:rPr>
              <w:t>Thema Satellitenbild</w:t>
            </w:r>
          </w:p>
        </w:tc>
        <w:tc>
          <w:tcPr>
            <w:tcW w:w="6916" w:type="dxa"/>
          </w:tcPr>
          <w:p w14:paraId="5CB94298" w14:textId="2F6A5DF3" w:rsidR="00045458" w:rsidRDefault="003E21AA" w:rsidP="00B306C4">
            <w:pPr>
              <w:rPr>
                <w:sz w:val="24"/>
                <w:szCs w:val="24"/>
              </w:rPr>
            </w:pPr>
            <w:r>
              <w:rPr>
                <w:sz w:val="24"/>
                <w:szCs w:val="24"/>
              </w:rPr>
              <w:t xml:space="preserve">Besprechen des ersten Satellitenbildes; </w:t>
            </w:r>
            <w:r w:rsidR="002C7F04">
              <w:rPr>
                <w:sz w:val="24"/>
                <w:szCs w:val="24"/>
              </w:rPr>
              <w:t xml:space="preserve">Zuerst soll nur besprochen werden, was das ist und was </w:t>
            </w:r>
            <w:r w:rsidR="0052152B">
              <w:rPr>
                <w:sz w:val="24"/>
                <w:szCs w:val="24"/>
              </w:rPr>
              <w:t>Satellitenbilder allgemein</w:t>
            </w:r>
            <w:r w:rsidR="002C7F04">
              <w:rPr>
                <w:sz w:val="24"/>
                <w:szCs w:val="24"/>
              </w:rPr>
              <w:t xml:space="preserve"> darstell</w:t>
            </w:r>
            <w:r w:rsidR="0052152B">
              <w:rPr>
                <w:sz w:val="24"/>
                <w:szCs w:val="24"/>
              </w:rPr>
              <w:t>en</w:t>
            </w:r>
            <w:r w:rsidR="002C7F04">
              <w:rPr>
                <w:sz w:val="24"/>
                <w:szCs w:val="24"/>
              </w:rPr>
              <w:t xml:space="preserve">, was die verschiedenen Farben symbolisieren, etc… </w:t>
            </w:r>
            <w:r w:rsidR="007351C8">
              <w:rPr>
                <w:sz w:val="24"/>
                <w:szCs w:val="24"/>
              </w:rPr>
              <w:t xml:space="preserve">(„Was ist </w:t>
            </w:r>
            <w:proofErr w:type="gramStart"/>
            <w:r w:rsidR="007351C8">
              <w:rPr>
                <w:sz w:val="24"/>
                <w:szCs w:val="24"/>
              </w:rPr>
              <w:t>das?</w:t>
            </w:r>
            <w:r w:rsidR="005C6591">
              <w:rPr>
                <w:sz w:val="24"/>
                <w:szCs w:val="24"/>
              </w:rPr>
              <w:t>/</w:t>
            </w:r>
            <w:proofErr w:type="gramEnd"/>
            <w:r w:rsidR="005C6591">
              <w:rPr>
                <w:sz w:val="24"/>
                <w:szCs w:val="24"/>
              </w:rPr>
              <w:t>Was kann man hier erkennen</w:t>
            </w:r>
            <w:r w:rsidR="007351C8">
              <w:rPr>
                <w:sz w:val="24"/>
                <w:szCs w:val="24"/>
              </w:rPr>
              <w:t>“, „Was ist ein Satellitenbild?“</w:t>
            </w:r>
            <w:r w:rsidR="005C6591">
              <w:rPr>
                <w:sz w:val="24"/>
                <w:szCs w:val="24"/>
              </w:rPr>
              <w:t>)</w:t>
            </w:r>
          </w:p>
          <w:p w14:paraId="4DF86BCA" w14:textId="7774F1A2" w:rsidR="00A90524" w:rsidRDefault="00A90524" w:rsidP="00B306C4">
            <w:pPr>
              <w:rPr>
                <w:sz w:val="24"/>
                <w:szCs w:val="24"/>
              </w:rPr>
            </w:pPr>
            <w:r>
              <w:rPr>
                <w:sz w:val="24"/>
                <w:szCs w:val="24"/>
              </w:rPr>
              <w:t>Das Bild wird von der LP an die Tafel/Leinwand projiziert</w:t>
            </w:r>
            <w:r w:rsidR="001C59F0">
              <w:rPr>
                <w:sz w:val="24"/>
                <w:szCs w:val="24"/>
              </w:rPr>
              <w:t>, sodass es jede</w:t>
            </w:r>
            <w:r w:rsidR="00C42368">
              <w:rPr>
                <w:sz w:val="24"/>
                <w:szCs w:val="24"/>
              </w:rPr>
              <w:t>/</w:t>
            </w:r>
            <w:r w:rsidR="001C59F0">
              <w:rPr>
                <w:sz w:val="24"/>
                <w:szCs w:val="24"/>
              </w:rPr>
              <w:t>r gut sehen kann.</w:t>
            </w:r>
          </w:p>
        </w:tc>
        <w:tc>
          <w:tcPr>
            <w:tcW w:w="2977" w:type="dxa"/>
          </w:tcPr>
          <w:p w14:paraId="4E4BFC6C" w14:textId="0B9F7DD2" w:rsidR="003129DD" w:rsidRDefault="000417F7" w:rsidP="00B306C4">
            <w:pPr>
              <w:rPr>
                <w:sz w:val="24"/>
                <w:szCs w:val="24"/>
              </w:rPr>
            </w:pPr>
            <w:r>
              <w:rPr>
                <w:sz w:val="24"/>
                <w:szCs w:val="24"/>
              </w:rPr>
              <w:t>Satellitenbild 1</w:t>
            </w:r>
          </w:p>
        </w:tc>
        <w:tc>
          <w:tcPr>
            <w:tcW w:w="1843" w:type="dxa"/>
          </w:tcPr>
          <w:p w14:paraId="541FA57B" w14:textId="16949DD7" w:rsidR="003129DD" w:rsidRDefault="00585DF3" w:rsidP="00B306C4">
            <w:pPr>
              <w:rPr>
                <w:sz w:val="24"/>
                <w:szCs w:val="24"/>
              </w:rPr>
            </w:pPr>
            <w:r>
              <w:rPr>
                <w:sz w:val="24"/>
                <w:szCs w:val="24"/>
              </w:rPr>
              <w:t>Plenum</w:t>
            </w:r>
          </w:p>
        </w:tc>
        <w:tc>
          <w:tcPr>
            <w:tcW w:w="957" w:type="dxa"/>
          </w:tcPr>
          <w:p w14:paraId="5D1C4F40" w14:textId="39843310" w:rsidR="003129DD" w:rsidRDefault="006C5199" w:rsidP="00B306C4">
            <w:pPr>
              <w:rPr>
                <w:sz w:val="24"/>
                <w:szCs w:val="24"/>
              </w:rPr>
            </w:pPr>
            <w:r>
              <w:rPr>
                <w:sz w:val="24"/>
                <w:szCs w:val="24"/>
              </w:rPr>
              <w:t>5-10</w:t>
            </w:r>
            <w:r w:rsidR="004716D1">
              <w:rPr>
                <w:sz w:val="24"/>
                <w:szCs w:val="24"/>
              </w:rPr>
              <w:t>‘</w:t>
            </w:r>
          </w:p>
        </w:tc>
      </w:tr>
      <w:tr w:rsidR="00C65F03" w14:paraId="31C79E4B" w14:textId="77777777" w:rsidTr="00DC7A47">
        <w:tc>
          <w:tcPr>
            <w:tcW w:w="1584" w:type="dxa"/>
          </w:tcPr>
          <w:p w14:paraId="050BE0E6" w14:textId="409D60EF" w:rsidR="00C65F03" w:rsidRDefault="00C65F03" w:rsidP="00B306C4">
            <w:pPr>
              <w:rPr>
                <w:sz w:val="24"/>
                <w:szCs w:val="24"/>
              </w:rPr>
            </w:pPr>
            <w:r>
              <w:rPr>
                <w:sz w:val="24"/>
                <w:szCs w:val="24"/>
              </w:rPr>
              <w:t>Thema EO-Browser</w:t>
            </w:r>
          </w:p>
        </w:tc>
        <w:tc>
          <w:tcPr>
            <w:tcW w:w="6916" w:type="dxa"/>
          </w:tcPr>
          <w:p w14:paraId="76169B69" w14:textId="77777777" w:rsidR="00AD48A4" w:rsidRDefault="00D9337E" w:rsidP="00B306C4">
            <w:pPr>
              <w:rPr>
                <w:sz w:val="24"/>
                <w:szCs w:val="24"/>
              </w:rPr>
            </w:pPr>
            <w:r>
              <w:rPr>
                <w:sz w:val="24"/>
                <w:szCs w:val="24"/>
              </w:rPr>
              <w:t>Kurze Erklärung was der EO-Browser ist (nicht zu kompliziert und detailliert, nur die wichtigsten Funktionen, z.B. welche Themen man sich anschauen kann, wo man nach einem bestimmten Ort sucht, wo man das Datum eingeben kann, was die Symbole am rechten Bildrand bedeuten, etc…)</w:t>
            </w:r>
            <w:r w:rsidR="00AD48A4">
              <w:rPr>
                <w:sz w:val="24"/>
                <w:szCs w:val="24"/>
              </w:rPr>
              <w:t>.</w:t>
            </w:r>
          </w:p>
          <w:p w14:paraId="33BF8590" w14:textId="7B84EA84" w:rsidR="00AD48A4" w:rsidRDefault="00AD48A4" w:rsidP="00B306C4">
            <w:pPr>
              <w:rPr>
                <w:sz w:val="24"/>
                <w:szCs w:val="24"/>
              </w:rPr>
            </w:pPr>
            <w:r>
              <w:rPr>
                <w:sz w:val="24"/>
                <w:szCs w:val="24"/>
              </w:rPr>
              <w:t xml:space="preserve">Dann dürfen die </w:t>
            </w:r>
            <w:proofErr w:type="spellStart"/>
            <w:r>
              <w:rPr>
                <w:sz w:val="24"/>
                <w:szCs w:val="24"/>
              </w:rPr>
              <w:t>SuS</w:t>
            </w:r>
            <w:proofErr w:type="spellEnd"/>
            <w:r>
              <w:rPr>
                <w:sz w:val="24"/>
                <w:szCs w:val="24"/>
              </w:rPr>
              <w:t xml:space="preserve"> selbst mit dem Browser versuchen, verschiedene Bilder anzusehen, verschiedene Auswahlmöglichkeiten anzuwenden.</w:t>
            </w:r>
          </w:p>
        </w:tc>
        <w:tc>
          <w:tcPr>
            <w:tcW w:w="2977" w:type="dxa"/>
          </w:tcPr>
          <w:p w14:paraId="5573AD05" w14:textId="69588111" w:rsidR="00C65F03" w:rsidRDefault="0027609C" w:rsidP="00B306C4">
            <w:pPr>
              <w:rPr>
                <w:sz w:val="24"/>
                <w:szCs w:val="24"/>
              </w:rPr>
            </w:pPr>
            <w:r>
              <w:rPr>
                <w:sz w:val="24"/>
                <w:szCs w:val="24"/>
              </w:rPr>
              <w:t>Computer (EO-Browser)</w:t>
            </w:r>
          </w:p>
        </w:tc>
        <w:tc>
          <w:tcPr>
            <w:tcW w:w="1843" w:type="dxa"/>
          </w:tcPr>
          <w:p w14:paraId="51C16C23" w14:textId="1EC7A64E" w:rsidR="00C65F03" w:rsidRDefault="00092052" w:rsidP="00B306C4">
            <w:pPr>
              <w:rPr>
                <w:sz w:val="24"/>
                <w:szCs w:val="24"/>
              </w:rPr>
            </w:pPr>
            <w:r>
              <w:rPr>
                <w:sz w:val="24"/>
                <w:szCs w:val="24"/>
              </w:rPr>
              <w:t>Plenum, Einzel</w:t>
            </w:r>
            <w:r w:rsidR="00200B9C">
              <w:rPr>
                <w:sz w:val="24"/>
                <w:szCs w:val="24"/>
              </w:rPr>
              <w:t>n</w:t>
            </w:r>
          </w:p>
        </w:tc>
        <w:tc>
          <w:tcPr>
            <w:tcW w:w="957" w:type="dxa"/>
          </w:tcPr>
          <w:p w14:paraId="045E53F5" w14:textId="0CC3FF9B" w:rsidR="00C65F03" w:rsidRDefault="006C5199" w:rsidP="00B306C4">
            <w:pPr>
              <w:rPr>
                <w:sz w:val="24"/>
                <w:szCs w:val="24"/>
              </w:rPr>
            </w:pPr>
            <w:r>
              <w:rPr>
                <w:sz w:val="24"/>
                <w:szCs w:val="24"/>
              </w:rPr>
              <w:t>10</w:t>
            </w:r>
            <w:r w:rsidR="00AD48A4">
              <w:rPr>
                <w:sz w:val="24"/>
                <w:szCs w:val="24"/>
              </w:rPr>
              <w:t>-15</w:t>
            </w:r>
            <w:r>
              <w:rPr>
                <w:sz w:val="24"/>
                <w:szCs w:val="24"/>
              </w:rPr>
              <w:t>‘</w:t>
            </w:r>
          </w:p>
        </w:tc>
      </w:tr>
      <w:tr w:rsidR="003129DD" w14:paraId="73C3232C" w14:textId="77777777" w:rsidTr="00DC7A47">
        <w:tc>
          <w:tcPr>
            <w:tcW w:w="1584" w:type="dxa"/>
          </w:tcPr>
          <w:p w14:paraId="3C339961" w14:textId="604FE7B6" w:rsidR="003129DD" w:rsidRDefault="0054622B" w:rsidP="00B306C4">
            <w:pPr>
              <w:rPr>
                <w:sz w:val="24"/>
                <w:szCs w:val="24"/>
              </w:rPr>
            </w:pPr>
            <w:r>
              <w:rPr>
                <w:sz w:val="24"/>
                <w:szCs w:val="24"/>
              </w:rPr>
              <w:t xml:space="preserve">Vergleich der </w:t>
            </w:r>
            <w:r w:rsidR="00F65A93">
              <w:rPr>
                <w:sz w:val="24"/>
                <w:szCs w:val="24"/>
              </w:rPr>
              <w:t xml:space="preserve">beiden </w:t>
            </w:r>
            <w:r>
              <w:rPr>
                <w:sz w:val="24"/>
                <w:szCs w:val="24"/>
              </w:rPr>
              <w:t>Bilder</w:t>
            </w:r>
          </w:p>
        </w:tc>
        <w:tc>
          <w:tcPr>
            <w:tcW w:w="6916" w:type="dxa"/>
          </w:tcPr>
          <w:p w14:paraId="28A5DC76" w14:textId="0DCBECA3" w:rsidR="004D06EC" w:rsidRDefault="004D06EC" w:rsidP="00B306C4">
            <w:pPr>
              <w:rPr>
                <w:sz w:val="24"/>
                <w:szCs w:val="24"/>
              </w:rPr>
            </w:pPr>
            <w:r>
              <w:rPr>
                <w:sz w:val="24"/>
                <w:szCs w:val="24"/>
              </w:rPr>
              <w:t xml:space="preserve">Wenn die </w:t>
            </w:r>
            <w:proofErr w:type="spellStart"/>
            <w:r>
              <w:rPr>
                <w:sz w:val="24"/>
                <w:szCs w:val="24"/>
              </w:rPr>
              <w:t>SuS</w:t>
            </w:r>
            <w:proofErr w:type="spellEnd"/>
            <w:r>
              <w:rPr>
                <w:sz w:val="24"/>
                <w:szCs w:val="24"/>
              </w:rPr>
              <w:t xml:space="preserve"> den Browser etwas kennengelernt haben, werden die beiden Satellitenbilder verglichen.</w:t>
            </w:r>
          </w:p>
          <w:p w14:paraId="58C05BD8" w14:textId="0CEF873E" w:rsidR="003129DD" w:rsidRDefault="00FB13E3" w:rsidP="00B306C4">
            <w:pPr>
              <w:rPr>
                <w:sz w:val="24"/>
                <w:szCs w:val="24"/>
              </w:rPr>
            </w:pPr>
            <w:r>
              <w:rPr>
                <w:sz w:val="24"/>
                <w:szCs w:val="24"/>
              </w:rPr>
              <w:t xml:space="preserve">Die notwendigen Satellitenbilder werden von der LP zur Verfügung gestellt (an der Leinwand oder </w:t>
            </w:r>
            <w:r w:rsidR="00B32481">
              <w:rPr>
                <w:sz w:val="24"/>
                <w:szCs w:val="24"/>
              </w:rPr>
              <w:t>digital</w:t>
            </w:r>
            <w:r w:rsidR="00DD60AD">
              <w:rPr>
                <w:sz w:val="24"/>
                <w:szCs w:val="24"/>
              </w:rPr>
              <w:t xml:space="preserve"> zugreifbar gemacht</w:t>
            </w:r>
            <w:r>
              <w:rPr>
                <w:sz w:val="24"/>
                <w:szCs w:val="24"/>
              </w:rPr>
              <w:t>)</w:t>
            </w:r>
            <w:r w:rsidR="003546A1">
              <w:rPr>
                <w:sz w:val="24"/>
                <w:szCs w:val="24"/>
              </w:rPr>
              <w:t>. D</w:t>
            </w:r>
            <w:r>
              <w:rPr>
                <w:sz w:val="24"/>
                <w:szCs w:val="24"/>
              </w:rPr>
              <w:t xml:space="preserve">ie </w:t>
            </w:r>
            <w:proofErr w:type="spellStart"/>
            <w:r>
              <w:rPr>
                <w:sz w:val="24"/>
                <w:szCs w:val="24"/>
              </w:rPr>
              <w:t>SuS</w:t>
            </w:r>
            <w:proofErr w:type="spellEnd"/>
            <w:r>
              <w:rPr>
                <w:sz w:val="24"/>
                <w:szCs w:val="24"/>
              </w:rPr>
              <w:t xml:space="preserve"> dürfen selbst nach einem aktuelle</w:t>
            </w:r>
            <w:r w:rsidR="008C3D6A">
              <w:rPr>
                <w:sz w:val="24"/>
                <w:szCs w:val="24"/>
              </w:rPr>
              <w:t>re</w:t>
            </w:r>
            <w:r>
              <w:rPr>
                <w:sz w:val="24"/>
                <w:szCs w:val="24"/>
              </w:rPr>
              <w:t>n Bild suchen</w:t>
            </w:r>
            <w:r w:rsidR="003A4EDA">
              <w:rPr>
                <w:sz w:val="24"/>
                <w:szCs w:val="24"/>
              </w:rPr>
              <w:t xml:space="preserve"> (Ort selbst eingeben und durch die Bilder durchklicken</w:t>
            </w:r>
            <w:proofErr w:type="gramStart"/>
            <w:r w:rsidR="003A4EDA">
              <w:rPr>
                <w:sz w:val="24"/>
                <w:szCs w:val="24"/>
              </w:rPr>
              <w:t>)</w:t>
            </w:r>
            <w:proofErr w:type="gramEnd"/>
            <w:r w:rsidR="00B92B22">
              <w:rPr>
                <w:sz w:val="24"/>
                <w:szCs w:val="24"/>
              </w:rPr>
              <w:t xml:space="preserve"> </w:t>
            </w:r>
            <w:r w:rsidR="00B92B22" w:rsidRPr="00B92B22">
              <w:rPr>
                <w:sz w:val="24"/>
                <w:szCs w:val="24"/>
              </w:rPr>
              <w:sym w:font="Wingdings" w:char="F0E0"/>
            </w:r>
            <w:r w:rsidR="00B92B22">
              <w:rPr>
                <w:sz w:val="24"/>
                <w:szCs w:val="24"/>
              </w:rPr>
              <w:t xml:space="preserve"> </w:t>
            </w:r>
            <w:r w:rsidR="00703BC1">
              <w:rPr>
                <w:sz w:val="24"/>
                <w:szCs w:val="24"/>
              </w:rPr>
              <w:t>wenn sie keines finden, wird das</w:t>
            </w:r>
            <w:r w:rsidR="00705BA5">
              <w:rPr>
                <w:sz w:val="24"/>
                <w:szCs w:val="24"/>
              </w:rPr>
              <w:t xml:space="preserve"> von der LP</w:t>
            </w:r>
            <w:r w:rsidR="00703BC1">
              <w:rPr>
                <w:sz w:val="24"/>
                <w:szCs w:val="24"/>
              </w:rPr>
              <w:t xml:space="preserve"> ausgewählte hergenommen</w:t>
            </w:r>
          </w:p>
          <w:p w14:paraId="5C4DD994" w14:textId="5727DC4D" w:rsidR="00622136" w:rsidRDefault="00601C85" w:rsidP="00B306C4">
            <w:pPr>
              <w:rPr>
                <w:sz w:val="24"/>
                <w:szCs w:val="24"/>
              </w:rPr>
            </w:pPr>
            <w:r>
              <w:rPr>
                <w:sz w:val="24"/>
                <w:szCs w:val="24"/>
              </w:rPr>
              <w:lastRenderedPageBreak/>
              <w:t xml:space="preserve">Nach den Leitfragen auf dem Arbeitsblatt sollen die </w:t>
            </w:r>
            <w:proofErr w:type="spellStart"/>
            <w:r>
              <w:rPr>
                <w:sz w:val="24"/>
                <w:szCs w:val="24"/>
              </w:rPr>
              <w:t>SuS</w:t>
            </w:r>
            <w:proofErr w:type="spellEnd"/>
            <w:r>
              <w:rPr>
                <w:sz w:val="24"/>
                <w:szCs w:val="24"/>
              </w:rPr>
              <w:t xml:space="preserve"> die beiden Bilder analysieren und vergleichen</w:t>
            </w:r>
            <w:r w:rsidR="0062685F">
              <w:rPr>
                <w:sz w:val="24"/>
                <w:szCs w:val="24"/>
              </w:rPr>
              <w:t>.</w:t>
            </w:r>
          </w:p>
          <w:p w14:paraId="228FE606" w14:textId="1E5ED40A" w:rsidR="00B778E0" w:rsidRDefault="00B778E0" w:rsidP="00B306C4">
            <w:pPr>
              <w:rPr>
                <w:sz w:val="24"/>
                <w:szCs w:val="24"/>
              </w:rPr>
            </w:pPr>
            <w:r>
              <w:rPr>
                <w:sz w:val="24"/>
                <w:szCs w:val="24"/>
              </w:rPr>
              <w:t>Zuerst zu zweit, max. zu dritt</w:t>
            </w:r>
            <w:r w:rsidR="00FF5BAA">
              <w:rPr>
                <w:sz w:val="24"/>
                <w:szCs w:val="24"/>
              </w:rPr>
              <w:t>, dann werden die Ergebnisse im Plenum gesammelt</w:t>
            </w:r>
            <w:r w:rsidR="009E2E21">
              <w:rPr>
                <w:sz w:val="24"/>
                <w:szCs w:val="24"/>
              </w:rPr>
              <w:t>.</w:t>
            </w:r>
            <w:r w:rsidR="00694379">
              <w:rPr>
                <w:sz w:val="24"/>
                <w:szCs w:val="24"/>
              </w:rPr>
              <w:t xml:space="preserve"> </w:t>
            </w:r>
            <w:r w:rsidR="0091653E">
              <w:rPr>
                <w:sz w:val="24"/>
                <w:szCs w:val="24"/>
              </w:rPr>
              <w:t>Hier soll auch auf die besprochenen Gründe und Folgen aus der vorherigen Einheit zurückgegriffen werden.</w:t>
            </w:r>
          </w:p>
        </w:tc>
        <w:tc>
          <w:tcPr>
            <w:tcW w:w="2977" w:type="dxa"/>
          </w:tcPr>
          <w:p w14:paraId="0CF93D41" w14:textId="317249D3" w:rsidR="001D2962" w:rsidRDefault="00FC65E8" w:rsidP="00B306C4">
            <w:pPr>
              <w:rPr>
                <w:sz w:val="24"/>
                <w:szCs w:val="24"/>
              </w:rPr>
            </w:pPr>
            <w:r>
              <w:rPr>
                <w:sz w:val="24"/>
                <w:szCs w:val="24"/>
              </w:rPr>
              <w:lastRenderedPageBreak/>
              <w:t>Computer</w:t>
            </w:r>
            <w:r w:rsidR="009321BF">
              <w:rPr>
                <w:sz w:val="24"/>
                <w:szCs w:val="24"/>
              </w:rPr>
              <w:t xml:space="preserve"> (EO-Browser)</w:t>
            </w:r>
          </w:p>
          <w:p w14:paraId="0578281C" w14:textId="6598F055" w:rsidR="00FC65E8" w:rsidRDefault="002B07E3" w:rsidP="00B306C4">
            <w:pPr>
              <w:rPr>
                <w:sz w:val="24"/>
                <w:szCs w:val="24"/>
              </w:rPr>
            </w:pPr>
            <w:r>
              <w:rPr>
                <w:sz w:val="24"/>
                <w:szCs w:val="24"/>
              </w:rPr>
              <w:t>Arbeitsblatt</w:t>
            </w:r>
          </w:p>
        </w:tc>
        <w:tc>
          <w:tcPr>
            <w:tcW w:w="1843" w:type="dxa"/>
          </w:tcPr>
          <w:p w14:paraId="6DA768ED" w14:textId="6DB2AFD0" w:rsidR="003129DD" w:rsidRPr="00933CC8" w:rsidRDefault="00F60DE9" w:rsidP="00B306C4">
            <w:pPr>
              <w:rPr>
                <w:sz w:val="24"/>
                <w:szCs w:val="24"/>
              </w:rPr>
            </w:pPr>
            <w:r w:rsidRPr="00933CC8">
              <w:rPr>
                <w:sz w:val="24"/>
                <w:szCs w:val="24"/>
              </w:rPr>
              <w:t>Partner</w:t>
            </w:r>
            <w:r w:rsidR="00583E74" w:rsidRPr="00933CC8">
              <w:rPr>
                <w:sz w:val="24"/>
                <w:szCs w:val="24"/>
              </w:rPr>
              <w:t>arbeit</w:t>
            </w:r>
            <w:r w:rsidR="006B7506" w:rsidRPr="00933CC8">
              <w:rPr>
                <w:sz w:val="24"/>
                <w:szCs w:val="24"/>
              </w:rPr>
              <w:t>, Plenum</w:t>
            </w:r>
          </w:p>
        </w:tc>
        <w:tc>
          <w:tcPr>
            <w:tcW w:w="957" w:type="dxa"/>
          </w:tcPr>
          <w:p w14:paraId="4A713320" w14:textId="09118FD3" w:rsidR="003129DD" w:rsidRPr="00933CC8" w:rsidRDefault="0007497B" w:rsidP="00B306C4">
            <w:pPr>
              <w:rPr>
                <w:sz w:val="24"/>
                <w:szCs w:val="24"/>
              </w:rPr>
            </w:pPr>
            <w:r w:rsidRPr="00933CC8">
              <w:rPr>
                <w:sz w:val="24"/>
                <w:szCs w:val="24"/>
              </w:rPr>
              <w:t>1</w:t>
            </w:r>
            <w:r w:rsidR="009D2486" w:rsidRPr="00933CC8">
              <w:rPr>
                <w:sz w:val="24"/>
                <w:szCs w:val="24"/>
              </w:rPr>
              <w:t>0-1</w:t>
            </w:r>
            <w:r w:rsidR="00062BE1" w:rsidRPr="00933CC8">
              <w:rPr>
                <w:sz w:val="24"/>
                <w:szCs w:val="24"/>
              </w:rPr>
              <w:t>5</w:t>
            </w:r>
            <w:r w:rsidRPr="00933CC8">
              <w:rPr>
                <w:sz w:val="24"/>
                <w:szCs w:val="24"/>
              </w:rPr>
              <w:t>‘</w:t>
            </w:r>
          </w:p>
        </w:tc>
      </w:tr>
      <w:tr w:rsidR="00A8607E" w14:paraId="53CD3B0C" w14:textId="77777777" w:rsidTr="00DC7A47">
        <w:tc>
          <w:tcPr>
            <w:tcW w:w="1584" w:type="dxa"/>
          </w:tcPr>
          <w:p w14:paraId="5F2266A0" w14:textId="7753196F" w:rsidR="00A8607E" w:rsidRDefault="00A8607E" w:rsidP="00B306C4">
            <w:pPr>
              <w:rPr>
                <w:sz w:val="24"/>
                <w:szCs w:val="24"/>
              </w:rPr>
            </w:pPr>
            <w:r>
              <w:rPr>
                <w:sz w:val="24"/>
                <w:szCs w:val="24"/>
              </w:rPr>
              <w:t>Abschluss</w:t>
            </w:r>
          </w:p>
        </w:tc>
        <w:tc>
          <w:tcPr>
            <w:tcW w:w="6916" w:type="dxa"/>
          </w:tcPr>
          <w:p w14:paraId="45C7EA6E" w14:textId="64F72016" w:rsidR="00A8607E" w:rsidRDefault="002F183A" w:rsidP="00B306C4">
            <w:pPr>
              <w:rPr>
                <w:sz w:val="24"/>
                <w:szCs w:val="24"/>
              </w:rPr>
            </w:pPr>
            <w:r>
              <w:rPr>
                <w:sz w:val="24"/>
                <w:szCs w:val="24"/>
              </w:rPr>
              <w:t xml:space="preserve">Als Abschluss dürfen die </w:t>
            </w:r>
            <w:proofErr w:type="spellStart"/>
            <w:r>
              <w:rPr>
                <w:sz w:val="24"/>
                <w:szCs w:val="24"/>
              </w:rPr>
              <w:t>SuS</w:t>
            </w:r>
            <w:proofErr w:type="spellEnd"/>
            <w:r>
              <w:rPr>
                <w:sz w:val="24"/>
                <w:szCs w:val="24"/>
              </w:rPr>
              <w:t xml:space="preserve"> noch ein kurzes </w:t>
            </w:r>
            <w:proofErr w:type="spellStart"/>
            <w:r>
              <w:rPr>
                <w:sz w:val="24"/>
                <w:szCs w:val="24"/>
              </w:rPr>
              <w:t>Kahoot</w:t>
            </w:r>
            <w:proofErr w:type="spellEnd"/>
            <w:r>
              <w:rPr>
                <w:sz w:val="24"/>
                <w:szCs w:val="24"/>
              </w:rPr>
              <w:t xml:space="preserve"> spielen, um die Inhalte etwas spielhaft zu wiederholen.</w:t>
            </w:r>
          </w:p>
        </w:tc>
        <w:tc>
          <w:tcPr>
            <w:tcW w:w="2977" w:type="dxa"/>
          </w:tcPr>
          <w:p w14:paraId="463DAC5D" w14:textId="1F4F3F8B" w:rsidR="00F361D1" w:rsidRDefault="00F361D1" w:rsidP="00B306C4">
            <w:pPr>
              <w:rPr>
                <w:sz w:val="24"/>
                <w:szCs w:val="24"/>
              </w:rPr>
            </w:pPr>
            <w:r>
              <w:rPr>
                <w:sz w:val="24"/>
                <w:szCs w:val="24"/>
              </w:rPr>
              <w:t>Handy</w:t>
            </w:r>
          </w:p>
          <w:p w14:paraId="217963CA" w14:textId="2B52791C" w:rsidR="00A8607E" w:rsidRDefault="00F361D1" w:rsidP="00B306C4">
            <w:pPr>
              <w:rPr>
                <w:sz w:val="24"/>
                <w:szCs w:val="24"/>
              </w:rPr>
            </w:pPr>
            <w:hyperlink r:id="rId7" w:history="1">
              <w:r w:rsidRPr="007121D8">
                <w:rPr>
                  <w:rStyle w:val="Hyperlink"/>
                  <w:sz w:val="24"/>
                  <w:szCs w:val="24"/>
                </w:rPr>
                <w:t>https://create.kahoot.it/share/verstadterung/89134941-f8cd-4d12-8356-27acab305757</w:t>
              </w:r>
            </w:hyperlink>
            <w:r>
              <w:rPr>
                <w:sz w:val="24"/>
                <w:szCs w:val="24"/>
              </w:rPr>
              <w:t xml:space="preserve"> </w:t>
            </w:r>
          </w:p>
        </w:tc>
        <w:tc>
          <w:tcPr>
            <w:tcW w:w="1843" w:type="dxa"/>
          </w:tcPr>
          <w:p w14:paraId="48F61074" w14:textId="77777777" w:rsidR="00A8607E" w:rsidRDefault="00A8607E" w:rsidP="00B306C4">
            <w:pPr>
              <w:rPr>
                <w:sz w:val="24"/>
                <w:szCs w:val="24"/>
              </w:rPr>
            </w:pPr>
          </w:p>
        </w:tc>
        <w:tc>
          <w:tcPr>
            <w:tcW w:w="957" w:type="dxa"/>
          </w:tcPr>
          <w:p w14:paraId="22E20457" w14:textId="5C0572A5" w:rsidR="00A8607E" w:rsidRDefault="00023B6F" w:rsidP="00B306C4">
            <w:pPr>
              <w:rPr>
                <w:sz w:val="24"/>
                <w:szCs w:val="24"/>
              </w:rPr>
            </w:pPr>
            <w:r>
              <w:rPr>
                <w:sz w:val="24"/>
                <w:szCs w:val="24"/>
              </w:rPr>
              <w:t>5‘</w:t>
            </w:r>
          </w:p>
        </w:tc>
      </w:tr>
    </w:tbl>
    <w:p w14:paraId="1589A1BE" w14:textId="77777777" w:rsidR="001C10E8" w:rsidRDefault="001C10E8">
      <w:pPr>
        <w:rPr>
          <w:sz w:val="24"/>
          <w:szCs w:val="24"/>
        </w:rPr>
      </w:pPr>
    </w:p>
    <w:p w14:paraId="1D5D63B4" w14:textId="550AAC87" w:rsidR="00472AD7" w:rsidRDefault="00472AD7">
      <w:pPr>
        <w:rPr>
          <w:sz w:val="24"/>
          <w:szCs w:val="24"/>
        </w:rPr>
      </w:pPr>
      <w:r>
        <w:rPr>
          <w:sz w:val="24"/>
          <w:szCs w:val="24"/>
        </w:rPr>
        <w:t>Lernziele:</w:t>
      </w:r>
    </w:p>
    <w:p w14:paraId="1A7FA2A8" w14:textId="0A1DB5DB" w:rsidR="00472AD7" w:rsidRPr="00795E90" w:rsidRDefault="00AF70D9">
      <w:pPr>
        <w:rPr>
          <w:sz w:val="24"/>
          <w:szCs w:val="24"/>
        </w:rPr>
      </w:pPr>
      <w:r w:rsidRPr="00795E90">
        <w:rPr>
          <w:sz w:val="24"/>
          <w:szCs w:val="24"/>
        </w:rPr>
        <w:t>SchülerInnen können erklären, was ein Satellitenbild ist und was es darstellt.</w:t>
      </w:r>
    </w:p>
    <w:p w14:paraId="30D64237" w14:textId="51F7FC13" w:rsidR="00AF70D9" w:rsidRPr="002D30CC" w:rsidRDefault="009462C5">
      <w:pPr>
        <w:rPr>
          <w:sz w:val="24"/>
          <w:szCs w:val="24"/>
        </w:rPr>
      </w:pPr>
      <w:r w:rsidRPr="002D30CC">
        <w:rPr>
          <w:sz w:val="24"/>
          <w:szCs w:val="24"/>
        </w:rPr>
        <w:t>SchülerInnen können zwei Satellitenbilder miteinander vergleichen.</w:t>
      </w:r>
    </w:p>
    <w:p w14:paraId="62E9939E" w14:textId="51F4E2F0" w:rsidR="009B2446" w:rsidRPr="006C7B63" w:rsidRDefault="009B2446">
      <w:pPr>
        <w:rPr>
          <w:sz w:val="24"/>
          <w:szCs w:val="24"/>
        </w:rPr>
      </w:pPr>
      <w:r w:rsidRPr="006C7B63">
        <w:rPr>
          <w:sz w:val="24"/>
          <w:szCs w:val="24"/>
        </w:rPr>
        <w:t xml:space="preserve">SchülerInnen können </w:t>
      </w:r>
      <w:r w:rsidR="00AE39C8" w:rsidRPr="006C7B63">
        <w:rPr>
          <w:sz w:val="24"/>
          <w:szCs w:val="24"/>
        </w:rPr>
        <w:t xml:space="preserve">anhand </w:t>
      </w:r>
      <w:r w:rsidR="00CA4F1E" w:rsidRPr="006C7B63">
        <w:rPr>
          <w:sz w:val="24"/>
          <w:szCs w:val="24"/>
        </w:rPr>
        <w:t>der Satellitenbilder</w:t>
      </w:r>
      <w:r w:rsidR="00AE39C8" w:rsidRPr="006C7B63">
        <w:rPr>
          <w:sz w:val="24"/>
          <w:szCs w:val="24"/>
        </w:rPr>
        <w:t xml:space="preserve"> </w:t>
      </w:r>
      <w:r w:rsidR="002619DB" w:rsidRPr="006C7B63">
        <w:rPr>
          <w:sz w:val="24"/>
          <w:szCs w:val="24"/>
        </w:rPr>
        <w:t>diskutieren, welche Merkmale der Verstädterung beobachtbar sind und welche nicht.</w:t>
      </w:r>
    </w:p>
    <w:sectPr w:rsidR="009B2446" w:rsidRPr="006C7B63" w:rsidSect="007C6574">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18A2C" w14:textId="77777777" w:rsidR="00927AB3" w:rsidRDefault="00927AB3" w:rsidP="005A4505">
      <w:pPr>
        <w:spacing w:after="0" w:line="240" w:lineRule="auto"/>
      </w:pPr>
      <w:r>
        <w:separator/>
      </w:r>
    </w:p>
  </w:endnote>
  <w:endnote w:type="continuationSeparator" w:id="0">
    <w:p w14:paraId="0AEA6695" w14:textId="77777777" w:rsidR="00927AB3" w:rsidRDefault="00927AB3" w:rsidP="005A4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8B789" w14:textId="77777777" w:rsidR="005A4505" w:rsidRDefault="005A450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9B1D6" w14:textId="77777777" w:rsidR="005A4505" w:rsidRDefault="005A450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1DB32" w14:textId="77777777" w:rsidR="005A4505" w:rsidRDefault="005A450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98489" w14:textId="77777777" w:rsidR="00927AB3" w:rsidRDefault="00927AB3" w:rsidP="005A4505">
      <w:pPr>
        <w:spacing w:after="0" w:line="240" w:lineRule="auto"/>
      </w:pPr>
      <w:r>
        <w:separator/>
      </w:r>
    </w:p>
  </w:footnote>
  <w:footnote w:type="continuationSeparator" w:id="0">
    <w:p w14:paraId="30B08C82" w14:textId="77777777" w:rsidR="00927AB3" w:rsidRDefault="00927AB3" w:rsidP="005A4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36C9" w14:textId="77777777" w:rsidR="005A4505" w:rsidRDefault="005A450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0F90" w14:textId="77777777" w:rsidR="005A4505" w:rsidRDefault="005A450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50801" w14:textId="77777777" w:rsidR="005A4505" w:rsidRDefault="005A450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646AA"/>
    <w:multiLevelType w:val="hybridMultilevel"/>
    <w:tmpl w:val="1022357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74"/>
    <w:rsid w:val="00005132"/>
    <w:rsid w:val="000071E2"/>
    <w:rsid w:val="00022B88"/>
    <w:rsid w:val="00023B6F"/>
    <w:rsid w:val="00034589"/>
    <w:rsid w:val="000375A0"/>
    <w:rsid w:val="000417F7"/>
    <w:rsid w:val="00045458"/>
    <w:rsid w:val="0005235E"/>
    <w:rsid w:val="00062BE1"/>
    <w:rsid w:val="0006331A"/>
    <w:rsid w:val="0007497B"/>
    <w:rsid w:val="00080373"/>
    <w:rsid w:val="00082792"/>
    <w:rsid w:val="00092052"/>
    <w:rsid w:val="00097C49"/>
    <w:rsid w:val="000D4647"/>
    <w:rsid w:val="000D4BAF"/>
    <w:rsid w:val="000F64A0"/>
    <w:rsid w:val="00105EED"/>
    <w:rsid w:val="00107FD7"/>
    <w:rsid w:val="00122B55"/>
    <w:rsid w:val="001354B3"/>
    <w:rsid w:val="00135837"/>
    <w:rsid w:val="00136310"/>
    <w:rsid w:val="00161386"/>
    <w:rsid w:val="00162368"/>
    <w:rsid w:val="0017086D"/>
    <w:rsid w:val="001713A4"/>
    <w:rsid w:val="001A3D47"/>
    <w:rsid w:val="001B5BD3"/>
    <w:rsid w:val="001B5C7F"/>
    <w:rsid w:val="001C10E8"/>
    <w:rsid w:val="001C59F0"/>
    <w:rsid w:val="001D2962"/>
    <w:rsid w:val="001D47B4"/>
    <w:rsid w:val="001D753F"/>
    <w:rsid w:val="001E1AB0"/>
    <w:rsid w:val="001F2C43"/>
    <w:rsid w:val="001F7933"/>
    <w:rsid w:val="00200B9C"/>
    <w:rsid w:val="00215AEF"/>
    <w:rsid w:val="0022746C"/>
    <w:rsid w:val="002423D4"/>
    <w:rsid w:val="00244737"/>
    <w:rsid w:val="00245EEB"/>
    <w:rsid w:val="002619DB"/>
    <w:rsid w:val="00265223"/>
    <w:rsid w:val="002667E9"/>
    <w:rsid w:val="00274F3E"/>
    <w:rsid w:val="0027609C"/>
    <w:rsid w:val="0028696F"/>
    <w:rsid w:val="00293AE3"/>
    <w:rsid w:val="002B07E3"/>
    <w:rsid w:val="002B1242"/>
    <w:rsid w:val="002B2D0E"/>
    <w:rsid w:val="002B3650"/>
    <w:rsid w:val="002C57F8"/>
    <w:rsid w:val="002C7F04"/>
    <w:rsid w:val="002D04D4"/>
    <w:rsid w:val="002D30CC"/>
    <w:rsid w:val="002F183A"/>
    <w:rsid w:val="002F1CD6"/>
    <w:rsid w:val="003129DD"/>
    <w:rsid w:val="003153C9"/>
    <w:rsid w:val="00347C8E"/>
    <w:rsid w:val="003546A1"/>
    <w:rsid w:val="0037251A"/>
    <w:rsid w:val="003841A6"/>
    <w:rsid w:val="00394F70"/>
    <w:rsid w:val="00395D80"/>
    <w:rsid w:val="003A1FF0"/>
    <w:rsid w:val="003A4EDA"/>
    <w:rsid w:val="003C0DD1"/>
    <w:rsid w:val="003C23E0"/>
    <w:rsid w:val="003C2C34"/>
    <w:rsid w:val="003C6E77"/>
    <w:rsid w:val="003E1F1B"/>
    <w:rsid w:val="003E21AA"/>
    <w:rsid w:val="003F46E9"/>
    <w:rsid w:val="004325C9"/>
    <w:rsid w:val="00434AD8"/>
    <w:rsid w:val="0043528C"/>
    <w:rsid w:val="00440AF5"/>
    <w:rsid w:val="004716D1"/>
    <w:rsid w:val="00471FF1"/>
    <w:rsid w:val="00472AD7"/>
    <w:rsid w:val="004852C0"/>
    <w:rsid w:val="004872D7"/>
    <w:rsid w:val="00491E54"/>
    <w:rsid w:val="004D06EC"/>
    <w:rsid w:val="004D3B8D"/>
    <w:rsid w:val="004E4256"/>
    <w:rsid w:val="00514ED9"/>
    <w:rsid w:val="0052152B"/>
    <w:rsid w:val="00525F44"/>
    <w:rsid w:val="00536317"/>
    <w:rsid w:val="00536EC8"/>
    <w:rsid w:val="0054622B"/>
    <w:rsid w:val="00546939"/>
    <w:rsid w:val="00552D97"/>
    <w:rsid w:val="00572AB0"/>
    <w:rsid w:val="00575C74"/>
    <w:rsid w:val="00580AC6"/>
    <w:rsid w:val="00582CA8"/>
    <w:rsid w:val="00583E74"/>
    <w:rsid w:val="00585DF3"/>
    <w:rsid w:val="00595001"/>
    <w:rsid w:val="005969A3"/>
    <w:rsid w:val="005A4505"/>
    <w:rsid w:val="005B2336"/>
    <w:rsid w:val="005B742F"/>
    <w:rsid w:val="005C6591"/>
    <w:rsid w:val="005C753B"/>
    <w:rsid w:val="00601C85"/>
    <w:rsid w:val="00616836"/>
    <w:rsid w:val="00622136"/>
    <w:rsid w:val="0062685F"/>
    <w:rsid w:val="00633B90"/>
    <w:rsid w:val="00641510"/>
    <w:rsid w:val="0064676D"/>
    <w:rsid w:val="00654AFD"/>
    <w:rsid w:val="00677A1B"/>
    <w:rsid w:val="0068504F"/>
    <w:rsid w:val="00694379"/>
    <w:rsid w:val="006A1629"/>
    <w:rsid w:val="006B5114"/>
    <w:rsid w:val="006B562A"/>
    <w:rsid w:val="006B7506"/>
    <w:rsid w:val="006C344B"/>
    <w:rsid w:val="006C5199"/>
    <w:rsid w:val="006C7B63"/>
    <w:rsid w:val="006D3115"/>
    <w:rsid w:val="006E4897"/>
    <w:rsid w:val="006E6FE7"/>
    <w:rsid w:val="00703A30"/>
    <w:rsid w:val="00703BC1"/>
    <w:rsid w:val="00705BA5"/>
    <w:rsid w:val="007351C8"/>
    <w:rsid w:val="00735E41"/>
    <w:rsid w:val="00736114"/>
    <w:rsid w:val="00752934"/>
    <w:rsid w:val="0078658F"/>
    <w:rsid w:val="00794806"/>
    <w:rsid w:val="00795E90"/>
    <w:rsid w:val="007B2534"/>
    <w:rsid w:val="007B48B0"/>
    <w:rsid w:val="007B7652"/>
    <w:rsid w:val="007C407B"/>
    <w:rsid w:val="007C6574"/>
    <w:rsid w:val="007C6F78"/>
    <w:rsid w:val="008079A2"/>
    <w:rsid w:val="00811ED4"/>
    <w:rsid w:val="00893E93"/>
    <w:rsid w:val="008C2D58"/>
    <w:rsid w:val="008C3D6A"/>
    <w:rsid w:val="00902870"/>
    <w:rsid w:val="0091653E"/>
    <w:rsid w:val="00927AB3"/>
    <w:rsid w:val="009321BF"/>
    <w:rsid w:val="00933CC8"/>
    <w:rsid w:val="00937255"/>
    <w:rsid w:val="00940085"/>
    <w:rsid w:val="009417C7"/>
    <w:rsid w:val="0094272A"/>
    <w:rsid w:val="00944078"/>
    <w:rsid w:val="009462C5"/>
    <w:rsid w:val="009465D1"/>
    <w:rsid w:val="0095719E"/>
    <w:rsid w:val="00961B3A"/>
    <w:rsid w:val="009806D0"/>
    <w:rsid w:val="009A0AF6"/>
    <w:rsid w:val="009A23AE"/>
    <w:rsid w:val="009B2446"/>
    <w:rsid w:val="009D0B4F"/>
    <w:rsid w:val="009D2486"/>
    <w:rsid w:val="009D6F94"/>
    <w:rsid w:val="009D7FBC"/>
    <w:rsid w:val="009E2E21"/>
    <w:rsid w:val="009E56EA"/>
    <w:rsid w:val="009F0A21"/>
    <w:rsid w:val="009F0E83"/>
    <w:rsid w:val="009F383A"/>
    <w:rsid w:val="00A00CB6"/>
    <w:rsid w:val="00A15D3D"/>
    <w:rsid w:val="00A25B54"/>
    <w:rsid w:val="00A25F91"/>
    <w:rsid w:val="00A378FD"/>
    <w:rsid w:val="00A556B0"/>
    <w:rsid w:val="00A6768A"/>
    <w:rsid w:val="00A74F54"/>
    <w:rsid w:val="00A8607E"/>
    <w:rsid w:val="00A90524"/>
    <w:rsid w:val="00AA411D"/>
    <w:rsid w:val="00AC203D"/>
    <w:rsid w:val="00AC58DD"/>
    <w:rsid w:val="00AC76EA"/>
    <w:rsid w:val="00AD48A4"/>
    <w:rsid w:val="00AE39C8"/>
    <w:rsid w:val="00AF231C"/>
    <w:rsid w:val="00AF30D0"/>
    <w:rsid w:val="00AF70D9"/>
    <w:rsid w:val="00B118AF"/>
    <w:rsid w:val="00B24D20"/>
    <w:rsid w:val="00B26EBB"/>
    <w:rsid w:val="00B32481"/>
    <w:rsid w:val="00B35530"/>
    <w:rsid w:val="00B379D7"/>
    <w:rsid w:val="00B40407"/>
    <w:rsid w:val="00B778E0"/>
    <w:rsid w:val="00B92B22"/>
    <w:rsid w:val="00BE064C"/>
    <w:rsid w:val="00BF1A78"/>
    <w:rsid w:val="00C17D50"/>
    <w:rsid w:val="00C21FEE"/>
    <w:rsid w:val="00C339F8"/>
    <w:rsid w:val="00C42368"/>
    <w:rsid w:val="00C42469"/>
    <w:rsid w:val="00C65F03"/>
    <w:rsid w:val="00C70118"/>
    <w:rsid w:val="00C71119"/>
    <w:rsid w:val="00C873E2"/>
    <w:rsid w:val="00CA4F1E"/>
    <w:rsid w:val="00CB4596"/>
    <w:rsid w:val="00CD36C4"/>
    <w:rsid w:val="00CE1BE8"/>
    <w:rsid w:val="00CF6964"/>
    <w:rsid w:val="00CF7D32"/>
    <w:rsid w:val="00D25F2F"/>
    <w:rsid w:val="00D26A55"/>
    <w:rsid w:val="00D34695"/>
    <w:rsid w:val="00D360CB"/>
    <w:rsid w:val="00D51B58"/>
    <w:rsid w:val="00D660F2"/>
    <w:rsid w:val="00D817DF"/>
    <w:rsid w:val="00D84E47"/>
    <w:rsid w:val="00D9337E"/>
    <w:rsid w:val="00DA37F0"/>
    <w:rsid w:val="00DB5EAD"/>
    <w:rsid w:val="00DC4F35"/>
    <w:rsid w:val="00DC7A47"/>
    <w:rsid w:val="00DD3755"/>
    <w:rsid w:val="00DD4293"/>
    <w:rsid w:val="00DD60AD"/>
    <w:rsid w:val="00E00FF7"/>
    <w:rsid w:val="00E02F6E"/>
    <w:rsid w:val="00E328EB"/>
    <w:rsid w:val="00E35983"/>
    <w:rsid w:val="00E607B2"/>
    <w:rsid w:val="00E73F82"/>
    <w:rsid w:val="00E80125"/>
    <w:rsid w:val="00EC21F2"/>
    <w:rsid w:val="00EE083F"/>
    <w:rsid w:val="00EE69AD"/>
    <w:rsid w:val="00F007F8"/>
    <w:rsid w:val="00F06F46"/>
    <w:rsid w:val="00F2297C"/>
    <w:rsid w:val="00F26F72"/>
    <w:rsid w:val="00F361D1"/>
    <w:rsid w:val="00F60DE9"/>
    <w:rsid w:val="00F630F3"/>
    <w:rsid w:val="00F65A93"/>
    <w:rsid w:val="00FA1AF5"/>
    <w:rsid w:val="00FB13E3"/>
    <w:rsid w:val="00FC23DE"/>
    <w:rsid w:val="00FC2CC5"/>
    <w:rsid w:val="00FC65E8"/>
    <w:rsid w:val="00FD7595"/>
    <w:rsid w:val="00FE19C3"/>
    <w:rsid w:val="00FF5B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73A2D"/>
  <w15:chartTrackingRefBased/>
  <w15:docId w15:val="{5B719A17-4616-4BA7-BF55-B4F2A625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86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D4293"/>
    <w:pPr>
      <w:ind w:left="720"/>
      <w:contextualSpacing/>
    </w:pPr>
  </w:style>
  <w:style w:type="paragraph" w:styleId="Kopfzeile">
    <w:name w:val="header"/>
    <w:basedOn w:val="Standard"/>
    <w:link w:val="KopfzeileZchn"/>
    <w:uiPriority w:val="99"/>
    <w:unhideWhenUsed/>
    <w:rsid w:val="005A450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4505"/>
  </w:style>
  <w:style w:type="paragraph" w:styleId="Fuzeile">
    <w:name w:val="footer"/>
    <w:basedOn w:val="Standard"/>
    <w:link w:val="FuzeileZchn"/>
    <w:uiPriority w:val="99"/>
    <w:unhideWhenUsed/>
    <w:rsid w:val="005A450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4505"/>
  </w:style>
  <w:style w:type="character" w:styleId="Hyperlink">
    <w:name w:val="Hyperlink"/>
    <w:basedOn w:val="Absatz-Standardschriftart"/>
    <w:uiPriority w:val="99"/>
    <w:unhideWhenUsed/>
    <w:rsid w:val="00F361D1"/>
    <w:rPr>
      <w:color w:val="0563C1" w:themeColor="hyperlink"/>
      <w:u w:val="single"/>
    </w:rPr>
  </w:style>
  <w:style w:type="character" w:styleId="NichtaufgelsteErwhnung">
    <w:name w:val="Unresolved Mention"/>
    <w:basedOn w:val="Absatz-Standardschriftart"/>
    <w:uiPriority w:val="99"/>
    <w:semiHidden/>
    <w:unhideWhenUsed/>
    <w:rsid w:val="00F36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reate.kahoot.it/share/verstadterung/89134941-f8cd-4d12-8356-27acab30575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710</Words>
  <Characters>4477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Frauenschuh</dc:creator>
  <cp:keywords/>
  <dc:description/>
  <cp:lastModifiedBy>Lisa Frauenschuh</cp:lastModifiedBy>
  <cp:revision>275</cp:revision>
  <dcterms:created xsi:type="dcterms:W3CDTF">2023-01-03T11:53:00Z</dcterms:created>
  <dcterms:modified xsi:type="dcterms:W3CDTF">2023-01-05T13:43:00Z</dcterms:modified>
</cp:coreProperties>
</file>