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A3428FF" w14:textId="77777777" w:rsidR="00912CAB" w:rsidRPr="00912CAB" w:rsidRDefault="00912CAB" w:rsidP="004B1135">
      <w:pPr>
        <w:pStyle w:val="berschrift1"/>
      </w:pPr>
      <w:r w:rsidRPr="00912CAB">
        <w:t>Ideen für GW-Themen die zur digitalen Grundbildung passen:</w:t>
      </w:r>
    </w:p>
    <w:p w14:paraId="6E15A669" w14:textId="77777777" w:rsidR="00912CAB" w:rsidRPr="00912CAB" w:rsidRDefault="00912CAB" w:rsidP="004B1135"/>
    <w:p w14:paraId="4F9DF9F0" w14:textId="296182AA" w:rsidR="00912CAB" w:rsidRPr="00912CAB" w:rsidRDefault="00912CAB" w:rsidP="004B1135">
      <w:pPr>
        <w:pStyle w:val="Listenabsatz"/>
        <w:numPr>
          <w:ilvl w:val="0"/>
          <w:numId w:val="3"/>
        </w:numPr>
      </w:pPr>
      <w:r w:rsidRPr="00912CAB">
        <w:t xml:space="preserve">Google Earth verwenden, um </w:t>
      </w:r>
      <w:proofErr w:type="spellStart"/>
      <w:r w:rsidRPr="00912CAB">
        <w:t>zB</w:t>
      </w:r>
      <w:proofErr w:type="spellEnd"/>
      <w:r w:rsidRPr="00912CAB">
        <w:t>. Sonnenaufgang des eigenen Heimatortes zu simulieren.</w:t>
      </w:r>
    </w:p>
    <w:p w14:paraId="7A8A4653" w14:textId="7447FADF" w:rsidR="00912CAB" w:rsidRPr="00912CAB" w:rsidRDefault="00912CAB" w:rsidP="004B1135">
      <w:pPr>
        <w:pStyle w:val="Listenabsatz"/>
        <w:numPr>
          <w:ilvl w:val="0"/>
          <w:numId w:val="3"/>
        </w:numPr>
      </w:pPr>
      <w:r w:rsidRPr="00912CAB">
        <w:t xml:space="preserve">Mit der </w:t>
      </w:r>
      <w:proofErr w:type="spellStart"/>
      <w:r w:rsidRPr="00912CAB">
        <w:t>BookCreater</w:t>
      </w:r>
      <w:proofErr w:type="spellEnd"/>
      <w:r w:rsidRPr="00912CAB">
        <w:t>-App eigene digitale Bücher oder Schaubilder erstellen. (</w:t>
      </w:r>
      <w:proofErr w:type="spellStart"/>
      <w:r w:rsidRPr="00912CAB">
        <w:t>zB</w:t>
      </w:r>
      <w:proofErr w:type="spellEnd"/>
      <w:r w:rsidRPr="00912CAB">
        <w:t xml:space="preserve">. </w:t>
      </w:r>
      <w:r w:rsidR="003453D1" w:rsidRPr="00912CAB">
        <w:t>Bruttoinlandsprodukt</w:t>
      </w:r>
      <w:r w:rsidRPr="00912CAB">
        <w:t xml:space="preserve"> zweier Länder vergleichen und dazu eine Audioaufnahme machen)</w:t>
      </w:r>
    </w:p>
    <w:p w14:paraId="25B8CBB3" w14:textId="29BA79FD" w:rsidR="00912CAB" w:rsidRPr="00912CAB" w:rsidRDefault="00912CAB" w:rsidP="004B1135">
      <w:pPr>
        <w:pStyle w:val="Listenabsatz"/>
        <w:numPr>
          <w:ilvl w:val="0"/>
          <w:numId w:val="3"/>
        </w:numPr>
      </w:pPr>
      <w:proofErr w:type="spellStart"/>
      <w:r w:rsidRPr="00912CAB">
        <w:t>Mentimeter</w:t>
      </w:r>
      <w:proofErr w:type="spellEnd"/>
      <w:r w:rsidRPr="00912CAB">
        <w:t>/Umfragetools für Umfragen zu Konsumverhalten erstellen und anschließend auswerten</w:t>
      </w:r>
    </w:p>
    <w:p w14:paraId="3D6B5B15" w14:textId="71E6AEB5" w:rsidR="00912CAB" w:rsidRPr="00912CAB" w:rsidRDefault="00912CAB" w:rsidP="004B1135">
      <w:pPr>
        <w:pStyle w:val="Listenabsatz"/>
        <w:numPr>
          <w:ilvl w:val="0"/>
          <w:numId w:val="3"/>
        </w:numPr>
      </w:pPr>
      <w:r w:rsidRPr="00912CAB">
        <w:t>Apps für Wörterwolken verwenden, um Vorwissen abzufragen</w:t>
      </w:r>
    </w:p>
    <w:p w14:paraId="5A92124A" w14:textId="39C940C1" w:rsidR="00912CAB" w:rsidRDefault="00912CAB" w:rsidP="004B1135">
      <w:pPr>
        <w:pStyle w:val="Listenabsatz"/>
        <w:numPr>
          <w:ilvl w:val="0"/>
          <w:numId w:val="3"/>
        </w:numPr>
      </w:pPr>
      <w:r w:rsidRPr="00912CAB">
        <w:t xml:space="preserve">Zeitstrahl mittels </w:t>
      </w:r>
      <w:proofErr w:type="spellStart"/>
      <w:r w:rsidRPr="00912CAB">
        <w:t>Padlet</w:t>
      </w:r>
      <w:proofErr w:type="spellEnd"/>
      <w:r w:rsidRPr="00912CAB">
        <w:t xml:space="preserve"> erstellen. Beispielthema: Entwicklungen der Grenzverläufe Österreichs der letzten 250 Jahre</w:t>
      </w:r>
    </w:p>
    <w:p w14:paraId="5957F9A8" w14:textId="50FE0C4B" w:rsidR="00CD59A9" w:rsidRDefault="00CD59A9" w:rsidP="004B1135">
      <w:pPr>
        <w:pStyle w:val="Listenabsatz"/>
        <w:numPr>
          <w:ilvl w:val="0"/>
          <w:numId w:val="3"/>
        </w:numPr>
      </w:pPr>
      <w:r>
        <w:t>Zeoob.com -&gt; Fake-</w:t>
      </w:r>
      <w:proofErr w:type="spellStart"/>
      <w:r>
        <w:t>Socialmedia</w:t>
      </w:r>
      <w:proofErr w:type="spellEnd"/>
      <w:r>
        <w:t xml:space="preserve">-Beiträge von Berühmtheiten erstellen. </w:t>
      </w:r>
    </w:p>
    <w:p w14:paraId="3D2A6F0A" w14:textId="7E879D0D" w:rsidR="00915793" w:rsidRDefault="00915793" w:rsidP="00915793"/>
    <w:p w14:paraId="33A0EE5D" w14:textId="20ED6C50" w:rsidR="00915793" w:rsidRDefault="00915793" w:rsidP="00915793">
      <w:r>
        <w:t>Nachhaltige Ernährung / Lebensmittelverschwendung</w:t>
      </w:r>
    </w:p>
    <w:p w14:paraId="4F6106C3" w14:textId="3C02242B" w:rsidR="00915793" w:rsidRDefault="00915793" w:rsidP="00915793">
      <w:r>
        <w:t>Lehrplan: Digitale Grundbildung 1.3</w:t>
      </w:r>
    </w:p>
    <w:p w14:paraId="393255DF" w14:textId="6FED5820" w:rsidR="00915793" w:rsidRDefault="00915793" w:rsidP="00915793">
      <w:pPr>
        <w:pStyle w:val="Zitat"/>
        <w:tabs>
          <w:tab w:val="start" w:pos="418.20pt"/>
        </w:tabs>
        <w:ind w:start="35.45pt"/>
        <w:rPr>
          <w:lang w:eastAsia="de-DE"/>
        </w:rPr>
      </w:pPr>
      <w:r w:rsidRPr="00915793">
        <w:rPr>
          <w:lang w:eastAsia="de-DE"/>
        </w:rPr>
        <w:t xml:space="preserve">das persönliche Nutzungsverhalten vergleichend analysieren, hinterfragen und sinnvolle </w:t>
      </w:r>
      <w:proofErr w:type="spellStart"/>
      <w:r w:rsidRPr="00915793">
        <w:rPr>
          <w:lang w:eastAsia="de-DE"/>
        </w:rPr>
        <w:t>Mög</w:t>
      </w:r>
      <w:proofErr w:type="spellEnd"/>
      <w:r w:rsidRPr="00915793">
        <w:rPr>
          <w:lang w:eastAsia="de-DE"/>
        </w:rPr>
        <w:t xml:space="preserve"> </w:t>
      </w:r>
      <w:proofErr w:type="spellStart"/>
      <w:r w:rsidRPr="00915793">
        <w:rPr>
          <w:lang w:eastAsia="de-DE"/>
        </w:rPr>
        <w:t>lichkeiten</w:t>
      </w:r>
      <w:proofErr w:type="spellEnd"/>
      <w:r w:rsidRPr="00915793">
        <w:rPr>
          <w:lang w:eastAsia="de-DE"/>
        </w:rPr>
        <w:t xml:space="preserve"> der Veränderung benennen sowie vergleichen, wie Menschen vor und nach der Einführung oder Übernahme der Digitalisierung leben und arbeiten.</w:t>
      </w:r>
    </w:p>
    <w:p w14:paraId="1FD52B16" w14:textId="536FF5F2" w:rsidR="00915793" w:rsidRDefault="00915793" w:rsidP="00915793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Lehrplan: GW 1.7</w:t>
      </w:r>
    </w:p>
    <w:p w14:paraId="170EA9DD" w14:textId="144BBE08" w:rsidR="00915793" w:rsidRPr="00915793" w:rsidRDefault="00915793" w:rsidP="00F45B9E">
      <w:pPr>
        <w:pStyle w:val="Zitat"/>
        <w:tabs>
          <w:tab w:val="start" w:pos="418.20pt"/>
        </w:tabs>
        <w:ind w:start="28.35pt"/>
        <w:rPr>
          <w:lang w:eastAsia="de-DE"/>
        </w:rPr>
      </w:pPr>
      <w:r w:rsidRPr="00915793">
        <w:rPr>
          <w:lang w:eastAsia="de-DE"/>
        </w:rPr>
        <w:t>ausgehend von individuellen Ernährungsgewohnheiten (</w:t>
      </w:r>
      <w:proofErr w:type="spellStart"/>
      <w:r w:rsidRPr="00915793">
        <w:rPr>
          <w:lang w:eastAsia="de-DE"/>
        </w:rPr>
        <w:t>land</w:t>
      </w:r>
      <w:proofErr w:type="spellEnd"/>
      <w:r w:rsidRPr="00915793">
        <w:rPr>
          <w:lang w:eastAsia="de-DE"/>
        </w:rPr>
        <w:t>)wirtschaftliche Produktion, deren</w:t>
      </w:r>
      <w:r w:rsidR="00F45B9E">
        <w:rPr>
          <w:lang w:eastAsia="de-DE"/>
        </w:rPr>
        <w:t xml:space="preserve"> </w:t>
      </w:r>
      <w:r w:rsidRPr="00915793">
        <w:rPr>
          <w:lang w:eastAsia="de-DE"/>
        </w:rPr>
        <w:t>gesellschaftliche, wirtschaftliche und naturräumliche Bedingungen sowie deren Wandel an weltweit ausgewählten Fallbeispielen verorten und vergleichen.</w:t>
      </w:r>
    </w:p>
    <w:p w14:paraId="4ECE8979" w14:textId="77777777" w:rsidR="00915793" w:rsidRDefault="00915793" w:rsidP="00915793">
      <w:pPr>
        <w:rPr>
          <w:rFonts w:ascii="Calibri" w:eastAsia="Times New Roman" w:hAnsi="Calibri" w:cs="Calibri"/>
          <w:color w:val="000000"/>
          <w:lang w:eastAsia="de-DE"/>
        </w:rPr>
      </w:pPr>
    </w:p>
    <w:p w14:paraId="32AF3BD8" w14:textId="1BFD5FA5" w:rsidR="00915793" w:rsidRDefault="00915793" w:rsidP="00915793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SuS sollen ihre persönliche Ernährung (innerhalb der Familie oder persönlichen Erfahrungen) anhand der Essensbestell-Apps/-möglichkeiten reflektieren und vergleichen, wie ähnliche Konzepte vor einigen Jahren ausgesehen haben (könnten).</w:t>
      </w:r>
    </w:p>
    <w:p w14:paraId="624AFAAE" w14:textId="717FD8D3" w:rsidR="00F45B9E" w:rsidRDefault="00F45B9E" w:rsidP="00915793">
      <w:pPr>
        <w:rPr>
          <w:rFonts w:ascii="Calibri" w:eastAsia="Times New Roman" w:hAnsi="Calibri" w:cs="Calibri"/>
          <w:color w:val="000000"/>
          <w:lang w:eastAsia="de-DE"/>
        </w:rPr>
      </w:pPr>
    </w:p>
    <w:p w14:paraId="50ADFAE8" w14:textId="77777777" w:rsidR="00F45B9E" w:rsidRPr="00915793" w:rsidRDefault="00F45B9E" w:rsidP="00915793">
      <w:pPr>
        <w:rPr>
          <w:rFonts w:ascii="Calibri" w:eastAsia="Times New Roman" w:hAnsi="Calibri" w:cs="Calibri"/>
          <w:color w:val="000000"/>
          <w:lang w:eastAsia="de-DE"/>
        </w:rPr>
      </w:pPr>
    </w:p>
    <w:sectPr w:rsidR="00F45B9E" w:rsidRPr="00915793" w:rsidSect="00760D62">
      <w:pgSz w:w="595.30pt" w:h="841.90pt"/>
      <w:pgMar w:top="70.85pt" w:right="66.75pt" w:bottom="56.70pt" w:left="66.70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characterSet="iso-8859-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543E0AC8"/>
    <w:multiLevelType w:val="hybridMultilevel"/>
    <w:tmpl w:val="129C4BF8"/>
    <w:lvl w:ilvl="0" w:tplc="F224F41A">
      <w:start w:val="1"/>
      <w:numFmt w:val="decimal"/>
      <w:lvlText w:val="%1."/>
      <w:lvlJc w:val="start"/>
      <w:pPr>
        <w:ind w:start="37.20pt" w:hanging="19.20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56EF4BAF"/>
    <w:multiLevelType w:val="hybridMultilevel"/>
    <w:tmpl w:val="975665A4"/>
    <w:lvl w:ilvl="0" w:tplc="0407000F">
      <w:start w:val="1"/>
      <w:numFmt w:val="decimal"/>
      <w:lvlText w:val="%1."/>
      <w:lvlJc w:val="start"/>
      <w:pPr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612A6212"/>
    <w:multiLevelType w:val="hybridMultilevel"/>
    <w:tmpl w:val="51FC94F2"/>
    <w:lvl w:ilvl="0" w:tplc="F224F41A">
      <w:start w:val="1"/>
      <w:numFmt w:val="decimal"/>
      <w:lvlText w:val="%1."/>
      <w:lvlJc w:val="start"/>
      <w:pPr>
        <w:ind w:start="37.20pt" w:hanging="19.20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903440217">
    <w:abstractNumId w:val="1"/>
  </w:num>
  <w:num w:numId="2" w16cid:durableId="778377790">
    <w:abstractNumId w:val="0"/>
  </w:num>
  <w:num w:numId="3" w16cid:durableId="359162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58"/>
    <w:rsid w:val="003453D1"/>
    <w:rsid w:val="004B1135"/>
    <w:rsid w:val="008A5458"/>
    <w:rsid w:val="00912CAB"/>
    <w:rsid w:val="00915793"/>
    <w:rsid w:val="00AE4776"/>
    <w:rsid w:val="00CD59A9"/>
    <w:rsid w:val="00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F9984"/>
  <w15:chartTrackingRefBased/>
  <w15:docId w15:val="{B40100D9-71DC-409E-A968-D2A46BE11B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1135"/>
    <w:pPr>
      <w:keepNext/>
      <w:keepLines/>
      <w:spacing w:before="12pt" w:after="0p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760D62"/>
    <w:pPr>
      <w:spacing w:after="0pt" w:line="12pt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60D62"/>
    <w:rPr>
      <w:rFonts w:ascii="Consolas" w:hAnsi="Consolas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11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B1135"/>
    <w:pPr>
      <w:ind w:start="36pt"/>
      <w:contextualSpacing/>
    </w:pPr>
  </w:style>
  <w:style w:type="character" w:customStyle="1" w:styleId="fontstyle01">
    <w:name w:val="fontstyle01"/>
    <w:basedOn w:val="Absatz-Standardschriftart"/>
    <w:rsid w:val="00915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915793"/>
    <w:pPr>
      <w:spacing w:before="10pt"/>
      <w:ind w:start="43.20pt" w:end="43.20pt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157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7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Bauer</dc:creator>
  <cp:keywords/>
  <dc:description/>
  <cp:lastModifiedBy>Sebastian Bauer</cp:lastModifiedBy>
  <cp:revision>6</cp:revision>
  <dcterms:created xsi:type="dcterms:W3CDTF">2022-10-16T20:44:00Z</dcterms:created>
  <dcterms:modified xsi:type="dcterms:W3CDTF">2023-01-31T22:11:00Z</dcterms:modified>
</cp:coreProperties>
</file>