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2C989" w14:textId="77777777" w:rsidR="00315D7E" w:rsidRDefault="00315D7E">
      <w:r w:rsidRPr="00315D7E">
        <w:rPr>
          <w:noProof/>
        </w:rPr>
        <w:drawing>
          <wp:anchor distT="0" distB="0" distL="114300" distR="114300" simplePos="0" relativeHeight="251658240" behindDoc="0" locked="0" layoutInCell="1" allowOverlap="1" wp14:anchorId="2ADA3A51" wp14:editId="10FC1018">
            <wp:simplePos x="0" y="0"/>
            <wp:positionH relativeFrom="margin">
              <wp:align>center</wp:align>
            </wp:positionH>
            <wp:positionV relativeFrom="paragraph">
              <wp:posOffset>586</wp:posOffset>
            </wp:positionV>
            <wp:extent cx="5979381" cy="1162984"/>
            <wp:effectExtent l="0" t="0" r="2540" b="0"/>
            <wp:wrapThrough wrapText="bothSides">
              <wp:wrapPolygon edited="0">
                <wp:start x="0" y="0"/>
                <wp:lineTo x="0" y="21234"/>
                <wp:lineTo x="21540" y="21234"/>
                <wp:lineTo x="2154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79381" cy="1162984"/>
                    </a:xfrm>
                    <a:prstGeom prst="rect">
                      <a:avLst/>
                    </a:prstGeom>
                  </pic:spPr>
                </pic:pic>
              </a:graphicData>
            </a:graphic>
            <wp14:sizeRelH relativeFrom="page">
              <wp14:pctWidth>0</wp14:pctWidth>
            </wp14:sizeRelH>
            <wp14:sizeRelV relativeFrom="page">
              <wp14:pctHeight>0</wp14:pctHeight>
            </wp14:sizeRelV>
          </wp:anchor>
        </w:drawing>
      </w:r>
    </w:p>
    <w:p w14:paraId="102A4784" w14:textId="73119F5F" w:rsidR="00862FF8" w:rsidRDefault="00315D7E" w:rsidP="00315D7E">
      <w:pPr>
        <w:tabs>
          <w:tab w:val="left" w:pos="5547"/>
        </w:tabs>
      </w:pPr>
      <w:r>
        <w:tab/>
      </w:r>
    </w:p>
    <w:p w14:paraId="41065604" w14:textId="080A2394" w:rsidR="00315D7E" w:rsidRPr="00FA6877" w:rsidRDefault="00315D7E" w:rsidP="00315D7E">
      <w:pPr>
        <w:tabs>
          <w:tab w:val="left" w:pos="5547"/>
        </w:tabs>
        <w:rPr>
          <w:sz w:val="28"/>
        </w:rPr>
      </w:pPr>
    </w:p>
    <w:p w14:paraId="2B1EA0BC" w14:textId="77777777" w:rsidR="00315D7E" w:rsidRPr="00FA6877" w:rsidRDefault="00315D7E" w:rsidP="00315D7E">
      <w:pPr>
        <w:tabs>
          <w:tab w:val="left" w:pos="5547"/>
        </w:tabs>
        <w:jc w:val="center"/>
        <w:rPr>
          <w:rFonts w:asciiTheme="majorHAnsi" w:hAnsiTheme="majorHAnsi" w:cstheme="majorHAnsi"/>
          <w:b/>
          <w:sz w:val="40"/>
        </w:rPr>
      </w:pPr>
      <w:r w:rsidRPr="00FA6877">
        <w:rPr>
          <w:rFonts w:asciiTheme="majorHAnsi" w:hAnsiTheme="majorHAnsi" w:cstheme="majorHAnsi"/>
          <w:b/>
          <w:sz w:val="40"/>
        </w:rPr>
        <w:t>Portfolio zum GIS-Day 2022</w:t>
      </w:r>
    </w:p>
    <w:p w14:paraId="51091880" w14:textId="77777777" w:rsidR="00315D7E" w:rsidRDefault="00315D7E" w:rsidP="00315D7E">
      <w:pPr>
        <w:tabs>
          <w:tab w:val="left" w:pos="5547"/>
        </w:tabs>
        <w:jc w:val="center"/>
        <w:rPr>
          <w:sz w:val="28"/>
        </w:rPr>
      </w:pPr>
    </w:p>
    <w:p w14:paraId="64FDB5EC" w14:textId="77777777" w:rsidR="00FA6877" w:rsidRPr="00765A28" w:rsidRDefault="00315D7E" w:rsidP="00FA6877">
      <w:pPr>
        <w:tabs>
          <w:tab w:val="left" w:pos="5547"/>
        </w:tabs>
        <w:jc w:val="center"/>
        <w:rPr>
          <w:rFonts w:cstheme="minorHAnsi"/>
          <w:b/>
          <w:color w:val="538135" w:themeColor="accent6" w:themeShade="BF"/>
          <w:sz w:val="50"/>
          <w:szCs w:val="50"/>
        </w:rPr>
      </w:pPr>
      <w:r w:rsidRPr="00765A28">
        <w:rPr>
          <w:rFonts w:cstheme="minorHAnsi"/>
          <w:b/>
          <w:color w:val="538135" w:themeColor="accent6" w:themeShade="BF"/>
          <w:sz w:val="50"/>
          <w:szCs w:val="50"/>
        </w:rPr>
        <w:t>Leben in Österreich, Frankreich und China – Ein Vergleich mit Gapminder.org</w:t>
      </w:r>
    </w:p>
    <w:p w14:paraId="74390D40" w14:textId="2CA9C005" w:rsidR="000C6A07" w:rsidRPr="00765A28" w:rsidRDefault="00FA6877" w:rsidP="000C6A07">
      <w:pPr>
        <w:tabs>
          <w:tab w:val="left" w:pos="5547"/>
        </w:tabs>
        <w:jc w:val="center"/>
        <w:rPr>
          <w:rFonts w:asciiTheme="majorHAnsi" w:hAnsiTheme="majorHAnsi" w:cstheme="majorHAnsi"/>
          <w:b/>
          <w:sz w:val="32"/>
        </w:rPr>
      </w:pPr>
      <w:r>
        <w:rPr>
          <w:rFonts w:asciiTheme="majorHAnsi" w:hAnsiTheme="majorHAnsi" w:cstheme="majorHAnsi"/>
          <w:sz w:val="28"/>
        </w:rPr>
        <w:br/>
      </w:r>
      <w:r w:rsidR="000C6A07" w:rsidRPr="00765A28">
        <w:rPr>
          <w:rFonts w:asciiTheme="majorHAnsi" w:hAnsiTheme="majorHAnsi" w:cstheme="majorHAnsi"/>
          <w:b/>
          <w:sz w:val="32"/>
        </w:rPr>
        <w:t>Geo- und Wirtschaftsmedien und ihre Didaktik</w:t>
      </w:r>
    </w:p>
    <w:p w14:paraId="4BBE4D61" w14:textId="7DF67F46" w:rsidR="00315D7E" w:rsidRPr="00765A28" w:rsidRDefault="00765A28" w:rsidP="00765A28">
      <w:pPr>
        <w:tabs>
          <w:tab w:val="left" w:pos="5547"/>
        </w:tabs>
        <w:rPr>
          <w:b/>
        </w:rPr>
      </w:pPr>
      <w:r>
        <w:rPr>
          <w:b/>
        </w:rPr>
        <w:br/>
      </w:r>
      <w:r>
        <w:rPr>
          <w:b/>
        </w:rPr>
        <w:br/>
      </w:r>
    </w:p>
    <w:p w14:paraId="5EAB6943" w14:textId="71CB1101" w:rsidR="00FA6877" w:rsidRPr="00FA6877" w:rsidRDefault="00FA6877" w:rsidP="00FA6877">
      <w:pPr>
        <w:tabs>
          <w:tab w:val="left" w:pos="5547"/>
        </w:tabs>
        <w:jc w:val="center"/>
        <w:rPr>
          <w:sz w:val="24"/>
          <w:szCs w:val="24"/>
        </w:rPr>
      </w:pPr>
      <w:r w:rsidRPr="00FA6877">
        <w:rPr>
          <w:sz w:val="24"/>
          <w:szCs w:val="24"/>
        </w:rPr>
        <w:t>vorgelegt von:</w:t>
      </w:r>
    </w:p>
    <w:p w14:paraId="70F2262C" w14:textId="55D794DD" w:rsidR="00315D7E" w:rsidRDefault="00315D7E" w:rsidP="00315D7E">
      <w:pPr>
        <w:tabs>
          <w:tab w:val="left" w:pos="5547"/>
        </w:tabs>
        <w:jc w:val="center"/>
        <w:rPr>
          <w:rFonts w:cstheme="minorHAnsi"/>
          <w:sz w:val="24"/>
        </w:rPr>
      </w:pPr>
      <w:r w:rsidRPr="00FA6877">
        <w:rPr>
          <w:rFonts w:asciiTheme="majorHAnsi" w:hAnsiTheme="majorHAnsi" w:cstheme="majorHAnsi"/>
          <w:b/>
          <w:sz w:val="28"/>
        </w:rPr>
        <w:t xml:space="preserve">Lea Mayr </w:t>
      </w:r>
      <w:r w:rsidR="00765A28">
        <w:rPr>
          <w:rFonts w:asciiTheme="majorHAnsi" w:hAnsiTheme="majorHAnsi" w:cstheme="majorHAnsi"/>
          <w:b/>
          <w:sz w:val="28"/>
        </w:rPr>
        <w:br/>
      </w:r>
      <w:r w:rsidR="00765A28" w:rsidRPr="00765A28">
        <w:rPr>
          <w:rFonts w:cstheme="minorHAnsi"/>
          <w:sz w:val="24"/>
        </w:rPr>
        <w:t xml:space="preserve">Matrikelnummer: </w:t>
      </w:r>
      <w:r w:rsidRPr="00765A28">
        <w:rPr>
          <w:rFonts w:cstheme="minorHAnsi"/>
          <w:sz w:val="24"/>
        </w:rPr>
        <w:t>12015861</w:t>
      </w:r>
      <w:r w:rsidR="00765A28" w:rsidRPr="00765A28">
        <w:rPr>
          <w:rFonts w:cstheme="minorHAnsi"/>
          <w:sz w:val="24"/>
        </w:rPr>
        <w:br/>
        <w:t xml:space="preserve">Kontakt: </w:t>
      </w:r>
      <w:hyperlink r:id="rId9" w:history="1">
        <w:r w:rsidR="00D668B3" w:rsidRPr="00676313">
          <w:rPr>
            <w:rStyle w:val="Hyperlink"/>
            <w:rFonts w:cstheme="minorHAnsi"/>
            <w:sz w:val="24"/>
          </w:rPr>
          <w:t>lea1.mayr@ph-linz.at</w:t>
        </w:r>
      </w:hyperlink>
    </w:p>
    <w:p w14:paraId="14AF6956" w14:textId="7F634662" w:rsidR="00765A28" w:rsidRPr="00765A28" w:rsidRDefault="00765A28" w:rsidP="00315D7E">
      <w:pPr>
        <w:tabs>
          <w:tab w:val="left" w:pos="5547"/>
        </w:tabs>
        <w:jc w:val="center"/>
        <w:rPr>
          <w:rFonts w:cstheme="minorHAnsi"/>
          <w:sz w:val="24"/>
        </w:rPr>
      </w:pPr>
    </w:p>
    <w:p w14:paraId="2868CBC1" w14:textId="0A245848" w:rsidR="00315D7E" w:rsidRDefault="00315D7E" w:rsidP="00315D7E">
      <w:pPr>
        <w:tabs>
          <w:tab w:val="left" w:pos="5547"/>
        </w:tabs>
        <w:jc w:val="center"/>
        <w:rPr>
          <w:rFonts w:cstheme="minorHAnsi"/>
          <w:sz w:val="24"/>
        </w:rPr>
      </w:pPr>
      <w:r w:rsidRPr="00FA6877">
        <w:rPr>
          <w:rFonts w:asciiTheme="majorHAnsi" w:hAnsiTheme="majorHAnsi" w:cstheme="majorHAnsi"/>
          <w:b/>
          <w:sz w:val="28"/>
        </w:rPr>
        <w:t xml:space="preserve">Hannah Gadringer </w:t>
      </w:r>
      <w:r w:rsidR="00765A28">
        <w:rPr>
          <w:rFonts w:asciiTheme="majorHAnsi" w:hAnsiTheme="majorHAnsi" w:cstheme="majorHAnsi"/>
          <w:b/>
          <w:sz w:val="28"/>
        </w:rPr>
        <w:br/>
      </w:r>
      <w:r w:rsidR="00765A28" w:rsidRPr="00765A28">
        <w:rPr>
          <w:rFonts w:cstheme="minorHAnsi"/>
          <w:sz w:val="24"/>
        </w:rPr>
        <w:t xml:space="preserve">Matrikelnummer: </w:t>
      </w:r>
      <w:r w:rsidRPr="00765A28">
        <w:rPr>
          <w:rFonts w:cstheme="minorHAnsi"/>
          <w:sz w:val="24"/>
        </w:rPr>
        <w:t>1208719</w:t>
      </w:r>
      <w:r w:rsidR="00765A28" w:rsidRPr="00765A28">
        <w:rPr>
          <w:rFonts w:cstheme="minorHAnsi"/>
          <w:sz w:val="24"/>
        </w:rPr>
        <w:br/>
        <w:t xml:space="preserve">Kontakt: </w:t>
      </w:r>
      <w:hyperlink r:id="rId10" w:history="1">
        <w:r w:rsidR="00765A28" w:rsidRPr="00BB450D">
          <w:rPr>
            <w:rStyle w:val="Hyperlink"/>
            <w:rFonts w:cstheme="minorHAnsi"/>
            <w:sz w:val="24"/>
          </w:rPr>
          <w:t>hannah.gadringer@ph-linz.at</w:t>
        </w:r>
      </w:hyperlink>
    </w:p>
    <w:p w14:paraId="575D77D7" w14:textId="1B89C930" w:rsidR="00765A28" w:rsidRPr="00765A28" w:rsidRDefault="00765A28" w:rsidP="00315D7E">
      <w:pPr>
        <w:tabs>
          <w:tab w:val="left" w:pos="5547"/>
        </w:tabs>
        <w:jc w:val="center"/>
        <w:rPr>
          <w:rFonts w:cstheme="minorHAnsi"/>
          <w:sz w:val="32"/>
        </w:rPr>
      </w:pPr>
    </w:p>
    <w:p w14:paraId="37CB4CF2" w14:textId="5E89111A" w:rsidR="00FA6877" w:rsidRDefault="00FA6877" w:rsidP="00315D7E">
      <w:pPr>
        <w:tabs>
          <w:tab w:val="left" w:pos="5547"/>
        </w:tabs>
        <w:jc w:val="center"/>
        <w:rPr>
          <w:sz w:val="28"/>
        </w:rPr>
      </w:pPr>
    </w:p>
    <w:p w14:paraId="0D53B197" w14:textId="38769BDA" w:rsidR="00765A28" w:rsidRDefault="00765A28" w:rsidP="00315D7E">
      <w:pPr>
        <w:tabs>
          <w:tab w:val="left" w:pos="5547"/>
        </w:tabs>
        <w:jc w:val="center"/>
        <w:rPr>
          <w:sz w:val="28"/>
        </w:rPr>
      </w:pPr>
    </w:p>
    <w:p w14:paraId="5E91FFDB" w14:textId="14924CDE" w:rsidR="00EA133F" w:rsidRDefault="00FA6877" w:rsidP="00EA133F">
      <w:pPr>
        <w:tabs>
          <w:tab w:val="left" w:pos="5547"/>
        </w:tabs>
        <w:jc w:val="center"/>
        <w:rPr>
          <w:sz w:val="28"/>
        </w:rPr>
        <w:sectPr w:rsidR="00EA133F" w:rsidSect="00EA133F">
          <w:footerReference w:type="default" r:id="rId11"/>
          <w:footerReference w:type="first" r:id="rId12"/>
          <w:pgSz w:w="11906" w:h="16838"/>
          <w:pgMar w:top="1134" w:right="1417" w:bottom="1417" w:left="1417" w:header="708" w:footer="708" w:gutter="0"/>
          <w:pgNumType w:start="0"/>
          <w:cols w:space="708"/>
          <w:titlePg/>
          <w:docGrid w:linePitch="360"/>
        </w:sectPr>
      </w:pPr>
      <w:r>
        <w:rPr>
          <w:sz w:val="28"/>
        </w:rPr>
        <w:t xml:space="preserve">Linz, </w:t>
      </w:r>
      <w:r w:rsidR="00D668B3">
        <w:rPr>
          <w:sz w:val="28"/>
        </w:rPr>
        <w:t>12</w:t>
      </w:r>
      <w:r>
        <w:rPr>
          <w:sz w:val="28"/>
        </w:rPr>
        <w:t>.12.202</w:t>
      </w:r>
    </w:p>
    <w:p w14:paraId="04B8CC55" w14:textId="2A3B458C" w:rsidR="00315D7E" w:rsidRDefault="00315D7E" w:rsidP="00EA133F">
      <w:pPr>
        <w:tabs>
          <w:tab w:val="left" w:pos="5547"/>
        </w:tabs>
        <w:rPr>
          <w:sz w:val="28"/>
        </w:rPr>
      </w:pPr>
    </w:p>
    <w:sdt>
      <w:sdtPr>
        <w:rPr>
          <w:rFonts w:asciiTheme="minorHAnsi" w:eastAsiaTheme="minorHAnsi" w:hAnsiTheme="minorHAnsi" w:cstheme="minorBidi"/>
          <w:color w:val="auto"/>
          <w:sz w:val="22"/>
          <w:szCs w:val="22"/>
          <w:lang w:val="de-DE" w:eastAsia="en-US"/>
        </w:rPr>
        <w:id w:val="1958064397"/>
        <w:docPartObj>
          <w:docPartGallery w:val="Table of Contents"/>
          <w:docPartUnique/>
        </w:docPartObj>
      </w:sdtPr>
      <w:sdtEndPr>
        <w:rPr>
          <w:b/>
          <w:bCs/>
          <w:sz w:val="24"/>
          <w:szCs w:val="24"/>
        </w:rPr>
      </w:sdtEndPr>
      <w:sdtContent>
        <w:p w14:paraId="40837E45" w14:textId="77777777" w:rsidR="00647C49" w:rsidRDefault="00647C49">
          <w:pPr>
            <w:pStyle w:val="Inhaltsverzeichnisberschrift"/>
            <w:rPr>
              <w:color w:val="538135" w:themeColor="accent6" w:themeShade="BF"/>
              <w:sz w:val="40"/>
              <w:szCs w:val="40"/>
              <w:lang w:val="de-DE"/>
            </w:rPr>
          </w:pPr>
          <w:r w:rsidRPr="00647C49">
            <w:rPr>
              <w:color w:val="538135" w:themeColor="accent6" w:themeShade="BF"/>
              <w:sz w:val="40"/>
              <w:szCs w:val="40"/>
              <w:lang w:val="de-DE"/>
            </w:rPr>
            <w:t>Inhaltsverzeichnis</w:t>
          </w:r>
        </w:p>
        <w:p w14:paraId="0F8FE90C" w14:textId="77777777" w:rsidR="00647C49" w:rsidRPr="00647C49" w:rsidRDefault="00647C49" w:rsidP="00647C49">
          <w:pPr>
            <w:rPr>
              <w:lang w:val="de-DE" w:eastAsia="de-AT"/>
            </w:rPr>
          </w:pPr>
        </w:p>
        <w:p w14:paraId="6B9C6D55" w14:textId="68FB2B12" w:rsidR="00D44682" w:rsidRPr="00D44682" w:rsidRDefault="00647C49">
          <w:pPr>
            <w:pStyle w:val="Verzeichnis1"/>
            <w:tabs>
              <w:tab w:val="left" w:pos="440"/>
              <w:tab w:val="right" w:leader="dot" w:pos="9062"/>
            </w:tabs>
            <w:rPr>
              <w:rFonts w:eastAsiaTheme="minorEastAsia"/>
              <w:noProof/>
              <w:sz w:val="24"/>
              <w:szCs w:val="24"/>
              <w:lang w:eastAsia="de-AT"/>
            </w:rPr>
          </w:pPr>
          <w:r w:rsidRPr="00D44682">
            <w:rPr>
              <w:sz w:val="24"/>
              <w:szCs w:val="24"/>
            </w:rPr>
            <w:fldChar w:fldCharType="begin"/>
          </w:r>
          <w:r w:rsidRPr="00D44682">
            <w:rPr>
              <w:sz w:val="24"/>
              <w:szCs w:val="24"/>
            </w:rPr>
            <w:instrText xml:space="preserve"> TOC \o "1-3" \h \z \u </w:instrText>
          </w:r>
          <w:r w:rsidRPr="00D44682">
            <w:rPr>
              <w:sz w:val="24"/>
              <w:szCs w:val="24"/>
            </w:rPr>
            <w:fldChar w:fldCharType="separate"/>
          </w:r>
          <w:hyperlink w:anchor="_Toc121770066" w:history="1">
            <w:r w:rsidR="00D44682" w:rsidRPr="00D44682">
              <w:rPr>
                <w:rStyle w:val="Hyperlink"/>
                <w:rFonts w:cstheme="majorHAnsi"/>
                <w:b/>
                <w:noProof/>
                <w:sz w:val="24"/>
                <w:szCs w:val="24"/>
              </w:rPr>
              <w:t>1.</w:t>
            </w:r>
            <w:r w:rsidR="00D44682" w:rsidRPr="00D44682">
              <w:rPr>
                <w:rFonts w:eastAsiaTheme="minorEastAsia"/>
                <w:b/>
                <w:noProof/>
                <w:sz w:val="24"/>
                <w:szCs w:val="24"/>
                <w:lang w:eastAsia="de-AT"/>
              </w:rPr>
              <w:tab/>
            </w:r>
            <w:r w:rsidR="00D44682" w:rsidRPr="00D44682">
              <w:rPr>
                <w:rStyle w:val="Hyperlink"/>
                <w:rFonts w:cstheme="majorHAnsi"/>
                <w:b/>
                <w:noProof/>
                <w:sz w:val="24"/>
                <w:szCs w:val="24"/>
              </w:rPr>
              <w:t>Konzept</w:t>
            </w:r>
            <w:r w:rsidR="00D44682" w:rsidRPr="00D44682">
              <w:rPr>
                <w:noProof/>
                <w:webHidden/>
                <w:sz w:val="24"/>
                <w:szCs w:val="24"/>
              </w:rPr>
              <w:tab/>
            </w:r>
            <w:r w:rsidR="00D44682" w:rsidRPr="00D44682">
              <w:rPr>
                <w:noProof/>
                <w:webHidden/>
                <w:sz w:val="24"/>
                <w:szCs w:val="24"/>
              </w:rPr>
              <w:fldChar w:fldCharType="begin"/>
            </w:r>
            <w:r w:rsidR="00D44682" w:rsidRPr="00D44682">
              <w:rPr>
                <w:noProof/>
                <w:webHidden/>
                <w:sz w:val="24"/>
                <w:szCs w:val="24"/>
              </w:rPr>
              <w:instrText xml:space="preserve"> PAGEREF _Toc121770066 \h </w:instrText>
            </w:r>
            <w:r w:rsidR="00D44682" w:rsidRPr="00D44682">
              <w:rPr>
                <w:noProof/>
                <w:webHidden/>
                <w:sz w:val="24"/>
                <w:szCs w:val="24"/>
              </w:rPr>
            </w:r>
            <w:r w:rsidR="00D44682" w:rsidRPr="00D44682">
              <w:rPr>
                <w:noProof/>
                <w:webHidden/>
                <w:sz w:val="24"/>
                <w:szCs w:val="24"/>
              </w:rPr>
              <w:fldChar w:fldCharType="separate"/>
            </w:r>
            <w:r w:rsidR="00D44682" w:rsidRPr="00D44682">
              <w:rPr>
                <w:noProof/>
                <w:webHidden/>
                <w:sz w:val="24"/>
                <w:szCs w:val="24"/>
              </w:rPr>
              <w:t>1</w:t>
            </w:r>
            <w:r w:rsidR="00D44682" w:rsidRPr="00D44682">
              <w:rPr>
                <w:noProof/>
                <w:webHidden/>
                <w:sz w:val="24"/>
                <w:szCs w:val="24"/>
              </w:rPr>
              <w:fldChar w:fldCharType="end"/>
            </w:r>
          </w:hyperlink>
        </w:p>
        <w:p w14:paraId="6B1B53E8" w14:textId="5DB73348" w:rsidR="00D44682" w:rsidRPr="00D44682" w:rsidRDefault="00D44682">
          <w:pPr>
            <w:pStyle w:val="Verzeichnis1"/>
            <w:tabs>
              <w:tab w:val="left" w:pos="440"/>
              <w:tab w:val="right" w:leader="dot" w:pos="9062"/>
            </w:tabs>
            <w:rPr>
              <w:rFonts w:eastAsiaTheme="minorEastAsia"/>
              <w:noProof/>
              <w:sz w:val="24"/>
              <w:szCs w:val="24"/>
              <w:lang w:eastAsia="de-AT"/>
            </w:rPr>
          </w:pPr>
          <w:hyperlink w:anchor="_Toc121770067" w:history="1">
            <w:r w:rsidRPr="00D44682">
              <w:rPr>
                <w:rStyle w:val="Hyperlink"/>
                <w:rFonts w:cstheme="majorHAnsi"/>
                <w:b/>
                <w:noProof/>
                <w:sz w:val="24"/>
                <w:szCs w:val="24"/>
              </w:rPr>
              <w:t>2.</w:t>
            </w:r>
            <w:r w:rsidRPr="00D44682">
              <w:rPr>
                <w:rFonts w:eastAsiaTheme="minorEastAsia"/>
                <w:b/>
                <w:noProof/>
                <w:sz w:val="24"/>
                <w:szCs w:val="24"/>
                <w:lang w:eastAsia="de-AT"/>
              </w:rPr>
              <w:tab/>
            </w:r>
            <w:r w:rsidRPr="00D44682">
              <w:rPr>
                <w:rStyle w:val="Hyperlink"/>
                <w:b/>
                <w:noProof/>
                <w:sz w:val="24"/>
                <w:szCs w:val="24"/>
              </w:rPr>
              <w:t>Technische Voraussetzungen</w:t>
            </w:r>
            <w:r w:rsidRPr="00D44682">
              <w:rPr>
                <w:noProof/>
                <w:webHidden/>
                <w:sz w:val="24"/>
                <w:szCs w:val="24"/>
              </w:rPr>
              <w:tab/>
            </w:r>
            <w:r w:rsidRPr="00D44682">
              <w:rPr>
                <w:noProof/>
                <w:webHidden/>
                <w:sz w:val="24"/>
                <w:szCs w:val="24"/>
              </w:rPr>
              <w:fldChar w:fldCharType="begin"/>
            </w:r>
            <w:r w:rsidRPr="00D44682">
              <w:rPr>
                <w:noProof/>
                <w:webHidden/>
                <w:sz w:val="24"/>
                <w:szCs w:val="24"/>
              </w:rPr>
              <w:instrText xml:space="preserve"> PAGEREF _Toc121770067 \h </w:instrText>
            </w:r>
            <w:r w:rsidRPr="00D44682">
              <w:rPr>
                <w:noProof/>
                <w:webHidden/>
                <w:sz w:val="24"/>
                <w:szCs w:val="24"/>
              </w:rPr>
            </w:r>
            <w:r w:rsidRPr="00D44682">
              <w:rPr>
                <w:noProof/>
                <w:webHidden/>
                <w:sz w:val="24"/>
                <w:szCs w:val="24"/>
              </w:rPr>
              <w:fldChar w:fldCharType="separate"/>
            </w:r>
            <w:r w:rsidRPr="00D44682">
              <w:rPr>
                <w:noProof/>
                <w:webHidden/>
                <w:sz w:val="24"/>
                <w:szCs w:val="24"/>
              </w:rPr>
              <w:t>1</w:t>
            </w:r>
            <w:r w:rsidRPr="00D44682">
              <w:rPr>
                <w:noProof/>
                <w:webHidden/>
                <w:sz w:val="24"/>
                <w:szCs w:val="24"/>
              </w:rPr>
              <w:fldChar w:fldCharType="end"/>
            </w:r>
          </w:hyperlink>
        </w:p>
        <w:p w14:paraId="126ED934" w14:textId="0AE7551B" w:rsidR="00D44682" w:rsidRPr="00D44682" w:rsidRDefault="00D44682">
          <w:pPr>
            <w:pStyle w:val="Verzeichnis1"/>
            <w:tabs>
              <w:tab w:val="left" w:pos="660"/>
              <w:tab w:val="right" w:leader="dot" w:pos="9062"/>
            </w:tabs>
            <w:rPr>
              <w:rFonts w:eastAsiaTheme="minorEastAsia"/>
              <w:noProof/>
              <w:sz w:val="24"/>
              <w:szCs w:val="24"/>
              <w:lang w:eastAsia="de-AT"/>
            </w:rPr>
          </w:pPr>
          <w:r w:rsidRPr="00D44682">
            <w:rPr>
              <w:rStyle w:val="Hyperlink"/>
              <w:noProof/>
              <w:sz w:val="24"/>
              <w:szCs w:val="24"/>
              <w:u w:val="none"/>
            </w:rPr>
            <w:tab/>
          </w:r>
          <w:hyperlink w:anchor="_Toc121770068" w:history="1">
            <w:r w:rsidRPr="00D44682">
              <w:rPr>
                <w:rStyle w:val="Hyperlink"/>
                <w:rFonts w:cstheme="minorHAnsi"/>
                <w:noProof/>
                <w:sz w:val="24"/>
                <w:szCs w:val="24"/>
              </w:rPr>
              <w:t>2.1.</w:t>
            </w:r>
            <w:r>
              <w:rPr>
                <w:rFonts w:eastAsiaTheme="minorEastAsia"/>
                <w:noProof/>
                <w:sz w:val="24"/>
                <w:szCs w:val="24"/>
                <w:lang w:eastAsia="de-AT"/>
              </w:rPr>
              <w:t xml:space="preserve"> </w:t>
            </w:r>
            <w:r w:rsidRPr="00D44682">
              <w:rPr>
                <w:rStyle w:val="Hyperlink"/>
                <w:rFonts w:cstheme="minorHAnsi"/>
                <w:noProof/>
                <w:sz w:val="24"/>
                <w:szCs w:val="24"/>
              </w:rPr>
              <w:t>Webseiten</w:t>
            </w:r>
            <w:r w:rsidRPr="00D44682">
              <w:rPr>
                <w:noProof/>
                <w:webHidden/>
                <w:sz w:val="24"/>
                <w:szCs w:val="24"/>
              </w:rPr>
              <w:tab/>
            </w:r>
            <w:r w:rsidRPr="00D44682">
              <w:rPr>
                <w:noProof/>
                <w:webHidden/>
                <w:sz w:val="24"/>
                <w:szCs w:val="24"/>
              </w:rPr>
              <w:fldChar w:fldCharType="begin"/>
            </w:r>
            <w:r w:rsidRPr="00D44682">
              <w:rPr>
                <w:noProof/>
                <w:webHidden/>
                <w:sz w:val="24"/>
                <w:szCs w:val="24"/>
              </w:rPr>
              <w:instrText xml:space="preserve"> PAGEREF _Toc121770068 \h </w:instrText>
            </w:r>
            <w:r w:rsidRPr="00D44682">
              <w:rPr>
                <w:noProof/>
                <w:webHidden/>
                <w:sz w:val="24"/>
                <w:szCs w:val="24"/>
              </w:rPr>
            </w:r>
            <w:r w:rsidRPr="00D44682">
              <w:rPr>
                <w:noProof/>
                <w:webHidden/>
                <w:sz w:val="24"/>
                <w:szCs w:val="24"/>
              </w:rPr>
              <w:fldChar w:fldCharType="separate"/>
            </w:r>
            <w:r w:rsidRPr="00D44682">
              <w:rPr>
                <w:noProof/>
                <w:webHidden/>
                <w:sz w:val="24"/>
                <w:szCs w:val="24"/>
              </w:rPr>
              <w:t>1</w:t>
            </w:r>
            <w:r w:rsidRPr="00D44682">
              <w:rPr>
                <w:noProof/>
                <w:webHidden/>
                <w:sz w:val="24"/>
                <w:szCs w:val="24"/>
              </w:rPr>
              <w:fldChar w:fldCharType="end"/>
            </w:r>
          </w:hyperlink>
        </w:p>
        <w:p w14:paraId="418F6559" w14:textId="3003EC8A" w:rsidR="00D44682" w:rsidRPr="00D44682" w:rsidRDefault="00D44682">
          <w:pPr>
            <w:pStyle w:val="Verzeichnis1"/>
            <w:tabs>
              <w:tab w:val="left" w:pos="660"/>
              <w:tab w:val="right" w:leader="dot" w:pos="9062"/>
            </w:tabs>
            <w:rPr>
              <w:rFonts w:eastAsiaTheme="minorEastAsia"/>
              <w:noProof/>
              <w:sz w:val="24"/>
              <w:szCs w:val="24"/>
              <w:lang w:eastAsia="de-AT"/>
            </w:rPr>
          </w:pPr>
          <w:r w:rsidRPr="00D44682">
            <w:rPr>
              <w:rStyle w:val="Hyperlink"/>
              <w:noProof/>
              <w:sz w:val="24"/>
              <w:szCs w:val="24"/>
              <w:u w:val="none"/>
            </w:rPr>
            <w:tab/>
          </w:r>
          <w:hyperlink w:anchor="_Toc121770069" w:history="1">
            <w:r w:rsidRPr="00D44682">
              <w:rPr>
                <w:rStyle w:val="Hyperlink"/>
                <w:rFonts w:cstheme="minorHAnsi"/>
                <w:noProof/>
                <w:sz w:val="24"/>
                <w:szCs w:val="24"/>
              </w:rPr>
              <w:t>2.2.</w:t>
            </w:r>
            <w:r>
              <w:rPr>
                <w:rFonts w:eastAsiaTheme="minorEastAsia"/>
                <w:noProof/>
                <w:sz w:val="24"/>
                <w:szCs w:val="24"/>
                <w:lang w:eastAsia="de-AT"/>
              </w:rPr>
              <w:t xml:space="preserve"> </w:t>
            </w:r>
            <w:r w:rsidRPr="00D44682">
              <w:rPr>
                <w:rStyle w:val="Hyperlink"/>
                <w:rFonts w:cstheme="minorHAnsi"/>
                <w:noProof/>
                <w:sz w:val="24"/>
                <w:szCs w:val="24"/>
              </w:rPr>
              <w:t>Hardware</w:t>
            </w:r>
            <w:r w:rsidRPr="00D44682">
              <w:rPr>
                <w:noProof/>
                <w:webHidden/>
                <w:sz w:val="24"/>
                <w:szCs w:val="24"/>
              </w:rPr>
              <w:tab/>
            </w:r>
            <w:r w:rsidRPr="00D44682">
              <w:rPr>
                <w:noProof/>
                <w:webHidden/>
                <w:sz w:val="24"/>
                <w:szCs w:val="24"/>
              </w:rPr>
              <w:fldChar w:fldCharType="begin"/>
            </w:r>
            <w:r w:rsidRPr="00D44682">
              <w:rPr>
                <w:noProof/>
                <w:webHidden/>
                <w:sz w:val="24"/>
                <w:szCs w:val="24"/>
              </w:rPr>
              <w:instrText xml:space="preserve"> PAGEREF _Toc121770069 \h </w:instrText>
            </w:r>
            <w:r w:rsidRPr="00D44682">
              <w:rPr>
                <w:noProof/>
                <w:webHidden/>
                <w:sz w:val="24"/>
                <w:szCs w:val="24"/>
              </w:rPr>
            </w:r>
            <w:r w:rsidRPr="00D44682">
              <w:rPr>
                <w:noProof/>
                <w:webHidden/>
                <w:sz w:val="24"/>
                <w:szCs w:val="24"/>
              </w:rPr>
              <w:fldChar w:fldCharType="separate"/>
            </w:r>
            <w:r w:rsidRPr="00D44682">
              <w:rPr>
                <w:noProof/>
                <w:webHidden/>
                <w:sz w:val="24"/>
                <w:szCs w:val="24"/>
              </w:rPr>
              <w:t>2</w:t>
            </w:r>
            <w:r w:rsidRPr="00D44682">
              <w:rPr>
                <w:noProof/>
                <w:webHidden/>
                <w:sz w:val="24"/>
                <w:szCs w:val="24"/>
              </w:rPr>
              <w:fldChar w:fldCharType="end"/>
            </w:r>
          </w:hyperlink>
        </w:p>
        <w:p w14:paraId="352FEFC8" w14:textId="1A5354CF" w:rsidR="00D44682" w:rsidRPr="00D44682" w:rsidRDefault="00D44682">
          <w:pPr>
            <w:pStyle w:val="Verzeichnis1"/>
            <w:tabs>
              <w:tab w:val="left" w:pos="660"/>
              <w:tab w:val="right" w:leader="dot" w:pos="9062"/>
            </w:tabs>
            <w:rPr>
              <w:rFonts w:eastAsiaTheme="minorEastAsia"/>
              <w:noProof/>
              <w:sz w:val="24"/>
              <w:szCs w:val="24"/>
              <w:lang w:eastAsia="de-AT"/>
            </w:rPr>
          </w:pPr>
          <w:r w:rsidRPr="00D44682">
            <w:rPr>
              <w:rStyle w:val="Hyperlink"/>
              <w:noProof/>
              <w:sz w:val="24"/>
              <w:szCs w:val="24"/>
              <w:u w:val="none"/>
            </w:rPr>
            <w:tab/>
          </w:r>
          <w:hyperlink w:anchor="_Toc121770070" w:history="1">
            <w:r w:rsidRPr="00D44682">
              <w:rPr>
                <w:rStyle w:val="Hyperlink"/>
                <w:rFonts w:cstheme="minorHAnsi"/>
                <w:noProof/>
                <w:sz w:val="24"/>
                <w:szCs w:val="24"/>
              </w:rPr>
              <w:t>2.3.</w:t>
            </w:r>
            <w:r>
              <w:rPr>
                <w:rFonts w:eastAsiaTheme="minorEastAsia"/>
                <w:noProof/>
                <w:sz w:val="24"/>
                <w:szCs w:val="24"/>
                <w:lang w:eastAsia="de-AT"/>
              </w:rPr>
              <w:t xml:space="preserve"> </w:t>
            </w:r>
            <w:r w:rsidRPr="00D44682">
              <w:rPr>
                <w:rStyle w:val="Hyperlink"/>
                <w:rFonts w:cstheme="minorHAnsi"/>
                <w:noProof/>
                <w:sz w:val="24"/>
                <w:szCs w:val="24"/>
              </w:rPr>
              <w:t>Betriebssystem</w:t>
            </w:r>
            <w:r w:rsidRPr="00D44682">
              <w:rPr>
                <w:noProof/>
                <w:webHidden/>
                <w:sz w:val="24"/>
                <w:szCs w:val="24"/>
              </w:rPr>
              <w:tab/>
            </w:r>
            <w:r w:rsidRPr="00D44682">
              <w:rPr>
                <w:noProof/>
                <w:webHidden/>
                <w:sz w:val="24"/>
                <w:szCs w:val="24"/>
              </w:rPr>
              <w:fldChar w:fldCharType="begin"/>
            </w:r>
            <w:r w:rsidRPr="00D44682">
              <w:rPr>
                <w:noProof/>
                <w:webHidden/>
                <w:sz w:val="24"/>
                <w:szCs w:val="24"/>
              </w:rPr>
              <w:instrText xml:space="preserve"> PAGEREF _Toc121770070 \h </w:instrText>
            </w:r>
            <w:r w:rsidRPr="00D44682">
              <w:rPr>
                <w:noProof/>
                <w:webHidden/>
                <w:sz w:val="24"/>
                <w:szCs w:val="24"/>
              </w:rPr>
            </w:r>
            <w:r w:rsidRPr="00D44682">
              <w:rPr>
                <w:noProof/>
                <w:webHidden/>
                <w:sz w:val="24"/>
                <w:szCs w:val="24"/>
              </w:rPr>
              <w:fldChar w:fldCharType="separate"/>
            </w:r>
            <w:r w:rsidRPr="00D44682">
              <w:rPr>
                <w:noProof/>
                <w:webHidden/>
                <w:sz w:val="24"/>
                <w:szCs w:val="24"/>
              </w:rPr>
              <w:t>2</w:t>
            </w:r>
            <w:r w:rsidRPr="00D44682">
              <w:rPr>
                <w:noProof/>
                <w:webHidden/>
                <w:sz w:val="24"/>
                <w:szCs w:val="24"/>
              </w:rPr>
              <w:fldChar w:fldCharType="end"/>
            </w:r>
          </w:hyperlink>
        </w:p>
        <w:p w14:paraId="0B0EAD71" w14:textId="70DC597E" w:rsidR="00D44682" w:rsidRPr="00D44682" w:rsidRDefault="00D44682">
          <w:pPr>
            <w:pStyle w:val="Verzeichnis1"/>
            <w:tabs>
              <w:tab w:val="left" w:pos="440"/>
              <w:tab w:val="right" w:leader="dot" w:pos="9062"/>
            </w:tabs>
            <w:rPr>
              <w:rFonts w:eastAsiaTheme="minorEastAsia"/>
              <w:noProof/>
              <w:sz w:val="24"/>
              <w:szCs w:val="24"/>
              <w:lang w:eastAsia="de-AT"/>
            </w:rPr>
          </w:pPr>
          <w:hyperlink w:anchor="_Toc121770071" w:history="1">
            <w:r w:rsidRPr="00D44682">
              <w:rPr>
                <w:rStyle w:val="Hyperlink"/>
                <w:rFonts w:cstheme="majorHAnsi"/>
                <w:b/>
                <w:noProof/>
                <w:sz w:val="24"/>
                <w:szCs w:val="24"/>
              </w:rPr>
              <w:t>3.</w:t>
            </w:r>
            <w:r w:rsidRPr="00D44682">
              <w:rPr>
                <w:rFonts w:eastAsiaTheme="minorEastAsia"/>
                <w:b/>
                <w:noProof/>
                <w:sz w:val="24"/>
                <w:szCs w:val="24"/>
                <w:lang w:eastAsia="de-AT"/>
              </w:rPr>
              <w:tab/>
            </w:r>
            <w:r w:rsidRPr="00D44682">
              <w:rPr>
                <w:rStyle w:val="Hyperlink"/>
                <w:b/>
                <w:noProof/>
                <w:sz w:val="24"/>
                <w:szCs w:val="24"/>
              </w:rPr>
              <w:t>Lehrplanbezug</w:t>
            </w:r>
            <w:r w:rsidRPr="00D44682">
              <w:rPr>
                <w:noProof/>
                <w:webHidden/>
                <w:sz w:val="24"/>
                <w:szCs w:val="24"/>
              </w:rPr>
              <w:tab/>
            </w:r>
            <w:r w:rsidRPr="00D44682">
              <w:rPr>
                <w:noProof/>
                <w:webHidden/>
                <w:sz w:val="24"/>
                <w:szCs w:val="24"/>
              </w:rPr>
              <w:fldChar w:fldCharType="begin"/>
            </w:r>
            <w:r w:rsidRPr="00D44682">
              <w:rPr>
                <w:noProof/>
                <w:webHidden/>
                <w:sz w:val="24"/>
                <w:szCs w:val="24"/>
              </w:rPr>
              <w:instrText xml:space="preserve"> PAGEREF _Toc121770071 \h </w:instrText>
            </w:r>
            <w:r w:rsidRPr="00D44682">
              <w:rPr>
                <w:noProof/>
                <w:webHidden/>
                <w:sz w:val="24"/>
                <w:szCs w:val="24"/>
              </w:rPr>
            </w:r>
            <w:r w:rsidRPr="00D44682">
              <w:rPr>
                <w:noProof/>
                <w:webHidden/>
                <w:sz w:val="24"/>
                <w:szCs w:val="24"/>
              </w:rPr>
              <w:fldChar w:fldCharType="separate"/>
            </w:r>
            <w:r w:rsidRPr="00D44682">
              <w:rPr>
                <w:noProof/>
                <w:webHidden/>
                <w:sz w:val="24"/>
                <w:szCs w:val="24"/>
              </w:rPr>
              <w:t>2</w:t>
            </w:r>
            <w:r w:rsidRPr="00D44682">
              <w:rPr>
                <w:noProof/>
                <w:webHidden/>
                <w:sz w:val="24"/>
                <w:szCs w:val="24"/>
              </w:rPr>
              <w:fldChar w:fldCharType="end"/>
            </w:r>
          </w:hyperlink>
        </w:p>
        <w:p w14:paraId="4D207D19" w14:textId="258FCDB8" w:rsidR="00D44682" w:rsidRPr="00D44682" w:rsidRDefault="00D44682">
          <w:pPr>
            <w:pStyle w:val="Verzeichnis1"/>
            <w:tabs>
              <w:tab w:val="left" w:pos="440"/>
              <w:tab w:val="right" w:leader="dot" w:pos="9062"/>
            </w:tabs>
            <w:rPr>
              <w:rFonts w:eastAsiaTheme="minorEastAsia"/>
              <w:noProof/>
              <w:sz w:val="24"/>
              <w:szCs w:val="24"/>
              <w:lang w:eastAsia="de-AT"/>
            </w:rPr>
          </w:pPr>
          <w:hyperlink w:anchor="_Toc121770072" w:history="1">
            <w:r w:rsidRPr="00D44682">
              <w:rPr>
                <w:rStyle w:val="Hyperlink"/>
                <w:rFonts w:cstheme="majorHAnsi"/>
                <w:b/>
                <w:noProof/>
                <w:sz w:val="24"/>
                <w:szCs w:val="24"/>
              </w:rPr>
              <w:t>4.</w:t>
            </w:r>
            <w:r w:rsidRPr="00D44682">
              <w:rPr>
                <w:rFonts w:eastAsiaTheme="minorEastAsia"/>
                <w:b/>
                <w:noProof/>
                <w:sz w:val="24"/>
                <w:szCs w:val="24"/>
                <w:lang w:eastAsia="de-AT"/>
              </w:rPr>
              <w:tab/>
            </w:r>
            <w:r w:rsidRPr="00D44682">
              <w:rPr>
                <w:rStyle w:val="Hyperlink"/>
                <w:b/>
                <w:noProof/>
                <w:sz w:val="24"/>
                <w:szCs w:val="24"/>
              </w:rPr>
              <w:t>Lernziele</w:t>
            </w:r>
            <w:r w:rsidRPr="00D44682">
              <w:rPr>
                <w:noProof/>
                <w:webHidden/>
                <w:sz w:val="24"/>
                <w:szCs w:val="24"/>
              </w:rPr>
              <w:tab/>
            </w:r>
            <w:r w:rsidRPr="00D44682">
              <w:rPr>
                <w:noProof/>
                <w:webHidden/>
                <w:sz w:val="24"/>
                <w:szCs w:val="24"/>
              </w:rPr>
              <w:fldChar w:fldCharType="begin"/>
            </w:r>
            <w:r w:rsidRPr="00D44682">
              <w:rPr>
                <w:noProof/>
                <w:webHidden/>
                <w:sz w:val="24"/>
                <w:szCs w:val="24"/>
              </w:rPr>
              <w:instrText xml:space="preserve"> PAGEREF _Toc121770072 \h </w:instrText>
            </w:r>
            <w:r w:rsidRPr="00D44682">
              <w:rPr>
                <w:noProof/>
                <w:webHidden/>
                <w:sz w:val="24"/>
                <w:szCs w:val="24"/>
              </w:rPr>
            </w:r>
            <w:r w:rsidRPr="00D44682">
              <w:rPr>
                <w:noProof/>
                <w:webHidden/>
                <w:sz w:val="24"/>
                <w:szCs w:val="24"/>
              </w:rPr>
              <w:fldChar w:fldCharType="separate"/>
            </w:r>
            <w:r w:rsidRPr="00D44682">
              <w:rPr>
                <w:noProof/>
                <w:webHidden/>
                <w:sz w:val="24"/>
                <w:szCs w:val="24"/>
              </w:rPr>
              <w:t>4</w:t>
            </w:r>
            <w:r w:rsidRPr="00D44682">
              <w:rPr>
                <w:noProof/>
                <w:webHidden/>
                <w:sz w:val="24"/>
                <w:szCs w:val="24"/>
              </w:rPr>
              <w:fldChar w:fldCharType="end"/>
            </w:r>
          </w:hyperlink>
        </w:p>
        <w:p w14:paraId="726C18FF" w14:textId="0E69C16F" w:rsidR="00D44682" w:rsidRPr="00D44682" w:rsidRDefault="00D44682">
          <w:pPr>
            <w:pStyle w:val="Verzeichnis1"/>
            <w:tabs>
              <w:tab w:val="left" w:pos="440"/>
              <w:tab w:val="right" w:leader="dot" w:pos="9062"/>
            </w:tabs>
            <w:rPr>
              <w:rFonts w:eastAsiaTheme="minorEastAsia"/>
              <w:noProof/>
              <w:sz w:val="24"/>
              <w:szCs w:val="24"/>
              <w:lang w:eastAsia="de-AT"/>
            </w:rPr>
          </w:pPr>
          <w:hyperlink w:anchor="_Toc121770073" w:history="1">
            <w:r w:rsidRPr="00D44682">
              <w:rPr>
                <w:rStyle w:val="Hyperlink"/>
                <w:rFonts w:cstheme="majorHAnsi"/>
                <w:b/>
                <w:noProof/>
                <w:sz w:val="24"/>
                <w:szCs w:val="24"/>
              </w:rPr>
              <w:t>5.</w:t>
            </w:r>
            <w:r w:rsidRPr="00D44682">
              <w:rPr>
                <w:rFonts w:eastAsiaTheme="minorEastAsia"/>
                <w:b/>
                <w:noProof/>
                <w:sz w:val="24"/>
                <w:szCs w:val="24"/>
                <w:lang w:eastAsia="de-AT"/>
              </w:rPr>
              <w:tab/>
            </w:r>
            <w:r w:rsidRPr="00D44682">
              <w:rPr>
                <w:rStyle w:val="Hyperlink"/>
                <w:b/>
                <w:noProof/>
                <w:sz w:val="24"/>
                <w:szCs w:val="24"/>
              </w:rPr>
              <w:t>Konzept – und Methodenwissen</w:t>
            </w:r>
            <w:r w:rsidRPr="00D44682">
              <w:rPr>
                <w:noProof/>
                <w:webHidden/>
                <w:sz w:val="24"/>
                <w:szCs w:val="24"/>
              </w:rPr>
              <w:tab/>
            </w:r>
            <w:r w:rsidRPr="00D44682">
              <w:rPr>
                <w:noProof/>
                <w:webHidden/>
                <w:sz w:val="24"/>
                <w:szCs w:val="24"/>
              </w:rPr>
              <w:fldChar w:fldCharType="begin"/>
            </w:r>
            <w:r w:rsidRPr="00D44682">
              <w:rPr>
                <w:noProof/>
                <w:webHidden/>
                <w:sz w:val="24"/>
                <w:szCs w:val="24"/>
              </w:rPr>
              <w:instrText xml:space="preserve"> PAGEREF _Toc121770073 \h </w:instrText>
            </w:r>
            <w:r w:rsidRPr="00D44682">
              <w:rPr>
                <w:noProof/>
                <w:webHidden/>
                <w:sz w:val="24"/>
                <w:szCs w:val="24"/>
              </w:rPr>
            </w:r>
            <w:r w:rsidRPr="00D44682">
              <w:rPr>
                <w:noProof/>
                <w:webHidden/>
                <w:sz w:val="24"/>
                <w:szCs w:val="24"/>
              </w:rPr>
              <w:fldChar w:fldCharType="separate"/>
            </w:r>
            <w:r w:rsidRPr="00D44682">
              <w:rPr>
                <w:noProof/>
                <w:webHidden/>
                <w:sz w:val="24"/>
                <w:szCs w:val="24"/>
              </w:rPr>
              <w:t>4</w:t>
            </w:r>
            <w:r w:rsidRPr="00D44682">
              <w:rPr>
                <w:noProof/>
                <w:webHidden/>
                <w:sz w:val="24"/>
                <w:szCs w:val="24"/>
              </w:rPr>
              <w:fldChar w:fldCharType="end"/>
            </w:r>
          </w:hyperlink>
        </w:p>
        <w:p w14:paraId="3807E493" w14:textId="4F36769A" w:rsidR="00D44682" w:rsidRPr="00D44682" w:rsidRDefault="00D44682">
          <w:pPr>
            <w:pStyle w:val="Verzeichnis1"/>
            <w:tabs>
              <w:tab w:val="left" w:pos="440"/>
              <w:tab w:val="right" w:leader="dot" w:pos="9062"/>
            </w:tabs>
            <w:rPr>
              <w:rFonts w:eastAsiaTheme="minorEastAsia"/>
              <w:noProof/>
              <w:sz w:val="24"/>
              <w:szCs w:val="24"/>
              <w:lang w:eastAsia="de-AT"/>
            </w:rPr>
          </w:pPr>
          <w:hyperlink w:anchor="_Toc121770074" w:history="1">
            <w:r w:rsidRPr="00D44682">
              <w:rPr>
                <w:rStyle w:val="Hyperlink"/>
                <w:rFonts w:cstheme="majorHAnsi"/>
                <w:b/>
                <w:noProof/>
                <w:sz w:val="24"/>
                <w:szCs w:val="24"/>
              </w:rPr>
              <w:t>6.</w:t>
            </w:r>
            <w:r w:rsidRPr="00D44682">
              <w:rPr>
                <w:rFonts w:eastAsiaTheme="minorEastAsia"/>
                <w:b/>
                <w:noProof/>
                <w:sz w:val="24"/>
                <w:szCs w:val="24"/>
                <w:lang w:eastAsia="de-AT"/>
              </w:rPr>
              <w:tab/>
            </w:r>
            <w:r w:rsidRPr="00D44682">
              <w:rPr>
                <w:rStyle w:val="Hyperlink"/>
                <w:b/>
                <w:noProof/>
                <w:sz w:val="24"/>
                <w:szCs w:val="24"/>
              </w:rPr>
              <w:t>Ablaufplan</w:t>
            </w:r>
            <w:r w:rsidRPr="00D44682">
              <w:rPr>
                <w:noProof/>
                <w:webHidden/>
                <w:sz w:val="24"/>
                <w:szCs w:val="24"/>
              </w:rPr>
              <w:tab/>
            </w:r>
            <w:r w:rsidRPr="00D44682">
              <w:rPr>
                <w:noProof/>
                <w:webHidden/>
                <w:sz w:val="24"/>
                <w:szCs w:val="24"/>
              </w:rPr>
              <w:fldChar w:fldCharType="begin"/>
            </w:r>
            <w:r w:rsidRPr="00D44682">
              <w:rPr>
                <w:noProof/>
                <w:webHidden/>
                <w:sz w:val="24"/>
                <w:szCs w:val="24"/>
              </w:rPr>
              <w:instrText xml:space="preserve"> PAGEREF _Toc121770074 \h </w:instrText>
            </w:r>
            <w:r w:rsidRPr="00D44682">
              <w:rPr>
                <w:noProof/>
                <w:webHidden/>
                <w:sz w:val="24"/>
                <w:szCs w:val="24"/>
              </w:rPr>
            </w:r>
            <w:r w:rsidRPr="00D44682">
              <w:rPr>
                <w:noProof/>
                <w:webHidden/>
                <w:sz w:val="24"/>
                <w:szCs w:val="24"/>
              </w:rPr>
              <w:fldChar w:fldCharType="separate"/>
            </w:r>
            <w:r w:rsidRPr="00D44682">
              <w:rPr>
                <w:noProof/>
                <w:webHidden/>
                <w:sz w:val="24"/>
                <w:szCs w:val="24"/>
              </w:rPr>
              <w:t>5</w:t>
            </w:r>
            <w:r w:rsidRPr="00D44682">
              <w:rPr>
                <w:noProof/>
                <w:webHidden/>
                <w:sz w:val="24"/>
                <w:szCs w:val="24"/>
              </w:rPr>
              <w:fldChar w:fldCharType="end"/>
            </w:r>
          </w:hyperlink>
        </w:p>
        <w:p w14:paraId="21D8B1A6" w14:textId="3E46FDF8" w:rsidR="00D44682" w:rsidRPr="00D44682" w:rsidRDefault="00D44682">
          <w:pPr>
            <w:pStyle w:val="Verzeichnis1"/>
            <w:tabs>
              <w:tab w:val="left" w:pos="440"/>
              <w:tab w:val="right" w:leader="dot" w:pos="9062"/>
            </w:tabs>
            <w:rPr>
              <w:rFonts w:eastAsiaTheme="minorEastAsia"/>
              <w:noProof/>
              <w:sz w:val="24"/>
              <w:szCs w:val="24"/>
              <w:lang w:eastAsia="de-AT"/>
            </w:rPr>
          </w:pPr>
          <w:hyperlink w:anchor="_Toc121770075" w:history="1">
            <w:r w:rsidRPr="00D44682">
              <w:rPr>
                <w:rStyle w:val="Hyperlink"/>
                <w:rFonts w:cstheme="majorHAnsi"/>
                <w:b/>
                <w:noProof/>
                <w:sz w:val="24"/>
                <w:szCs w:val="24"/>
              </w:rPr>
              <w:t>7.</w:t>
            </w:r>
            <w:r w:rsidRPr="00D44682">
              <w:rPr>
                <w:rFonts w:eastAsiaTheme="minorEastAsia"/>
                <w:b/>
                <w:noProof/>
                <w:sz w:val="24"/>
                <w:szCs w:val="24"/>
                <w:lang w:eastAsia="de-AT"/>
              </w:rPr>
              <w:tab/>
            </w:r>
            <w:r w:rsidRPr="00D44682">
              <w:rPr>
                <w:rStyle w:val="Hyperlink"/>
                <w:b/>
                <w:noProof/>
                <w:sz w:val="24"/>
                <w:szCs w:val="24"/>
              </w:rPr>
              <w:t>Arbeitsaufträge</w:t>
            </w:r>
            <w:r w:rsidRPr="00D44682">
              <w:rPr>
                <w:noProof/>
                <w:webHidden/>
                <w:sz w:val="24"/>
                <w:szCs w:val="24"/>
              </w:rPr>
              <w:tab/>
            </w:r>
            <w:r w:rsidRPr="00D44682">
              <w:rPr>
                <w:noProof/>
                <w:webHidden/>
                <w:sz w:val="24"/>
                <w:szCs w:val="24"/>
              </w:rPr>
              <w:fldChar w:fldCharType="begin"/>
            </w:r>
            <w:r w:rsidRPr="00D44682">
              <w:rPr>
                <w:noProof/>
                <w:webHidden/>
                <w:sz w:val="24"/>
                <w:szCs w:val="24"/>
              </w:rPr>
              <w:instrText xml:space="preserve"> PAGEREF _Toc121770075 \h </w:instrText>
            </w:r>
            <w:r w:rsidRPr="00D44682">
              <w:rPr>
                <w:noProof/>
                <w:webHidden/>
                <w:sz w:val="24"/>
                <w:szCs w:val="24"/>
              </w:rPr>
            </w:r>
            <w:r w:rsidRPr="00D44682">
              <w:rPr>
                <w:noProof/>
                <w:webHidden/>
                <w:sz w:val="24"/>
                <w:szCs w:val="24"/>
              </w:rPr>
              <w:fldChar w:fldCharType="separate"/>
            </w:r>
            <w:r w:rsidRPr="00D44682">
              <w:rPr>
                <w:noProof/>
                <w:webHidden/>
                <w:sz w:val="24"/>
                <w:szCs w:val="24"/>
              </w:rPr>
              <w:t>7</w:t>
            </w:r>
            <w:r w:rsidRPr="00D44682">
              <w:rPr>
                <w:noProof/>
                <w:webHidden/>
                <w:sz w:val="24"/>
                <w:szCs w:val="24"/>
              </w:rPr>
              <w:fldChar w:fldCharType="end"/>
            </w:r>
          </w:hyperlink>
        </w:p>
        <w:p w14:paraId="1123E368" w14:textId="4060EC59" w:rsidR="00D44682" w:rsidRPr="00D44682" w:rsidRDefault="00D44682">
          <w:pPr>
            <w:pStyle w:val="Verzeichnis1"/>
            <w:tabs>
              <w:tab w:val="left" w:pos="440"/>
              <w:tab w:val="right" w:leader="dot" w:pos="9062"/>
            </w:tabs>
            <w:rPr>
              <w:rFonts w:eastAsiaTheme="minorEastAsia"/>
              <w:noProof/>
              <w:sz w:val="24"/>
              <w:szCs w:val="24"/>
              <w:lang w:eastAsia="de-AT"/>
            </w:rPr>
          </w:pPr>
          <w:hyperlink w:anchor="_Toc121770076" w:history="1">
            <w:r w:rsidRPr="00D44682">
              <w:rPr>
                <w:rStyle w:val="Hyperlink"/>
                <w:rFonts w:cstheme="majorHAnsi"/>
                <w:b/>
                <w:noProof/>
                <w:sz w:val="24"/>
                <w:szCs w:val="24"/>
              </w:rPr>
              <w:t>8.</w:t>
            </w:r>
            <w:r w:rsidRPr="00D44682">
              <w:rPr>
                <w:rFonts w:eastAsiaTheme="minorEastAsia"/>
                <w:b/>
                <w:noProof/>
                <w:sz w:val="24"/>
                <w:szCs w:val="24"/>
                <w:lang w:eastAsia="de-AT"/>
              </w:rPr>
              <w:tab/>
            </w:r>
            <w:r w:rsidRPr="00D44682">
              <w:rPr>
                <w:rStyle w:val="Hyperlink"/>
                <w:b/>
                <w:noProof/>
                <w:sz w:val="24"/>
                <w:szCs w:val="24"/>
              </w:rPr>
              <w:t>Kopiervorlage</w:t>
            </w:r>
            <w:r w:rsidRPr="00D44682">
              <w:rPr>
                <w:noProof/>
                <w:webHidden/>
                <w:sz w:val="24"/>
                <w:szCs w:val="24"/>
              </w:rPr>
              <w:tab/>
            </w:r>
            <w:r w:rsidRPr="00D44682">
              <w:rPr>
                <w:noProof/>
                <w:webHidden/>
                <w:sz w:val="24"/>
                <w:szCs w:val="24"/>
              </w:rPr>
              <w:fldChar w:fldCharType="begin"/>
            </w:r>
            <w:r w:rsidRPr="00D44682">
              <w:rPr>
                <w:noProof/>
                <w:webHidden/>
                <w:sz w:val="24"/>
                <w:szCs w:val="24"/>
              </w:rPr>
              <w:instrText xml:space="preserve"> PAGEREF _Toc121770076 \h </w:instrText>
            </w:r>
            <w:r w:rsidRPr="00D44682">
              <w:rPr>
                <w:noProof/>
                <w:webHidden/>
                <w:sz w:val="24"/>
                <w:szCs w:val="24"/>
              </w:rPr>
            </w:r>
            <w:r w:rsidRPr="00D44682">
              <w:rPr>
                <w:noProof/>
                <w:webHidden/>
                <w:sz w:val="24"/>
                <w:szCs w:val="24"/>
              </w:rPr>
              <w:fldChar w:fldCharType="separate"/>
            </w:r>
            <w:r w:rsidRPr="00D44682">
              <w:rPr>
                <w:noProof/>
                <w:webHidden/>
                <w:sz w:val="24"/>
                <w:szCs w:val="24"/>
              </w:rPr>
              <w:t>8</w:t>
            </w:r>
            <w:r w:rsidRPr="00D44682">
              <w:rPr>
                <w:noProof/>
                <w:webHidden/>
                <w:sz w:val="24"/>
                <w:szCs w:val="24"/>
              </w:rPr>
              <w:fldChar w:fldCharType="end"/>
            </w:r>
          </w:hyperlink>
        </w:p>
        <w:p w14:paraId="28D7C5CE" w14:textId="733AFFBB" w:rsidR="00D44682" w:rsidRPr="00D44682" w:rsidRDefault="00D44682">
          <w:pPr>
            <w:pStyle w:val="Verzeichnis1"/>
            <w:tabs>
              <w:tab w:val="left" w:pos="440"/>
              <w:tab w:val="right" w:leader="dot" w:pos="9062"/>
            </w:tabs>
            <w:rPr>
              <w:rFonts w:eastAsiaTheme="minorEastAsia"/>
              <w:noProof/>
              <w:sz w:val="24"/>
              <w:szCs w:val="24"/>
              <w:lang w:eastAsia="de-AT"/>
            </w:rPr>
          </w:pPr>
          <w:hyperlink w:anchor="_Toc121770077" w:history="1">
            <w:r w:rsidRPr="00D44682">
              <w:rPr>
                <w:rStyle w:val="Hyperlink"/>
                <w:rFonts w:eastAsia="Times New Roman" w:cstheme="majorHAnsi"/>
                <w:b/>
                <w:noProof/>
                <w:sz w:val="24"/>
                <w:szCs w:val="24"/>
                <w:lang w:eastAsia="de-AT"/>
              </w:rPr>
              <w:t>9.</w:t>
            </w:r>
            <w:r w:rsidRPr="00D44682">
              <w:rPr>
                <w:rFonts w:eastAsiaTheme="minorEastAsia"/>
                <w:b/>
                <w:noProof/>
                <w:sz w:val="24"/>
                <w:szCs w:val="24"/>
                <w:lang w:eastAsia="de-AT"/>
              </w:rPr>
              <w:tab/>
            </w:r>
            <w:r w:rsidRPr="00D44682">
              <w:rPr>
                <w:rStyle w:val="Hyperlink"/>
                <w:rFonts w:eastAsia="Times New Roman"/>
                <w:b/>
                <w:noProof/>
                <w:sz w:val="24"/>
                <w:szCs w:val="24"/>
                <w:lang w:eastAsia="de-AT"/>
              </w:rPr>
              <w:t>Literaturverzeichnis</w:t>
            </w:r>
            <w:r w:rsidRPr="00D44682">
              <w:rPr>
                <w:noProof/>
                <w:webHidden/>
                <w:sz w:val="24"/>
                <w:szCs w:val="24"/>
              </w:rPr>
              <w:tab/>
            </w:r>
            <w:r w:rsidRPr="00D44682">
              <w:rPr>
                <w:noProof/>
                <w:webHidden/>
                <w:sz w:val="24"/>
                <w:szCs w:val="24"/>
              </w:rPr>
              <w:fldChar w:fldCharType="begin"/>
            </w:r>
            <w:r w:rsidRPr="00D44682">
              <w:rPr>
                <w:noProof/>
                <w:webHidden/>
                <w:sz w:val="24"/>
                <w:szCs w:val="24"/>
              </w:rPr>
              <w:instrText xml:space="preserve"> PAGEREF _Toc121770077 \h </w:instrText>
            </w:r>
            <w:r w:rsidRPr="00D44682">
              <w:rPr>
                <w:noProof/>
                <w:webHidden/>
                <w:sz w:val="24"/>
                <w:szCs w:val="24"/>
              </w:rPr>
            </w:r>
            <w:r w:rsidRPr="00D44682">
              <w:rPr>
                <w:noProof/>
                <w:webHidden/>
                <w:sz w:val="24"/>
                <w:szCs w:val="24"/>
              </w:rPr>
              <w:fldChar w:fldCharType="separate"/>
            </w:r>
            <w:r w:rsidRPr="00D44682">
              <w:rPr>
                <w:noProof/>
                <w:webHidden/>
                <w:sz w:val="24"/>
                <w:szCs w:val="24"/>
              </w:rPr>
              <w:t>10</w:t>
            </w:r>
            <w:r w:rsidRPr="00D44682">
              <w:rPr>
                <w:noProof/>
                <w:webHidden/>
                <w:sz w:val="24"/>
                <w:szCs w:val="24"/>
              </w:rPr>
              <w:fldChar w:fldCharType="end"/>
            </w:r>
          </w:hyperlink>
        </w:p>
        <w:p w14:paraId="4CED0AF8" w14:textId="58771639" w:rsidR="00647C49" w:rsidRPr="00D44682" w:rsidRDefault="00647C49">
          <w:pPr>
            <w:rPr>
              <w:sz w:val="24"/>
              <w:szCs w:val="24"/>
            </w:rPr>
          </w:pPr>
          <w:r w:rsidRPr="00D44682">
            <w:rPr>
              <w:b/>
              <w:bCs/>
              <w:sz w:val="24"/>
              <w:szCs w:val="24"/>
              <w:lang w:val="de-DE"/>
            </w:rPr>
            <w:fldChar w:fldCharType="end"/>
          </w:r>
        </w:p>
      </w:sdtContent>
    </w:sdt>
    <w:p w14:paraId="3CCAA482" w14:textId="77777777" w:rsidR="00315D7E" w:rsidRDefault="00315D7E" w:rsidP="00315D7E">
      <w:pPr>
        <w:tabs>
          <w:tab w:val="left" w:pos="5547"/>
        </w:tabs>
        <w:jc w:val="center"/>
        <w:rPr>
          <w:sz w:val="28"/>
        </w:rPr>
      </w:pPr>
    </w:p>
    <w:p w14:paraId="4515F5F4" w14:textId="362CD17E" w:rsidR="00315D7E" w:rsidRDefault="009E2FB7" w:rsidP="009E2FB7">
      <w:pPr>
        <w:tabs>
          <w:tab w:val="left" w:pos="5547"/>
          <w:tab w:val="left" w:pos="7450"/>
        </w:tabs>
        <w:rPr>
          <w:sz w:val="28"/>
        </w:rPr>
      </w:pPr>
      <w:r>
        <w:rPr>
          <w:sz w:val="28"/>
        </w:rPr>
        <w:tab/>
      </w:r>
      <w:r>
        <w:rPr>
          <w:sz w:val="28"/>
        </w:rPr>
        <w:tab/>
      </w:r>
    </w:p>
    <w:p w14:paraId="76896C9A" w14:textId="08EADFB3" w:rsidR="00315D7E" w:rsidRDefault="00A31BA4" w:rsidP="00A31BA4">
      <w:pPr>
        <w:tabs>
          <w:tab w:val="left" w:pos="5547"/>
          <w:tab w:val="left" w:pos="7025"/>
        </w:tabs>
        <w:rPr>
          <w:sz w:val="28"/>
        </w:rPr>
      </w:pPr>
      <w:r>
        <w:rPr>
          <w:sz w:val="28"/>
        </w:rPr>
        <w:tab/>
      </w:r>
      <w:r>
        <w:rPr>
          <w:sz w:val="28"/>
        </w:rPr>
        <w:tab/>
      </w:r>
    </w:p>
    <w:p w14:paraId="11183D6B" w14:textId="77777777" w:rsidR="00315D7E" w:rsidRDefault="00315D7E" w:rsidP="00315D7E">
      <w:pPr>
        <w:tabs>
          <w:tab w:val="left" w:pos="5547"/>
        </w:tabs>
        <w:jc w:val="center"/>
        <w:rPr>
          <w:sz w:val="28"/>
        </w:rPr>
      </w:pPr>
    </w:p>
    <w:p w14:paraId="69F8F3E1" w14:textId="09E93BC8" w:rsidR="00315D7E" w:rsidRPr="00315D7E" w:rsidRDefault="007E3FFF" w:rsidP="00D44682">
      <w:pPr>
        <w:tabs>
          <w:tab w:val="left" w:pos="2067"/>
          <w:tab w:val="right" w:pos="9072"/>
        </w:tabs>
        <w:rPr>
          <w:sz w:val="28"/>
        </w:rPr>
      </w:pPr>
      <w:r>
        <w:rPr>
          <w:sz w:val="28"/>
        </w:rPr>
        <w:tab/>
      </w:r>
      <w:r w:rsidR="00D44682">
        <w:rPr>
          <w:sz w:val="28"/>
        </w:rPr>
        <w:tab/>
      </w:r>
    </w:p>
    <w:p w14:paraId="0EB0FFEB" w14:textId="77777777" w:rsidR="00315D7E" w:rsidRDefault="00315D7E" w:rsidP="00315D7E">
      <w:pPr>
        <w:tabs>
          <w:tab w:val="left" w:pos="5547"/>
        </w:tabs>
        <w:jc w:val="center"/>
        <w:rPr>
          <w:sz w:val="28"/>
        </w:rPr>
      </w:pPr>
    </w:p>
    <w:p w14:paraId="3756938B" w14:textId="77777777" w:rsidR="00315D7E" w:rsidRDefault="00315D7E" w:rsidP="00315D7E">
      <w:pPr>
        <w:tabs>
          <w:tab w:val="left" w:pos="5547"/>
        </w:tabs>
        <w:jc w:val="center"/>
        <w:rPr>
          <w:sz w:val="28"/>
        </w:rPr>
      </w:pPr>
    </w:p>
    <w:p w14:paraId="0F6705AE" w14:textId="77777777" w:rsidR="00315D7E" w:rsidRDefault="00315D7E" w:rsidP="00315D7E">
      <w:pPr>
        <w:tabs>
          <w:tab w:val="left" w:pos="5547"/>
        </w:tabs>
        <w:jc w:val="center"/>
        <w:rPr>
          <w:sz w:val="28"/>
        </w:rPr>
      </w:pPr>
    </w:p>
    <w:p w14:paraId="7E5190F1" w14:textId="77777777" w:rsidR="00315D7E" w:rsidRDefault="00315D7E" w:rsidP="00315D7E">
      <w:pPr>
        <w:tabs>
          <w:tab w:val="left" w:pos="5547"/>
        </w:tabs>
        <w:jc w:val="center"/>
        <w:rPr>
          <w:sz w:val="28"/>
        </w:rPr>
      </w:pPr>
    </w:p>
    <w:p w14:paraId="1A325840" w14:textId="77777777" w:rsidR="00315D7E" w:rsidRDefault="00315D7E" w:rsidP="00315D7E">
      <w:pPr>
        <w:tabs>
          <w:tab w:val="left" w:pos="5547"/>
        </w:tabs>
        <w:jc w:val="center"/>
        <w:rPr>
          <w:sz w:val="28"/>
        </w:rPr>
      </w:pPr>
    </w:p>
    <w:p w14:paraId="18705BE8" w14:textId="77777777" w:rsidR="00315D7E" w:rsidRDefault="00315D7E" w:rsidP="00315D7E">
      <w:pPr>
        <w:tabs>
          <w:tab w:val="left" w:pos="5547"/>
        </w:tabs>
        <w:jc w:val="center"/>
        <w:rPr>
          <w:sz w:val="28"/>
        </w:rPr>
      </w:pPr>
    </w:p>
    <w:p w14:paraId="29827FCA" w14:textId="77777777" w:rsidR="00315D7E" w:rsidRDefault="00315D7E" w:rsidP="00315D7E">
      <w:pPr>
        <w:tabs>
          <w:tab w:val="left" w:pos="5547"/>
        </w:tabs>
        <w:jc w:val="center"/>
        <w:rPr>
          <w:sz w:val="28"/>
        </w:rPr>
      </w:pPr>
    </w:p>
    <w:p w14:paraId="0FF71D5E" w14:textId="77777777" w:rsidR="009C48D1" w:rsidRDefault="009C48D1" w:rsidP="00EA133F">
      <w:pPr>
        <w:tabs>
          <w:tab w:val="left" w:pos="5547"/>
        </w:tabs>
        <w:rPr>
          <w:sz w:val="28"/>
        </w:rPr>
      </w:pPr>
    </w:p>
    <w:p w14:paraId="2B5002D4" w14:textId="77777777" w:rsidR="00FA6877" w:rsidRPr="00617E46" w:rsidRDefault="00FA6877" w:rsidP="00952B58">
      <w:pPr>
        <w:pStyle w:val="berschrift1"/>
        <w:numPr>
          <w:ilvl w:val="0"/>
          <w:numId w:val="6"/>
        </w:numPr>
        <w:spacing w:line="360" w:lineRule="auto"/>
        <w:rPr>
          <w:rFonts w:cstheme="majorHAnsi"/>
          <w:color w:val="538135" w:themeColor="accent6" w:themeShade="BF"/>
          <w:sz w:val="36"/>
        </w:rPr>
      </w:pPr>
      <w:bookmarkStart w:id="0" w:name="_Toc121770066"/>
      <w:r w:rsidRPr="00617E46">
        <w:rPr>
          <w:rFonts w:cstheme="majorHAnsi"/>
          <w:color w:val="538135" w:themeColor="accent6" w:themeShade="BF"/>
          <w:sz w:val="40"/>
        </w:rPr>
        <w:lastRenderedPageBreak/>
        <w:t>Konzept</w:t>
      </w:r>
      <w:bookmarkEnd w:id="0"/>
    </w:p>
    <w:p w14:paraId="37894779" w14:textId="030C4647" w:rsidR="00FA6877" w:rsidRPr="00765A28" w:rsidRDefault="00FA6877" w:rsidP="00952B58">
      <w:pPr>
        <w:spacing w:line="360" w:lineRule="auto"/>
        <w:jc w:val="both"/>
        <w:rPr>
          <w:b/>
          <w:sz w:val="36"/>
        </w:rPr>
      </w:pPr>
      <w:r w:rsidRPr="00765A28">
        <w:rPr>
          <w:sz w:val="24"/>
        </w:rPr>
        <w:t xml:space="preserve">Hohes Einkommen lässt nicht zwangsläufig auf einen hohen Lebensstandard schließen. Dieser Sachverhalt ist zentrales Thema unseres Workshops. Ziel ist es, das Verhältnis von Einkommen und Wohlstand im europäischen und asiatischen Raum zu erkunden und mögliche Gründe für Ungleichheiten zu finden. Dabei sollen vor allem die Gemeinsamkeiten und Unterschiede der verschiedenen Regionen erkundet werden. Durch die Website Dollar Street erhalten die SchülerInnen Einblick in die Lebenssituation von Familien aus Österreich, Frankreich und China. Die genaue Beschreibung ihrer Lebensumstände lässt die Lernenden darauf schließen, dass der Wohlstand der Familien je nach Heimatland und den damit verbundenen Lebenserhaltungskosten und der gegebenen Work-Life-Balance variiert. </w:t>
      </w:r>
    </w:p>
    <w:p w14:paraId="2887B93C" w14:textId="3DFD42B3" w:rsidR="009136A0" w:rsidRPr="00765A28" w:rsidRDefault="00FA6877" w:rsidP="00952B58">
      <w:pPr>
        <w:spacing w:line="360" w:lineRule="auto"/>
        <w:jc w:val="both"/>
        <w:rPr>
          <w:sz w:val="24"/>
        </w:rPr>
      </w:pPr>
      <w:r w:rsidRPr="00765A28">
        <w:rPr>
          <w:sz w:val="24"/>
        </w:rPr>
        <w:t xml:space="preserve">Mit dem von uns zur Verfügung gestellten Link gelangen die SchülerInnen auf die Website Dollar-Street bzw. zu den einzelnen in Österreich, China oder Frankreich lebenden Familien. Jede Gruppe bekommt eine Familie zugeteilt und informiert sich </w:t>
      </w:r>
      <w:r w:rsidR="009F0BD1">
        <w:rPr>
          <w:sz w:val="24"/>
        </w:rPr>
        <w:t>(</w:t>
      </w:r>
      <w:r w:rsidRPr="00765A28">
        <w:rPr>
          <w:sz w:val="24"/>
        </w:rPr>
        <w:t>in einer gemeinsamen Breakoutsession</w:t>
      </w:r>
      <w:r w:rsidR="009F0BD1">
        <w:rPr>
          <w:sz w:val="24"/>
        </w:rPr>
        <w:t>)</w:t>
      </w:r>
      <w:r w:rsidRPr="00765A28">
        <w:rPr>
          <w:sz w:val="24"/>
        </w:rPr>
        <w:t xml:space="preserve"> selbstständig über ihre jeweilige Lebenssituation. Ihre Erkenntnisse werden im gemeinsamen Padlet festgehalten, welches im Anschluss zur Reflexion dienen soll. </w:t>
      </w:r>
    </w:p>
    <w:p w14:paraId="79F54F0C" w14:textId="7741B2BA" w:rsidR="00161D3C" w:rsidRPr="00BA1D96" w:rsidRDefault="009136A0" w:rsidP="00161D3C">
      <w:pPr>
        <w:pStyle w:val="berschrift1"/>
        <w:numPr>
          <w:ilvl w:val="0"/>
          <w:numId w:val="6"/>
        </w:numPr>
        <w:spacing w:line="240" w:lineRule="auto"/>
        <w:rPr>
          <w:color w:val="538135" w:themeColor="accent6" w:themeShade="BF"/>
          <w:sz w:val="40"/>
        </w:rPr>
      </w:pPr>
      <w:bookmarkStart w:id="1" w:name="_Toc121770067"/>
      <w:r w:rsidRPr="009136A0">
        <w:rPr>
          <w:color w:val="538135" w:themeColor="accent6" w:themeShade="BF"/>
          <w:sz w:val="40"/>
        </w:rPr>
        <w:t>Technische Voraussetzungen</w:t>
      </w:r>
      <w:bookmarkEnd w:id="1"/>
    </w:p>
    <w:p w14:paraId="3C9F60D6" w14:textId="77777777" w:rsidR="00952B58" w:rsidRDefault="00A91624" w:rsidP="00BA1D96">
      <w:pPr>
        <w:pStyle w:val="berschrift1"/>
        <w:numPr>
          <w:ilvl w:val="1"/>
          <w:numId w:val="6"/>
        </w:numPr>
        <w:spacing w:line="360" w:lineRule="auto"/>
        <w:rPr>
          <w:rFonts w:asciiTheme="minorHAnsi" w:hAnsiTheme="minorHAnsi" w:cstheme="minorHAnsi"/>
          <w:color w:val="538135" w:themeColor="accent6" w:themeShade="BF"/>
          <w:sz w:val="28"/>
        </w:rPr>
      </w:pPr>
      <w:r>
        <w:rPr>
          <w:color w:val="538135" w:themeColor="accent6" w:themeShade="BF"/>
          <w:sz w:val="28"/>
        </w:rPr>
        <w:t xml:space="preserve">  </w:t>
      </w:r>
      <w:bookmarkStart w:id="2" w:name="_Toc121770068"/>
      <w:r w:rsidR="009136A0" w:rsidRPr="00A91624">
        <w:rPr>
          <w:rFonts w:asciiTheme="minorHAnsi" w:hAnsiTheme="minorHAnsi" w:cstheme="minorHAnsi"/>
          <w:color w:val="538135" w:themeColor="accent6" w:themeShade="BF"/>
          <w:sz w:val="28"/>
        </w:rPr>
        <w:t>Webseiten</w:t>
      </w:r>
      <w:bookmarkEnd w:id="2"/>
    </w:p>
    <w:p w14:paraId="4952C8E2" w14:textId="71129C26" w:rsidR="00952B58" w:rsidRDefault="00952B58" w:rsidP="00BA1D96">
      <w:pPr>
        <w:spacing w:line="360" w:lineRule="auto"/>
        <w:jc w:val="both"/>
        <w:rPr>
          <w:sz w:val="24"/>
        </w:rPr>
      </w:pPr>
      <w:r>
        <w:rPr>
          <w:sz w:val="24"/>
        </w:rPr>
        <w:t>Die für die Durchführung des Workshops benötigten Websites stehen alle kostenlos zur Verfügung und werden über einen Web-Browser aufgerufen.</w:t>
      </w:r>
    </w:p>
    <w:p w14:paraId="07F16976" w14:textId="77777777" w:rsidR="001F26D3" w:rsidRPr="00765A28" w:rsidRDefault="001F26D3" w:rsidP="00952B58">
      <w:pPr>
        <w:spacing w:line="360" w:lineRule="auto"/>
        <w:rPr>
          <w:rFonts w:cstheme="minorHAnsi"/>
          <w:sz w:val="24"/>
          <w:szCs w:val="24"/>
          <w:u w:val="single"/>
          <w:lang w:val="en-US"/>
        </w:rPr>
      </w:pPr>
      <w:r w:rsidRPr="00765A28">
        <w:rPr>
          <w:rFonts w:cstheme="minorHAnsi"/>
          <w:sz w:val="24"/>
          <w:szCs w:val="24"/>
          <w:u w:val="single"/>
          <w:lang w:val="en-US"/>
        </w:rPr>
        <w:t>Moodle:</w:t>
      </w:r>
      <w:r w:rsidR="00765A28">
        <w:rPr>
          <w:rFonts w:cstheme="minorHAnsi"/>
          <w:i/>
          <w:iCs/>
          <w:sz w:val="24"/>
          <w:szCs w:val="24"/>
          <w:lang w:val="en-US"/>
        </w:rPr>
        <w:t xml:space="preserve"> </w:t>
      </w:r>
      <w:r w:rsidRPr="00161D3C">
        <w:rPr>
          <w:rStyle w:val="Hyperlink"/>
          <w:rFonts w:cstheme="minorHAnsi"/>
          <w:sz w:val="24"/>
          <w:szCs w:val="24"/>
          <w:lang w:val="en-US"/>
        </w:rPr>
        <w:t>https://www.eduacademy.at/gwb/course/view.php?id=1500</w:t>
      </w:r>
    </w:p>
    <w:p w14:paraId="536781CC" w14:textId="77777777" w:rsidR="001F26D3" w:rsidRPr="00765A28" w:rsidRDefault="001F26D3" w:rsidP="00952B58">
      <w:pPr>
        <w:spacing w:line="360" w:lineRule="auto"/>
        <w:rPr>
          <w:rFonts w:cstheme="minorHAnsi"/>
          <w:sz w:val="24"/>
          <w:szCs w:val="24"/>
          <w:lang w:val="en-US"/>
        </w:rPr>
      </w:pPr>
      <w:r w:rsidRPr="00765A28">
        <w:rPr>
          <w:rFonts w:cstheme="minorHAnsi"/>
          <w:sz w:val="24"/>
          <w:szCs w:val="24"/>
          <w:u w:val="single"/>
          <w:lang w:val="en-US"/>
        </w:rPr>
        <w:t>Padlet</w:t>
      </w:r>
      <w:r w:rsidRPr="00765A28">
        <w:rPr>
          <w:rFonts w:cstheme="minorHAnsi"/>
          <w:sz w:val="24"/>
          <w:szCs w:val="24"/>
          <w:lang w:val="en-US"/>
        </w:rPr>
        <w:t>:</w:t>
      </w:r>
      <w:r w:rsidR="009136A0" w:rsidRPr="00765A28">
        <w:rPr>
          <w:rFonts w:cstheme="minorHAnsi"/>
          <w:sz w:val="24"/>
          <w:szCs w:val="24"/>
          <w:lang w:val="en-US"/>
        </w:rPr>
        <w:tab/>
      </w:r>
      <w:r w:rsidRPr="00161D3C">
        <w:rPr>
          <w:rStyle w:val="Hyperlink"/>
          <w:rFonts w:cstheme="minorHAnsi"/>
          <w:sz w:val="24"/>
          <w:szCs w:val="24"/>
          <w:lang w:val="en-US"/>
        </w:rPr>
        <w:t>https://padlet.com/gisday16november2022/k22y1o3rgwpypk8t</w:t>
      </w:r>
    </w:p>
    <w:p w14:paraId="44EB5636" w14:textId="77777777" w:rsidR="001F26D3" w:rsidRPr="00765A28" w:rsidRDefault="001F26D3" w:rsidP="00952B58">
      <w:pPr>
        <w:spacing w:line="360" w:lineRule="auto"/>
        <w:rPr>
          <w:rFonts w:cstheme="minorHAnsi"/>
          <w:sz w:val="24"/>
          <w:szCs w:val="24"/>
          <w:lang w:val="en-US"/>
        </w:rPr>
      </w:pPr>
      <w:r w:rsidRPr="00765A28">
        <w:rPr>
          <w:rFonts w:cstheme="minorHAnsi"/>
          <w:sz w:val="24"/>
          <w:szCs w:val="24"/>
          <w:u w:val="single"/>
          <w:lang w:val="en-US"/>
        </w:rPr>
        <w:t>Dollar Street</w:t>
      </w:r>
      <w:r w:rsidRPr="00765A28">
        <w:rPr>
          <w:rFonts w:cstheme="minorHAnsi"/>
          <w:sz w:val="24"/>
          <w:szCs w:val="24"/>
          <w:lang w:val="en-US"/>
        </w:rPr>
        <w:t xml:space="preserve">: </w:t>
      </w:r>
    </w:p>
    <w:p w14:paraId="13572D10" w14:textId="77777777" w:rsidR="001F26D3" w:rsidRPr="00765A28" w:rsidRDefault="001F26D3" w:rsidP="00952B58">
      <w:pPr>
        <w:pStyle w:val="Listenabsatz"/>
        <w:numPr>
          <w:ilvl w:val="0"/>
          <w:numId w:val="1"/>
        </w:numPr>
        <w:spacing w:line="360" w:lineRule="auto"/>
        <w:rPr>
          <w:rStyle w:val="Hyperlink"/>
          <w:rFonts w:cstheme="minorHAnsi"/>
          <w:sz w:val="24"/>
          <w:szCs w:val="24"/>
        </w:rPr>
      </w:pPr>
      <w:r w:rsidRPr="00765A28">
        <w:rPr>
          <w:rFonts w:cstheme="minorHAnsi"/>
          <w:sz w:val="24"/>
          <w:szCs w:val="24"/>
        </w:rPr>
        <w:t xml:space="preserve">Österreich: </w:t>
      </w:r>
      <w:r w:rsidRPr="00765A28">
        <w:rPr>
          <w:rStyle w:val="Hyperlink"/>
          <w:rFonts w:cstheme="minorHAnsi"/>
          <w:sz w:val="24"/>
          <w:szCs w:val="24"/>
        </w:rPr>
        <w:t>https://www.gapminder.org/dollar-street?countries=at</w:t>
      </w:r>
    </w:p>
    <w:p w14:paraId="12687151" w14:textId="77777777" w:rsidR="001F26D3" w:rsidRPr="00765A28" w:rsidRDefault="001F26D3" w:rsidP="00952B58">
      <w:pPr>
        <w:pStyle w:val="Listenabsatz"/>
        <w:numPr>
          <w:ilvl w:val="0"/>
          <w:numId w:val="1"/>
        </w:numPr>
        <w:spacing w:line="360" w:lineRule="auto"/>
        <w:rPr>
          <w:rFonts w:cstheme="minorHAnsi"/>
          <w:sz w:val="24"/>
          <w:szCs w:val="24"/>
        </w:rPr>
      </w:pPr>
      <w:r w:rsidRPr="00765A28">
        <w:rPr>
          <w:rFonts w:cstheme="minorHAnsi"/>
          <w:sz w:val="24"/>
          <w:szCs w:val="24"/>
        </w:rPr>
        <w:t xml:space="preserve">Frankreich: </w:t>
      </w:r>
      <w:r w:rsidRPr="00765A28">
        <w:rPr>
          <w:rStyle w:val="Hyperlink"/>
          <w:rFonts w:cstheme="minorHAnsi"/>
          <w:sz w:val="24"/>
          <w:szCs w:val="24"/>
        </w:rPr>
        <w:t>https://www.gapminder.org/dollar-street?countries=fr</w:t>
      </w:r>
    </w:p>
    <w:p w14:paraId="4BCFF43C" w14:textId="77777777" w:rsidR="001F26D3" w:rsidRPr="00F57D31" w:rsidRDefault="001F26D3" w:rsidP="00952B58">
      <w:pPr>
        <w:pStyle w:val="Listenabsatz"/>
        <w:numPr>
          <w:ilvl w:val="0"/>
          <w:numId w:val="1"/>
        </w:numPr>
        <w:spacing w:line="360" w:lineRule="auto"/>
        <w:rPr>
          <w:rStyle w:val="Hyperlink"/>
          <w:rFonts w:cstheme="minorHAnsi"/>
          <w:color w:val="auto"/>
          <w:u w:val="none"/>
          <w:lang w:val="en-US"/>
        </w:rPr>
      </w:pPr>
      <w:r w:rsidRPr="00765A28">
        <w:rPr>
          <w:rFonts w:cstheme="minorHAnsi"/>
          <w:sz w:val="24"/>
          <w:szCs w:val="24"/>
          <w:lang w:val="en-US"/>
        </w:rPr>
        <w:t xml:space="preserve">China: </w:t>
      </w:r>
      <w:r w:rsidR="009136A0" w:rsidRPr="00765A28">
        <w:rPr>
          <w:rFonts w:cstheme="minorHAnsi"/>
          <w:sz w:val="24"/>
          <w:szCs w:val="24"/>
          <w:lang w:val="en-US"/>
        </w:rPr>
        <w:tab/>
      </w:r>
      <w:hyperlink r:id="rId13" w:history="1">
        <w:r w:rsidR="00765A28" w:rsidRPr="00161D3C">
          <w:rPr>
            <w:rStyle w:val="Hyperlink"/>
            <w:rFonts w:cstheme="minorHAnsi"/>
            <w:sz w:val="24"/>
            <w:szCs w:val="24"/>
            <w:lang w:val="en-US"/>
          </w:rPr>
          <w:t>https://www.gapminder.org/dollar-street?countries=cn&amp;topic=families</w:t>
        </w:r>
      </w:hyperlink>
    </w:p>
    <w:p w14:paraId="03D98A67" w14:textId="5E0BC10C" w:rsidR="00F57D31" w:rsidRDefault="00F57D31" w:rsidP="00F57D31">
      <w:pPr>
        <w:spacing w:line="360" w:lineRule="auto"/>
        <w:rPr>
          <w:rStyle w:val="Hyperlink"/>
          <w:rFonts w:cstheme="minorHAnsi"/>
          <w:color w:val="auto"/>
          <w:u w:val="none"/>
          <w:lang w:val="en-US"/>
        </w:rPr>
      </w:pPr>
    </w:p>
    <w:p w14:paraId="03F9DB67" w14:textId="77777777" w:rsidR="005663A1" w:rsidRDefault="005663A1" w:rsidP="00F57D31">
      <w:pPr>
        <w:spacing w:line="360" w:lineRule="auto"/>
        <w:rPr>
          <w:rStyle w:val="Hyperlink"/>
          <w:rFonts w:cstheme="minorHAnsi"/>
          <w:color w:val="auto"/>
          <w:u w:val="none"/>
          <w:lang w:val="en-US"/>
        </w:rPr>
      </w:pPr>
    </w:p>
    <w:tbl>
      <w:tblPr>
        <w:tblStyle w:val="Tabellenraster1"/>
        <w:tblW w:w="0" w:type="auto"/>
        <w:tblLayout w:type="fixed"/>
        <w:tblLook w:val="04A0" w:firstRow="1" w:lastRow="0" w:firstColumn="1" w:lastColumn="0" w:noHBand="0" w:noVBand="1"/>
      </w:tblPr>
      <w:tblGrid>
        <w:gridCol w:w="1838"/>
        <w:gridCol w:w="1559"/>
        <w:gridCol w:w="5665"/>
      </w:tblGrid>
      <w:tr w:rsidR="009136A0" w:rsidRPr="009136A0" w14:paraId="46FA9B7A" w14:textId="77777777" w:rsidTr="00136E1C">
        <w:tc>
          <w:tcPr>
            <w:tcW w:w="1838" w:type="dxa"/>
            <w:shd w:val="clear" w:color="auto" w:fill="D9D9D9" w:themeFill="background1" w:themeFillShade="D9"/>
          </w:tcPr>
          <w:p w14:paraId="35AA7351" w14:textId="77777777" w:rsidR="009136A0" w:rsidRPr="009136A0" w:rsidRDefault="009136A0" w:rsidP="009136A0">
            <w:pPr>
              <w:jc w:val="center"/>
              <w:rPr>
                <w:rFonts w:cstheme="minorHAnsi"/>
                <w:b/>
                <w:bCs/>
                <w:sz w:val="24"/>
                <w:lang w:val="de-DE"/>
              </w:rPr>
            </w:pPr>
            <w:r w:rsidRPr="009136A0">
              <w:rPr>
                <w:rFonts w:cstheme="minorHAnsi"/>
                <w:b/>
                <w:bCs/>
                <w:sz w:val="24"/>
                <w:lang w:val="de-DE"/>
              </w:rPr>
              <w:lastRenderedPageBreak/>
              <w:t>Familie</w:t>
            </w:r>
          </w:p>
        </w:tc>
        <w:tc>
          <w:tcPr>
            <w:tcW w:w="1559" w:type="dxa"/>
            <w:shd w:val="clear" w:color="auto" w:fill="D9D9D9" w:themeFill="background1" w:themeFillShade="D9"/>
          </w:tcPr>
          <w:p w14:paraId="6716B5BA" w14:textId="77777777" w:rsidR="009136A0" w:rsidRPr="009136A0" w:rsidRDefault="009136A0" w:rsidP="009136A0">
            <w:pPr>
              <w:jc w:val="center"/>
              <w:rPr>
                <w:rFonts w:cstheme="minorHAnsi"/>
                <w:b/>
                <w:bCs/>
                <w:sz w:val="24"/>
                <w:lang w:val="de-DE"/>
              </w:rPr>
            </w:pPr>
            <w:r w:rsidRPr="009136A0">
              <w:rPr>
                <w:rFonts w:cstheme="minorHAnsi"/>
                <w:b/>
                <w:bCs/>
                <w:sz w:val="24"/>
                <w:lang w:val="de-DE"/>
              </w:rPr>
              <w:t>Land</w:t>
            </w:r>
          </w:p>
        </w:tc>
        <w:tc>
          <w:tcPr>
            <w:tcW w:w="5665" w:type="dxa"/>
            <w:shd w:val="clear" w:color="auto" w:fill="D9D9D9" w:themeFill="background1" w:themeFillShade="D9"/>
          </w:tcPr>
          <w:p w14:paraId="6D468F76" w14:textId="77777777" w:rsidR="009136A0" w:rsidRPr="009136A0" w:rsidRDefault="00A91624" w:rsidP="009136A0">
            <w:pPr>
              <w:jc w:val="center"/>
              <w:rPr>
                <w:rFonts w:cstheme="minorHAnsi"/>
                <w:b/>
                <w:bCs/>
                <w:sz w:val="24"/>
                <w:lang w:val="de-DE"/>
              </w:rPr>
            </w:pPr>
            <w:r>
              <w:rPr>
                <w:rFonts w:cstheme="minorHAnsi"/>
                <w:b/>
                <w:bCs/>
                <w:sz w:val="24"/>
                <w:lang w:val="de-DE"/>
              </w:rPr>
              <w:t>Link zu Dollar Street</w:t>
            </w:r>
          </w:p>
        </w:tc>
      </w:tr>
      <w:tr w:rsidR="009136A0" w:rsidRPr="009136A0" w14:paraId="216A2534" w14:textId="77777777" w:rsidTr="00136E1C">
        <w:tc>
          <w:tcPr>
            <w:tcW w:w="1838" w:type="dxa"/>
          </w:tcPr>
          <w:p w14:paraId="172B69AB" w14:textId="77777777" w:rsidR="009136A0" w:rsidRPr="009136A0" w:rsidRDefault="009136A0" w:rsidP="009136A0">
            <w:pPr>
              <w:rPr>
                <w:rFonts w:cstheme="minorHAnsi"/>
                <w:b/>
                <w:bCs/>
                <w:sz w:val="28"/>
                <w:szCs w:val="28"/>
                <w:lang w:val="de-DE"/>
              </w:rPr>
            </w:pPr>
            <w:r w:rsidRPr="009136A0">
              <w:rPr>
                <w:rFonts w:cstheme="minorHAnsi"/>
                <w:lang w:val="de-DE"/>
              </w:rPr>
              <w:t>Familie Posch</w:t>
            </w:r>
          </w:p>
        </w:tc>
        <w:tc>
          <w:tcPr>
            <w:tcW w:w="1559" w:type="dxa"/>
          </w:tcPr>
          <w:p w14:paraId="7781907F" w14:textId="77777777" w:rsidR="009136A0" w:rsidRPr="009136A0" w:rsidRDefault="009136A0" w:rsidP="009136A0">
            <w:pPr>
              <w:rPr>
                <w:rFonts w:cstheme="minorHAnsi"/>
                <w:lang w:val="de-DE"/>
              </w:rPr>
            </w:pPr>
            <w:r w:rsidRPr="009136A0">
              <w:rPr>
                <w:rFonts w:cstheme="minorHAnsi"/>
                <w:lang w:val="de-DE"/>
              </w:rPr>
              <w:t>Österreich</w:t>
            </w:r>
          </w:p>
        </w:tc>
        <w:tc>
          <w:tcPr>
            <w:tcW w:w="5665" w:type="dxa"/>
          </w:tcPr>
          <w:p w14:paraId="40914E00" w14:textId="77777777" w:rsidR="009136A0" w:rsidRPr="009136A0" w:rsidRDefault="00E82D34" w:rsidP="00A91624">
            <w:pPr>
              <w:spacing w:line="276" w:lineRule="auto"/>
              <w:jc w:val="both"/>
              <w:rPr>
                <w:rFonts w:cstheme="minorHAnsi"/>
                <w:b/>
                <w:bCs/>
                <w:sz w:val="28"/>
                <w:szCs w:val="28"/>
                <w:lang w:val="de-DE"/>
              </w:rPr>
            </w:pPr>
            <w:hyperlink r:id="rId14" w:history="1">
              <w:r w:rsidR="009136A0" w:rsidRPr="009136A0">
                <w:rPr>
                  <w:rFonts w:cstheme="minorHAnsi"/>
                  <w:color w:val="0563C1" w:themeColor="hyperlink"/>
                  <w:u w:val="single"/>
                  <w:lang w:val="de-DE"/>
                </w:rPr>
                <w:t>https://www.gapminder.org/dollar-street?countries=at&amp;active=62c5814a67a3cede5d8ee322</w:t>
              </w:r>
            </w:hyperlink>
          </w:p>
        </w:tc>
      </w:tr>
      <w:tr w:rsidR="00A91624" w:rsidRPr="009136A0" w14:paraId="026D7638" w14:textId="77777777" w:rsidTr="00136E1C">
        <w:tc>
          <w:tcPr>
            <w:tcW w:w="1838" w:type="dxa"/>
          </w:tcPr>
          <w:p w14:paraId="0021EF25" w14:textId="77777777" w:rsidR="00A91624" w:rsidRPr="009136A0" w:rsidRDefault="00A91624" w:rsidP="00A91624">
            <w:pPr>
              <w:rPr>
                <w:rFonts w:cstheme="minorHAnsi"/>
                <w:lang w:val="de-DE"/>
              </w:rPr>
            </w:pPr>
            <w:r w:rsidRPr="009136A0">
              <w:rPr>
                <w:rFonts w:cstheme="minorHAnsi"/>
                <w:lang w:val="de-DE"/>
              </w:rPr>
              <w:t>Familie Li</w:t>
            </w:r>
          </w:p>
        </w:tc>
        <w:tc>
          <w:tcPr>
            <w:tcW w:w="1559" w:type="dxa"/>
          </w:tcPr>
          <w:p w14:paraId="30E01B36" w14:textId="77777777" w:rsidR="00A91624" w:rsidRPr="009136A0" w:rsidRDefault="00A91624" w:rsidP="00A91624">
            <w:pPr>
              <w:rPr>
                <w:rFonts w:cstheme="minorHAnsi"/>
                <w:lang w:val="de-DE"/>
              </w:rPr>
            </w:pPr>
            <w:r w:rsidRPr="009136A0">
              <w:rPr>
                <w:rFonts w:cstheme="minorHAnsi"/>
                <w:lang w:val="de-DE"/>
              </w:rPr>
              <w:t>China</w:t>
            </w:r>
          </w:p>
        </w:tc>
        <w:tc>
          <w:tcPr>
            <w:tcW w:w="5665" w:type="dxa"/>
          </w:tcPr>
          <w:p w14:paraId="2080A603" w14:textId="77777777" w:rsidR="00A91624" w:rsidRPr="009136A0" w:rsidRDefault="00E82D34" w:rsidP="00A91624">
            <w:pPr>
              <w:spacing w:line="276" w:lineRule="auto"/>
              <w:rPr>
                <w:rFonts w:cstheme="minorHAnsi"/>
                <w:lang w:val="de-DE"/>
              </w:rPr>
            </w:pPr>
            <w:hyperlink r:id="rId15" w:history="1">
              <w:r w:rsidR="00A91624" w:rsidRPr="009136A0">
                <w:rPr>
                  <w:rFonts w:cstheme="minorHAnsi"/>
                  <w:color w:val="0563C1" w:themeColor="hyperlink"/>
                  <w:u w:val="single"/>
                  <w:lang w:val="de-DE"/>
                </w:rPr>
                <w:t>https://www.gapminder.org/dollar-street?countries=cn&amp;topic=families&amp;min=805&amp;active=5d4be7facf0b3a0f3f346633</w:t>
              </w:r>
            </w:hyperlink>
          </w:p>
        </w:tc>
      </w:tr>
      <w:tr w:rsidR="00A91624" w:rsidRPr="009136A0" w14:paraId="2D7BCA7E" w14:textId="77777777" w:rsidTr="00136E1C">
        <w:tc>
          <w:tcPr>
            <w:tcW w:w="1838" w:type="dxa"/>
          </w:tcPr>
          <w:p w14:paraId="3C5CED81" w14:textId="77777777" w:rsidR="00A91624" w:rsidRPr="009136A0" w:rsidRDefault="00A91624" w:rsidP="00A91624">
            <w:pPr>
              <w:rPr>
                <w:rFonts w:cstheme="minorHAnsi"/>
                <w:lang w:val="de-DE"/>
              </w:rPr>
            </w:pPr>
            <w:r w:rsidRPr="009136A0">
              <w:rPr>
                <w:rFonts w:cstheme="minorHAnsi"/>
                <w:lang w:val="de-DE"/>
              </w:rPr>
              <w:t xml:space="preserve">Familie </w:t>
            </w:r>
            <w:proofErr w:type="spellStart"/>
            <w:r w:rsidRPr="009136A0">
              <w:rPr>
                <w:rFonts w:cstheme="minorHAnsi"/>
                <w:lang w:val="de-DE"/>
              </w:rPr>
              <w:t>Chamaitte</w:t>
            </w:r>
            <w:proofErr w:type="spellEnd"/>
          </w:p>
        </w:tc>
        <w:tc>
          <w:tcPr>
            <w:tcW w:w="1559" w:type="dxa"/>
          </w:tcPr>
          <w:p w14:paraId="54103951" w14:textId="77777777" w:rsidR="00A91624" w:rsidRPr="009136A0" w:rsidRDefault="00A91624" w:rsidP="00A91624">
            <w:pPr>
              <w:rPr>
                <w:rFonts w:cstheme="minorHAnsi"/>
                <w:lang w:val="de-DE"/>
              </w:rPr>
            </w:pPr>
            <w:r w:rsidRPr="009136A0">
              <w:rPr>
                <w:rFonts w:cstheme="minorHAnsi"/>
                <w:lang w:val="de-DE"/>
              </w:rPr>
              <w:t>Frankreich</w:t>
            </w:r>
          </w:p>
        </w:tc>
        <w:tc>
          <w:tcPr>
            <w:tcW w:w="5665" w:type="dxa"/>
          </w:tcPr>
          <w:p w14:paraId="0D73C5E6" w14:textId="77777777" w:rsidR="00A91624" w:rsidRPr="009136A0" w:rsidRDefault="00E82D34" w:rsidP="00A91624">
            <w:pPr>
              <w:spacing w:line="276" w:lineRule="auto"/>
              <w:rPr>
                <w:rFonts w:cstheme="minorHAnsi"/>
                <w:lang w:val="de-DE"/>
              </w:rPr>
            </w:pPr>
            <w:hyperlink r:id="rId16" w:history="1">
              <w:r w:rsidR="00A91624" w:rsidRPr="009136A0">
                <w:rPr>
                  <w:rFonts w:cstheme="minorHAnsi"/>
                  <w:color w:val="0563C1" w:themeColor="hyperlink"/>
                  <w:u w:val="single"/>
                  <w:lang w:val="de-DE"/>
                </w:rPr>
                <w:t>https://www.gapminder.org/dollar-street?countries=fr&amp;active=5ec4fc46f0611d7ddd742f24</w:t>
              </w:r>
            </w:hyperlink>
          </w:p>
        </w:tc>
      </w:tr>
      <w:tr w:rsidR="00A91624" w:rsidRPr="009136A0" w14:paraId="4F42730F" w14:textId="77777777" w:rsidTr="00136E1C">
        <w:tc>
          <w:tcPr>
            <w:tcW w:w="1838" w:type="dxa"/>
          </w:tcPr>
          <w:p w14:paraId="0114179F" w14:textId="77777777" w:rsidR="00A91624" w:rsidRPr="009136A0" w:rsidRDefault="00A91624" w:rsidP="00A91624">
            <w:pPr>
              <w:rPr>
                <w:rFonts w:cstheme="minorHAnsi"/>
                <w:lang w:val="de-DE"/>
              </w:rPr>
            </w:pPr>
            <w:r w:rsidRPr="009136A0">
              <w:rPr>
                <w:rFonts w:cstheme="minorHAnsi"/>
                <w:lang w:val="de-DE"/>
              </w:rPr>
              <w:t xml:space="preserve">Familie </w:t>
            </w:r>
            <w:proofErr w:type="spellStart"/>
            <w:r w:rsidRPr="009136A0">
              <w:rPr>
                <w:rFonts w:cstheme="minorHAnsi"/>
                <w:lang w:val="de-DE"/>
              </w:rPr>
              <w:t>Wessling</w:t>
            </w:r>
            <w:proofErr w:type="spellEnd"/>
          </w:p>
        </w:tc>
        <w:tc>
          <w:tcPr>
            <w:tcW w:w="1559" w:type="dxa"/>
          </w:tcPr>
          <w:p w14:paraId="7ADAEC0D" w14:textId="77777777" w:rsidR="00A91624" w:rsidRPr="009136A0" w:rsidRDefault="00A91624" w:rsidP="00A91624">
            <w:pPr>
              <w:rPr>
                <w:rFonts w:cstheme="minorHAnsi"/>
                <w:lang w:val="de-DE"/>
              </w:rPr>
            </w:pPr>
            <w:r w:rsidRPr="009136A0">
              <w:rPr>
                <w:rFonts w:cstheme="minorHAnsi"/>
                <w:lang w:val="de-DE"/>
              </w:rPr>
              <w:t>Österreich</w:t>
            </w:r>
          </w:p>
        </w:tc>
        <w:tc>
          <w:tcPr>
            <w:tcW w:w="5665" w:type="dxa"/>
          </w:tcPr>
          <w:p w14:paraId="3B9E9EE4" w14:textId="77777777" w:rsidR="00A91624" w:rsidRPr="009136A0" w:rsidRDefault="00E82D34" w:rsidP="00A91624">
            <w:pPr>
              <w:spacing w:line="276" w:lineRule="auto"/>
              <w:rPr>
                <w:rFonts w:cstheme="minorHAnsi"/>
                <w:lang w:val="de-DE"/>
              </w:rPr>
            </w:pPr>
            <w:hyperlink r:id="rId17" w:history="1">
              <w:r w:rsidR="00A91624" w:rsidRPr="009136A0">
                <w:rPr>
                  <w:rFonts w:cstheme="minorHAnsi"/>
                  <w:color w:val="0563C1" w:themeColor="hyperlink"/>
                  <w:u w:val="single"/>
                  <w:lang w:val="de-DE"/>
                </w:rPr>
                <w:t>https://www.gapminder.org/dollar-street?countries=at&amp;active=5fd0212a6c02ac0b987a479b</w:t>
              </w:r>
            </w:hyperlink>
          </w:p>
        </w:tc>
      </w:tr>
      <w:tr w:rsidR="00A91624" w:rsidRPr="009136A0" w14:paraId="27B66AA2" w14:textId="77777777" w:rsidTr="00136E1C">
        <w:tc>
          <w:tcPr>
            <w:tcW w:w="1838" w:type="dxa"/>
          </w:tcPr>
          <w:p w14:paraId="4344E54F" w14:textId="77777777" w:rsidR="00A91624" w:rsidRPr="009136A0" w:rsidRDefault="00A91624" w:rsidP="00A91624">
            <w:pPr>
              <w:rPr>
                <w:rFonts w:cstheme="minorHAnsi"/>
                <w:lang w:val="de-DE"/>
              </w:rPr>
            </w:pPr>
            <w:r w:rsidRPr="009136A0">
              <w:rPr>
                <w:rFonts w:cstheme="minorHAnsi"/>
                <w:lang w:val="de-DE"/>
              </w:rPr>
              <w:t xml:space="preserve">Familie </w:t>
            </w:r>
            <w:proofErr w:type="spellStart"/>
            <w:r w:rsidRPr="009136A0">
              <w:rPr>
                <w:rFonts w:cstheme="minorHAnsi"/>
                <w:lang w:val="de-DE"/>
              </w:rPr>
              <w:t>Alu's</w:t>
            </w:r>
            <w:proofErr w:type="spellEnd"/>
          </w:p>
        </w:tc>
        <w:tc>
          <w:tcPr>
            <w:tcW w:w="1559" w:type="dxa"/>
          </w:tcPr>
          <w:p w14:paraId="451DDFE4" w14:textId="77777777" w:rsidR="00A91624" w:rsidRPr="009136A0" w:rsidRDefault="00A91624" w:rsidP="00A91624">
            <w:pPr>
              <w:rPr>
                <w:rFonts w:cstheme="minorHAnsi"/>
                <w:lang w:val="de-DE"/>
              </w:rPr>
            </w:pPr>
            <w:r w:rsidRPr="009136A0">
              <w:rPr>
                <w:rFonts w:cstheme="minorHAnsi"/>
                <w:lang w:val="de-DE"/>
              </w:rPr>
              <w:t>China</w:t>
            </w:r>
          </w:p>
        </w:tc>
        <w:tc>
          <w:tcPr>
            <w:tcW w:w="5665" w:type="dxa"/>
          </w:tcPr>
          <w:p w14:paraId="2622FFA7" w14:textId="77777777" w:rsidR="00A91624" w:rsidRPr="009136A0" w:rsidRDefault="00E82D34" w:rsidP="00A91624">
            <w:pPr>
              <w:spacing w:line="276" w:lineRule="auto"/>
              <w:rPr>
                <w:rFonts w:cstheme="minorHAnsi"/>
                <w:lang w:val="de-DE"/>
              </w:rPr>
            </w:pPr>
            <w:hyperlink r:id="rId18" w:history="1">
              <w:r w:rsidR="00A91624" w:rsidRPr="009136A0">
                <w:rPr>
                  <w:rFonts w:cstheme="minorHAnsi"/>
                  <w:color w:val="0563C1" w:themeColor="hyperlink"/>
                  <w:u w:val="single"/>
                  <w:lang w:val="de-DE"/>
                </w:rPr>
                <w:t>https://www.gapminder.org/dollar-street?countries=cn&amp;topic=families&amp;min=805&amp;active=626956bc44ca937a944fdfe9</w:t>
              </w:r>
            </w:hyperlink>
          </w:p>
        </w:tc>
      </w:tr>
      <w:tr w:rsidR="00A91624" w:rsidRPr="009136A0" w14:paraId="43E7AB53" w14:textId="77777777" w:rsidTr="00136E1C">
        <w:tc>
          <w:tcPr>
            <w:tcW w:w="1838" w:type="dxa"/>
          </w:tcPr>
          <w:p w14:paraId="1C258ED6" w14:textId="77777777" w:rsidR="00A91624" w:rsidRPr="009136A0" w:rsidRDefault="00A91624" w:rsidP="00A91624">
            <w:pPr>
              <w:rPr>
                <w:rFonts w:cstheme="minorHAnsi"/>
                <w:lang w:val="de-DE"/>
              </w:rPr>
            </w:pPr>
            <w:r w:rsidRPr="009136A0">
              <w:rPr>
                <w:rFonts w:cstheme="minorHAnsi"/>
                <w:lang w:val="de-DE"/>
              </w:rPr>
              <w:t xml:space="preserve">Familie </w:t>
            </w:r>
            <w:proofErr w:type="spellStart"/>
            <w:r w:rsidRPr="009136A0">
              <w:rPr>
                <w:rFonts w:cstheme="minorHAnsi"/>
                <w:lang w:val="de-DE"/>
              </w:rPr>
              <w:t>Rayez</w:t>
            </w:r>
            <w:proofErr w:type="spellEnd"/>
          </w:p>
        </w:tc>
        <w:tc>
          <w:tcPr>
            <w:tcW w:w="1559" w:type="dxa"/>
          </w:tcPr>
          <w:p w14:paraId="67E5743E" w14:textId="77777777" w:rsidR="00A91624" w:rsidRPr="009136A0" w:rsidRDefault="00A91624" w:rsidP="00A91624">
            <w:pPr>
              <w:rPr>
                <w:rFonts w:cstheme="minorHAnsi"/>
                <w:lang w:val="de-DE"/>
              </w:rPr>
            </w:pPr>
            <w:r w:rsidRPr="009136A0">
              <w:rPr>
                <w:rFonts w:cstheme="minorHAnsi"/>
                <w:lang w:val="de-DE"/>
              </w:rPr>
              <w:t>Frankreich</w:t>
            </w:r>
          </w:p>
        </w:tc>
        <w:tc>
          <w:tcPr>
            <w:tcW w:w="5665" w:type="dxa"/>
          </w:tcPr>
          <w:p w14:paraId="68A959D2" w14:textId="77777777" w:rsidR="00A91624" w:rsidRPr="009136A0" w:rsidRDefault="00A91624" w:rsidP="00A91624">
            <w:pPr>
              <w:spacing w:line="276" w:lineRule="auto"/>
              <w:rPr>
                <w:rFonts w:cstheme="minorHAnsi"/>
                <w:lang w:val="de-DE"/>
              </w:rPr>
            </w:pPr>
            <w:r w:rsidRPr="009136A0">
              <w:rPr>
                <w:rFonts w:cstheme="minorHAnsi"/>
                <w:color w:val="0563C1" w:themeColor="hyperlink"/>
                <w:u w:val="single"/>
                <w:lang w:val="de-DE"/>
              </w:rPr>
              <w:t>https://www.gapminder.org/dollar-street?countries=fr&amp;min=648&amp;active=5ec4fbe1f0611d7ddd742bd5</w:t>
            </w:r>
          </w:p>
        </w:tc>
      </w:tr>
      <w:tr w:rsidR="00A91624" w:rsidRPr="009136A0" w14:paraId="4481244E" w14:textId="77777777" w:rsidTr="00136E1C">
        <w:tc>
          <w:tcPr>
            <w:tcW w:w="1838" w:type="dxa"/>
          </w:tcPr>
          <w:p w14:paraId="29A4676B" w14:textId="77777777" w:rsidR="00A91624" w:rsidRPr="009136A0" w:rsidRDefault="00A91624" w:rsidP="00A91624">
            <w:pPr>
              <w:rPr>
                <w:rFonts w:cstheme="minorHAnsi"/>
                <w:lang w:val="de-DE"/>
              </w:rPr>
            </w:pPr>
            <w:r w:rsidRPr="009136A0">
              <w:rPr>
                <w:rFonts w:cstheme="minorHAnsi"/>
                <w:lang w:val="de-DE"/>
              </w:rPr>
              <w:t>Familie Zhao</w:t>
            </w:r>
          </w:p>
        </w:tc>
        <w:tc>
          <w:tcPr>
            <w:tcW w:w="1559" w:type="dxa"/>
          </w:tcPr>
          <w:p w14:paraId="23204CAA" w14:textId="77777777" w:rsidR="00A91624" w:rsidRPr="009136A0" w:rsidRDefault="00A91624" w:rsidP="00A91624">
            <w:pPr>
              <w:rPr>
                <w:rFonts w:cstheme="minorHAnsi"/>
                <w:lang w:val="de-DE"/>
              </w:rPr>
            </w:pPr>
            <w:r w:rsidRPr="009136A0">
              <w:rPr>
                <w:rFonts w:cstheme="minorHAnsi"/>
                <w:lang w:val="de-DE"/>
              </w:rPr>
              <w:t>China</w:t>
            </w:r>
          </w:p>
        </w:tc>
        <w:tc>
          <w:tcPr>
            <w:tcW w:w="5665" w:type="dxa"/>
          </w:tcPr>
          <w:p w14:paraId="2929D29A" w14:textId="77777777" w:rsidR="00A91624" w:rsidRPr="009136A0" w:rsidRDefault="00E82D34" w:rsidP="00A91624">
            <w:pPr>
              <w:spacing w:line="276" w:lineRule="auto"/>
              <w:rPr>
                <w:rFonts w:cstheme="minorHAnsi"/>
                <w:lang w:val="de-DE"/>
              </w:rPr>
            </w:pPr>
            <w:hyperlink r:id="rId19" w:history="1">
              <w:r w:rsidR="00A91624" w:rsidRPr="009136A0">
                <w:rPr>
                  <w:rFonts w:cstheme="minorHAnsi"/>
                  <w:color w:val="0563C1" w:themeColor="hyperlink"/>
                  <w:u w:val="single"/>
                  <w:lang w:val="de-DE"/>
                </w:rPr>
                <w:t>https://www.gapminder.org/dollar-street?countries=cn&amp;topic=families&amp;min=805&amp;active=5d4be6b7cf0b3a0f3f3442da</w:t>
              </w:r>
            </w:hyperlink>
          </w:p>
        </w:tc>
      </w:tr>
      <w:tr w:rsidR="00A91624" w:rsidRPr="009136A0" w14:paraId="0589FCDC" w14:textId="77777777" w:rsidTr="00136E1C">
        <w:tc>
          <w:tcPr>
            <w:tcW w:w="1838" w:type="dxa"/>
          </w:tcPr>
          <w:p w14:paraId="295A8D51" w14:textId="77777777" w:rsidR="00A91624" w:rsidRPr="009136A0" w:rsidRDefault="00A91624" w:rsidP="00A91624">
            <w:pPr>
              <w:rPr>
                <w:rFonts w:cstheme="minorHAnsi"/>
                <w:lang w:val="de-DE"/>
              </w:rPr>
            </w:pPr>
            <w:r w:rsidRPr="009136A0">
              <w:rPr>
                <w:rFonts w:cstheme="minorHAnsi"/>
                <w:lang w:val="de-DE"/>
              </w:rPr>
              <w:t xml:space="preserve">Familie </w:t>
            </w:r>
            <w:proofErr w:type="spellStart"/>
            <w:r w:rsidRPr="009136A0">
              <w:rPr>
                <w:rFonts w:cstheme="minorHAnsi"/>
                <w:lang w:val="de-DE"/>
              </w:rPr>
              <w:t>Allahoum</w:t>
            </w:r>
            <w:proofErr w:type="spellEnd"/>
          </w:p>
        </w:tc>
        <w:tc>
          <w:tcPr>
            <w:tcW w:w="1559" w:type="dxa"/>
          </w:tcPr>
          <w:p w14:paraId="11EC331F" w14:textId="77777777" w:rsidR="00A91624" w:rsidRPr="009136A0" w:rsidRDefault="00A91624" w:rsidP="00A91624">
            <w:pPr>
              <w:rPr>
                <w:rFonts w:cstheme="minorHAnsi"/>
                <w:lang w:val="de-DE"/>
              </w:rPr>
            </w:pPr>
            <w:r w:rsidRPr="009136A0">
              <w:rPr>
                <w:rFonts w:cstheme="minorHAnsi"/>
                <w:lang w:val="de-DE"/>
              </w:rPr>
              <w:t>Frankreich</w:t>
            </w:r>
          </w:p>
        </w:tc>
        <w:tc>
          <w:tcPr>
            <w:tcW w:w="5665" w:type="dxa"/>
          </w:tcPr>
          <w:p w14:paraId="2D71E5CF" w14:textId="77777777" w:rsidR="00A91624" w:rsidRPr="009136A0" w:rsidRDefault="00E82D34" w:rsidP="00A91624">
            <w:pPr>
              <w:spacing w:line="276" w:lineRule="auto"/>
              <w:rPr>
                <w:rFonts w:cstheme="minorHAnsi"/>
                <w:lang w:val="de-DE"/>
              </w:rPr>
            </w:pPr>
            <w:hyperlink r:id="rId20" w:history="1">
              <w:r w:rsidR="00A91624" w:rsidRPr="009136A0">
                <w:rPr>
                  <w:rFonts w:cstheme="minorHAnsi"/>
                  <w:color w:val="0563C1" w:themeColor="hyperlink"/>
                  <w:u w:val="single"/>
                  <w:lang w:val="de-DE"/>
                </w:rPr>
                <w:t>https://www.gapminder.org/dollar-street?countries=fr&amp;active=626954db457e7c78017db2c4</w:t>
              </w:r>
            </w:hyperlink>
          </w:p>
        </w:tc>
      </w:tr>
      <w:tr w:rsidR="00A91624" w:rsidRPr="009136A0" w14:paraId="07E80E67" w14:textId="77777777" w:rsidTr="00136E1C">
        <w:tc>
          <w:tcPr>
            <w:tcW w:w="1838" w:type="dxa"/>
          </w:tcPr>
          <w:p w14:paraId="19B6426A" w14:textId="77777777" w:rsidR="00A91624" w:rsidRPr="009136A0" w:rsidRDefault="00A91624" w:rsidP="00A91624">
            <w:pPr>
              <w:rPr>
                <w:rFonts w:cstheme="minorHAnsi"/>
                <w:lang w:val="de-DE"/>
              </w:rPr>
            </w:pPr>
            <w:r w:rsidRPr="009136A0">
              <w:rPr>
                <w:rFonts w:cstheme="minorHAnsi"/>
                <w:lang w:val="de-DE"/>
              </w:rPr>
              <w:t>Familie Cai</w:t>
            </w:r>
          </w:p>
        </w:tc>
        <w:tc>
          <w:tcPr>
            <w:tcW w:w="1559" w:type="dxa"/>
          </w:tcPr>
          <w:p w14:paraId="001EA2B8" w14:textId="77777777" w:rsidR="00A91624" w:rsidRPr="009136A0" w:rsidRDefault="00A91624" w:rsidP="00A91624">
            <w:pPr>
              <w:rPr>
                <w:rFonts w:cstheme="minorHAnsi"/>
                <w:lang w:val="de-DE"/>
              </w:rPr>
            </w:pPr>
            <w:r w:rsidRPr="009136A0">
              <w:rPr>
                <w:rFonts w:cstheme="minorHAnsi"/>
                <w:lang w:val="de-DE"/>
              </w:rPr>
              <w:t>China</w:t>
            </w:r>
          </w:p>
        </w:tc>
        <w:tc>
          <w:tcPr>
            <w:tcW w:w="5665" w:type="dxa"/>
          </w:tcPr>
          <w:p w14:paraId="325527E3" w14:textId="77777777" w:rsidR="00A91624" w:rsidRPr="009136A0" w:rsidRDefault="00E82D34" w:rsidP="00A91624">
            <w:pPr>
              <w:spacing w:line="276" w:lineRule="auto"/>
              <w:rPr>
                <w:rFonts w:cstheme="minorHAnsi"/>
                <w:u w:val="single"/>
                <w:lang w:val="de-DE"/>
              </w:rPr>
            </w:pPr>
            <w:hyperlink r:id="rId21" w:history="1">
              <w:r w:rsidR="00A91624" w:rsidRPr="009136A0">
                <w:rPr>
                  <w:rFonts w:cstheme="minorHAnsi"/>
                  <w:color w:val="0563C1" w:themeColor="hyperlink"/>
                  <w:u w:val="single"/>
                  <w:lang w:val="de-DE"/>
                </w:rPr>
                <w:t>https://www.gapminder.org/dollar-street?countries=cn&amp;topic=families&amp;min=805&amp;active=5d4bf28ccf0b3a0f3f358720</w:t>
              </w:r>
            </w:hyperlink>
          </w:p>
        </w:tc>
      </w:tr>
    </w:tbl>
    <w:p w14:paraId="6C7D4C99" w14:textId="77777777" w:rsidR="009136A0" w:rsidRPr="009136A0" w:rsidRDefault="009136A0" w:rsidP="00A91624">
      <w:pPr>
        <w:pStyle w:val="berschrift2"/>
        <w:rPr>
          <w:lang w:val="de-DE"/>
        </w:rPr>
      </w:pPr>
    </w:p>
    <w:p w14:paraId="1DF078DA" w14:textId="77777777" w:rsidR="00952B58" w:rsidRPr="00952B58" w:rsidRDefault="00A91624" w:rsidP="00952B58">
      <w:pPr>
        <w:pStyle w:val="berschrift1"/>
        <w:numPr>
          <w:ilvl w:val="1"/>
          <w:numId w:val="6"/>
        </w:numPr>
        <w:spacing w:line="360" w:lineRule="auto"/>
        <w:ind w:left="426" w:hanging="284"/>
        <w:rPr>
          <w:rFonts w:asciiTheme="minorHAnsi" w:hAnsiTheme="minorHAnsi" w:cstheme="minorHAnsi"/>
          <w:color w:val="538135" w:themeColor="accent6" w:themeShade="BF"/>
          <w:sz w:val="28"/>
        </w:rPr>
      </w:pPr>
      <w:bookmarkStart w:id="3" w:name="_Toc121770069"/>
      <w:r w:rsidRPr="00A91624">
        <w:rPr>
          <w:rFonts w:asciiTheme="minorHAnsi" w:hAnsiTheme="minorHAnsi" w:cstheme="minorHAnsi"/>
          <w:color w:val="538135" w:themeColor="accent6" w:themeShade="BF"/>
          <w:sz w:val="28"/>
        </w:rPr>
        <w:t>Hardware</w:t>
      </w:r>
      <w:bookmarkStart w:id="4" w:name="_GoBack"/>
      <w:bookmarkEnd w:id="3"/>
      <w:bookmarkEnd w:id="4"/>
    </w:p>
    <w:p w14:paraId="2D5912FF" w14:textId="77777777" w:rsidR="00952B58" w:rsidRPr="00952B58" w:rsidRDefault="00952B58" w:rsidP="00952B58">
      <w:pPr>
        <w:pStyle w:val="Listenabsatz"/>
        <w:numPr>
          <w:ilvl w:val="0"/>
          <w:numId w:val="12"/>
        </w:numPr>
        <w:spacing w:line="360" w:lineRule="auto"/>
        <w:jc w:val="both"/>
        <w:rPr>
          <w:rStyle w:val="Hyperlink"/>
          <w:rFonts w:cstheme="minorHAnsi"/>
          <w:color w:val="auto"/>
          <w:sz w:val="24"/>
          <w:u w:val="none"/>
          <w:lang w:val="de-AT"/>
        </w:rPr>
      </w:pPr>
      <w:r w:rsidRPr="00952B58">
        <w:rPr>
          <w:rStyle w:val="Hyperlink"/>
          <w:rFonts w:cstheme="minorHAnsi"/>
          <w:color w:val="auto"/>
          <w:sz w:val="24"/>
          <w:u w:val="none"/>
          <w:lang w:val="en-US"/>
        </w:rPr>
        <w:t xml:space="preserve">PC/Notebook, Tablet </w:t>
      </w:r>
      <w:r w:rsidRPr="00952B58">
        <w:rPr>
          <w:rStyle w:val="Hyperlink"/>
          <w:rFonts w:cstheme="minorHAnsi"/>
          <w:color w:val="auto"/>
          <w:sz w:val="24"/>
          <w:u w:val="none"/>
          <w:lang w:val="de-AT"/>
        </w:rPr>
        <w:t>oder</w:t>
      </w:r>
      <w:r w:rsidRPr="00952B58">
        <w:rPr>
          <w:rStyle w:val="Hyperlink"/>
          <w:rFonts w:cstheme="minorHAnsi"/>
          <w:color w:val="auto"/>
          <w:sz w:val="24"/>
          <w:u w:val="none"/>
          <w:lang w:val="en-US"/>
        </w:rPr>
        <w:t xml:space="preserve"> Smartphone</w:t>
      </w:r>
    </w:p>
    <w:p w14:paraId="4D3A8545" w14:textId="77777777" w:rsidR="00952B58" w:rsidRPr="00952B58" w:rsidRDefault="00952B58" w:rsidP="00952B58">
      <w:pPr>
        <w:pStyle w:val="berschrift1"/>
        <w:numPr>
          <w:ilvl w:val="1"/>
          <w:numId w:val="6"/>
        </w:numPr>
        <w:spacing w:line="360" w:lineRule="auto"/>
        <w:ind w:hanging="650"/>
        <w:rPr>
          <w:rFonts w:asciiTheme="minorHAnsi" w:hAnsiTheme="minorHAnsi" w:cstheme="minorHAnsi"/>
          <w:color w:val="538135" w:themeColor="accent6" w:themeShade="BF"/>
          <w:sz w:val="28"/>
        </w:rPr>
      </w:pPr>
      <w:bookmarkStart w:id="5" w:name="_Toc121770070"/>
      <w:r w:rsidRPr="00952B58">
        <w:rPr>
          <w:rFonts w:asciiTheme="minorHAnsi" w:hAnsiTheme="minorHAnsi" w:cstheme="minorHAnsi"/>
          <w:color w:val="538135" w:themeColor="accent6" w:themeShade="BF"/>
          <w:sz w:val="28"/>
        </w:rPr>
        <w:t>Betriebssystem</w:t>
      </w:r>
      <w:bookmarkEnd w:id="5"/>
    </w:p>
    <w:p w14:paraId="59179097" w14:textId="77777777" w:rsidR="001F26D3" w:rsidRPr="00617E46" w:rsidRDefault="001F26D3" w:rsidP="001F26D3">
      <w:pPr>
        <w:pStyle w:val="Listenabsatz"/>
        <w:numPr>
          <w:ilvl w:val="0"/>
          <w:numId w:val="12"/>
        </w:numPr>
        <w:spacing w:line="360" w:lineRule="auto"/>
        <w:jc w:val="both"/>
        <w:rPr>
          <w:rFonts w:cstheme="minorHAnsi"/>
          <w:sz w:val="24"/>
          <w:u w:val="single"/>
          <w:lang w:val="en-US"/>
        </w:rPr>
      </w:pPr>
      <w:r w:rsidRPr="00952B58">
        <w:rPr>
          <w:rFonts w:cstheme="minorHAnsi"/>
          <w:sz w:val="24"/>
          <w:lang w:val="en-US"/>
        </w:rPr>
        <w:t>Windows, Apple iOS, Google Android</w:t>
      </w:r>
    </w:p>
    <w:p w14:paraId="7812D99A" w14:textId="77777777" w:rsidR="000B5C91" w:rsidRPr="000B5C91" w:rsidRDefault="00F57D31" w:rsidP="00B02DF4">
      <w:pPr>
        <w:pStyle w:val="berschrift1"/>
        <w:numPr>
          <w:ilvl w:val="0"/>
          <w:numId w:val="6"/>
        </w:numPr>
        <w:spacing w:line="360" w:lineRule="auto"/>
        <w:jc w:val="both"/>
        <w:rPr>
          <w:color w:val="538135" w:themeColor="accent6" w:themeShade="BF"/>
          <w:sz w:val="40"/>
        </w:rPr>
      </w:pPr>
      <w:bookmarkStart w:id="6" w:name="_Toc121770071"/>
      <w:r w:rsidRPr="00617E46">
        <w:rPr>
          <w:color w:val="538135" w:themeColor="accent6" w:themeShade="BF"/>
          <w:sz w:val="40"/>
        </w:rPr>
        <w:t>Lehrplanbezug</w:t>
      </w:r>
      <w:bookmarkEnd w:id="6"/>
    </w:p>
    <w:p w14:paraId="0632E69B" w14:textId="77777777" w:rsidR="00617E46" w:rsidRPr="00617E46" w:rsidRDefault="00617E46" w:rsidP="00B02DF4">
      <w:pPr>
        <w:spacing w:line="360" w:lineRule="auto"/>
        <w:jc w:val="both"/>
        <w:rPr>
          <w:rFonts w:cstheme="minorHAnsi"/>
          <w:b/>
          <w:bCs/>
          <w:sz w:val="24"/>
        </w:rPr>
      </w:pPr>
      <w:r w:rsidRPr="00617E46">
        <w:rPr>
          <w:rFonts w:cstheme="minorHAnsi"/>
          <w:b/>
          <w:bCs/>
          <w:sz w:val="24"/>
        </w:rPr>
        <w:t>GW-Lehrplan 2023, 10.a Entwurf vom 1.10.202</w:t>
      </w:r>
      <w:r>
        <w:rPr>
          <w:rFonts w:cstheme="minorHAnsi"/>
          <w:b/>
          <w:bCs/>
          <w:sz w:val="24"/>
        </w:rPr>
        <w:t>2</w:t>
      </w:r>
    </w:p>
    <w:p w14:paraId="69C56CF2" w14:textId="77777777" w:rsidR="001F26D3" w:rsidRPr="00BA1D96" w:rsidRDefault="00617E46" w:rsidP="00617E46">
      <w:pPr>
        <w:spacing w:line="360" w:lineRule="auto"/>
        <w:jc w:val="both"/>
        <w:rPr>
          <w:sz w:val="24"/>
        </w:rPr>
      </w:pPr>
      <w:r w:rsidRPr="00BA1D96">
        <w:rPr>
          <w:sz w:val="24"/>
        </w:rPr>
        <w:t>Zentrale fachliche Konzepte (1. bis 4. Klasse):</w:t>
      </w:r>
    </w:p>
    <w:p w14:paraId="720A2833" w14:textId="77777777" w:rsidR="00CC4C0B" w:rsidRPr="00BA1D96" w:rsidRDefault="00617E46" w:rsidP="00617E46">
      <w:pPr>
        <w:spacing w:line="360" w:lineRule="auto"/>
        <w:jc w:val="both"/>
        <w:rPr>
          <w:sz w:val="24"/>
        </w:rPr>
      </w:pPr>
      <w:r w:rsidRPr="00BA1D96">
        <w:rPr>
          <w:sz w:val="24"/>
        </w:rPr>
        <w:t xml:space="preserve">Gemeinsamkeiten und Unterschiede </w:t>
      </w:r>
    </w:p>
    <w:p w14:paraId="55F1794C" w14:textId="38B0CF36" w:rsidR="00617E46" w:rsidRPr="00BA1D96" w:rsidRDefault="00617E46" w:rsidP="00617E46">
      <w:pPr>
        <w:spacing w:line="360" w:lineRule="auto"/>
        <w:jc w:val="both"/>
        <w:rPr>
          <w:sz w:val="24"/>
        </w:rPr>
      </w:pPr>
      <w:r w:rsidRPr="00BA1D96">
        <w:rPr>
          <w:sz w:val="24"/>
        </w:rPr>
        <w:t xml:space="preserve">Kinder und Jugendliche erfassen Leben und Wirtschaften über Aspekte des Gemeinsamen und des Unterschiedlichen, indem Bezüge zu Bekanntem hergestellt werden. Wahrnehmung und Darstellung setzen das Erkennen von Differenzen voraus. Vielfalt (Diversität) und Ungleichheit </w:t>
      </w:r>
      <w:r w:rsidRPr="00BA1D96">
        <w:rPr>
          <w:sz w:val="24"/>
        </w:rPr>
        <w:lastRenderedPageBreak/>
        <w:t>(Disparität) sind im Wirkungsgefüge „Gesellschaft – Wirtschaft – Politik – Umwelt“ erschließbar.</w:t>
      </w:r>
    </w:p>
    <w:p w14:paraId="2BC73C57" w14:textId="77777777" w:rsidR="001F26D3" w:rsidRPr="00617E46" w:rsidRDefault="00617E46" w:rsidP="00617E46">
      <w:pPr>
        <w:spacing w:line="360" w:lineRule="auto"/>
        <w:jc w:val="both"/>
        <w:rPr>
          <w:rFonts w:cstheme="minorHAnsi"/>
          <w:b/>
          <w:sz w:val="24"/>
        </w:rPr>
      </w:pPr>
      <w:r w:rsidRPr="00617E46">
        <w:rPr>
          <w:rFonts w:cstheme="minorHAnsi"/>
          <w:b/>
          <w:sz w:val="24"/>
        </w:rPr>
        <w:t>1. Klasse</w:t>
      </w:r>
    </w:p>
    <w:p w14:paraId="1562A662" w14:textId="77777777" w:rsidR="00617E46" w:rsidRPr="00617E46" w:rsidRDefault="00617E46" w:rsidP="00617E46">
      <w:pPr>
        <w:spacing w:line="360" w:lineRule="auto"/>
        <w:jc w:val="both"/>
        <w:rPr>
          <w:sz w:val="24"/>
          <w:u w:val="single"/>
        </w:rPr>
      </w:pPr>
      <w:r w:rsidRPr="00617E46">
        <w:rPr>
          <w:sz w:val="24"/>
          <w:u w:val="single"/>
        </w:rPr>
        <w:t>Kompetenzbereich Leben und Wirtschaften in aller Welt</w:t>
      </w:r>
    </w:p>
    <w:p w14:paraId="0495A9BD" w14:textId="77777777" w:rsidR="00617E46" w:rsidRPr="00617E46" w:rsidRDefault="00617E46" w:rsidP="00617E46">
      <w:pPr>
        <w:spacing w:line="360" w:lineRule="auto"/>
        <w:jc w:val="both"/>
        <w:rPr>
          <w:i/>
          <w:sz w:val="24"/>
        </w:rPr>
      </w:pPr>
      <w:r w:rsidRPr="00617E46">
        <w:rPr>
          <w:i/>
          <w:sz w:val="24"/>
        </w:rPr>
        <w:t>Die Schülerinnen und Schüler können</w:t>
      </w:r>
    </w:p>
    <w:p w14:paraId="7C9D6A9C" w14:textId="0DA47123" w:rsidR="00617E46" w:rsidRPr="00617E46" w:rsidRDefault="00617E46" w:rsidP="00617E46">
      <w:pPr>
        <w:spacing w:line="360" w:lineRule="auto"/>
        <w:ind w:left="708" w:hanging="708"/>
        <w:jc w:val="both"/>
        <w:rPr>
          <w:sz w:val="24"/>
        </w:rPr>
      </w:pPr>
      <w:r w:rsidRPr="00617E46">
        <w:rPr>
          <w:sz w:val="24"/>
        </w:rPr>
        <w:t>1.6.</w:t>
      </w:r>
      <w:r w:rsidRPr="00617E46">
        <w:rPr>
          <w:sz w:val="24"/>
        </w:rPr>
        <w:tab/>
        <w:t>soziale, ökonomische und kulturelle sowie alters- und geschlechtsbedingte Gemeinsamkeiten und Unterschiede im Zusammenhang mit Arbeiten (einfach nachvollziehbare Produktion in  Unternehmen), Wohnen und Mobilität in weltweit ausgewählten Fallbeispielen aus Zentren und  Peripherien vergleichen und diese mit Geomedien lokalisieren</w:t>
      </w:r>
    </w:p>
    <w:p w14:paraId="3E0FD04B" w14:textId="77777777" w:rsidR="00617E46" w:rsidRDefault="00617E46" w:rsidP="00617E46">
      <w:pPr>
        <w:spacing w:line="360" w:lineRule="auto"/>
        <w:ind w:left="708" w:hanging="708"/>
        <w:jc w:val="both"/>
      </w:pPr>
      <w:r w:rsidRPr="00617E46">
        <w:rPr>
          <w:sz w:val="24"/>
        </w:rPr>
        <w:t xml:space="preserve">1.7. </w:t>
      </w:r>
      <w:r w:rsidRPr="00617E46">
        <w:rPr>
          <w:sz w:val="24"/>
        </w:rPr>
        <w:tab/>
        <w:t xml:space="preserve">Aspekte von Armut und Reichtum analysieren und auf unterschiedlichen räumlichen </w:t>
      </w:r>
      <w:r w:rsidRPr="00617E46">
        <w:rPr>
          <w:sz w:val="24"/>
        </w:rPr>
        <w:br/>
        <w:t>Maßstabsebenen kritisch vergleichen</w:t>
      </w:r>
      <w:r w:rsidRPr="00617E46">
        <w:t>.</w:t>
      </w:r>
    </w:p>
    <w:p w14:paraId="7FB69D31" w14:textId="77777777" w:rsidR="00617E46" w:rsidRPr="00617E46" w:rsidRDefault="00617E46" w:rsidP="00617E46">
      <w:pPr>
        <w:spacing w:line="360" w:lineRule="auto"/>
        <w:ind w:left="708" w:hanging="708"/>
        <w:jc w:val="both"/>
        <w:rPr>
          <w:b/>
          <w:sz w:val="24"/>
        </w:rPr>
      </w:pPr>
      <w:r w:rsidRPr="00617E46">
        <w:rPr>
          <w:b/>
          <w:sz w:val="24"/>
        </w:rPr>
        <w:t>4</w:t>
      </w:r>
      <w:r>
        <w:rPr>
          <w:b/>
          <w:sz w:val="24"/>
        </w:rPr>
        <w:t>.</w:t>
      </w:r>
      <w:r w:rsidRPr="00617E46">
        <w:rPr>
          <w:b/>
          <w:sz w:val="24"/>
        </w:rPr>
        <w:t xml:space="preserve"> Klasse</w:t>
      </w:r>
    </w:p>
    <w:p w14:paraId="1BB959BD" w14:textId="77777777" w:rsidR="00617E46" w:rsidRPr="00617E46" w:rsidRDefault="00617E46" w:rsidP="00617E46">
      <w:pPr>
        <w:spacing w:line="360" w:lineRule="auto"/>
        <w:jc w:val="both"/>
        <w:rPr>
          <w:rFonts w:cstheme="minorHAnsi"/>
          <w:sz w:val="24"/>
          <w:u w:val="single"/>
        </w:rPr>
      </w:pPr>
      <w:r w:rsidRPr="00617E46">
        <w:rPr>
          <w:rFonts w:cstheme="minorHAnsi"/>
          <w:sz w:val="24"/>
          <w:u w:val="single"/>
        </w:rPr>
        <w:t>Kompetenzbereich Das eigene Ich in einer vernetzten Welt</w:t>
      </w:r>
    </w:p>
    <w:p w14:paraId="30B461BB" w14:textId="77777777" w:rsidR="00617E46" w:rsidRPr="00617E46" w:rsidRDefault="00617E46" w:rsidP="00617E46">
      <w:pPr>
        <w:spacing w:line="360" w:lineRule="auto"/>
        <w:jc w:val="both"/>
        <w:rPr>
          <w:rFonts w:cstheme="minorHAnsi"/>
          <w:i/>
          <w:sz w:val="24"/>
        </w:rPr>
      </w:pPr>
      <w:r w:rsidRPr="00617E46">
        <w:rPr>
          <w:rFonts w:cstheme="minorHAnsi"/>
          <w:i/>
          <w:sz w:val="24"/>
        </w:rPr>
        <w:t>Die Schülerinnen und Schüler können</w:t>
      </w:r>
    </w:p>
    <w:p w14:paraId="510A58BB" w14:textId="5BD135AA" w:rsidR="00617E46" w:rsidRDefault="00617E46" w:rsidP="00CC4C0B">
      <w:pPr>
        <w:spacing w:line="360" w:lineRule="auto"/>
        <w:ind w:left="708" w:hanging="708"/>
        <w:jc w:val="both"/>
        <w:rPr>
          <w:rFonts w:cstheme="minorHAnsi"/>
          <w:sz w:val="24"/>
        </w:rPr>
      </w:pPr>
      <w:r w:rsidRPr="00617E46">
        <w:rPr>
          <w:rFonts w:cstheme="minorHAnsi"/>
          <w:sz w:val="24"/>
        </w:rPr>
        <w:t>4.11.</w:t>
      </w:r>
      <w:r w:rsidR="00344C05">
        <w:rPr>
          <w:rFonts w:cstheme="minorHAnsi"/>
          <w:sz w:val="24"/>
        </w:rPr>
        <w:tab/>
      </w:r>
      <w:r w:rsidRPr="00617E46">
        <w:rPr>
          <w:rFonts w:cstheme="minorHAnsi"/>
          <w:sz w:val="24"/>
        </w:rPr>
        <w:t>eigene Zukunftsvorstellungen, Wünsche und Bedürfnisse in Bezug auf individuelle Entwicklungsmöglichkeiten, finanzielle Rahmenbedingungen, Lebensqualität und gemeinsame Herausforderungen benennen, vergleichen und reflektieren sowie politische Prozesse mitgestalten.</w:t>
      </w:r>
    </w:p>
    <w:p w14:paraId="0404B2A6" w14:textId="77777777" w:rsidR="00CC4C0B" w:rsidRPr="00617E46" w:rsidRDefault="00CC4C0B" w:rsidP="00CC4C0B">
      <w:pPr>
        <w:spacing w:line="360" w:lineRule="auto"/>
        <w:ind w:left="708" w:hanging="708"/>
        <w:jc w:val="both"/>
        <w:rPr>
          <w:rFonts w:cstheme="minorHAnsi"/>
          <w:sz w:val="24"/>
        </w:rPr>
      </w:pPr>
    </w:p>
    <w:p w14:paraId="14FAED21" w14:textId="77777777" w:rsidR="001F26D3" w:rsidRPr="00617E46" w:rsidRDefault="001F26D3" w:rsidP="00617E46">
      <w:pPr>
        <w:spacing w:line="360" w:lineRule="auto"/>
        <w:jc w:val="both"/>
        <w:rPr>
          <w:rFonts w:cstheme="minorHAnsi"/>
          <w:b/>
          <w:sz w:val="24"/>
        </w:rPr>
      </w:pPr>
      <w:r w:rsidRPr="00617E46">
        <w:rPr>
          <w:rFonts w:cstheme="minorHAnsi"/>
          <w:b/>
          <w:sz w:val="24"/>
        </w:rPr>
        <w:t>Lehrplan Digitale Grundbildung</w:t>
      </w:r>
    </w:p>
    <w:p w14:paraId="7967D3BE" w14:textId="77777777" w:rsidR="001F26D3" w:rsidRPr="00617E46" w:rsidRDefault="001F26D3" w:rsidP="00617E46">
      <w:pPr>
        <w:spacing w:line="360" w:lineRule="auto"/>
        <w:jc w:val="both"/>
        <w:rPr>
          <w:rFonts w:cstheme="minorHAnsi"/>
          <w:sz w:val="24"/>
          <w:u w:val="single"/>
        </w:rPr>
      </w:pPr>
      <w:r w:rsidRPr="00617E46">
        <w:rPr>
          <w:rFonts w:cstheme="minorHAnsi"/>
          <w:bCs/>
          <w:sz w:val="24"/>
          <w:u w:val="single"/>
        </w:rPr>
        <w:t>Informations-, Daten- und Medienkompetenz</w:t>
      </w:r>
    </w:p>
    <w:p w14:paraId="1F33082D" w14:textId="77777777" w:rsidR="001F26D3" w:rsidRPr="00617E46" w:rsidRDefault="001F26D3" w:rsidP="00617E46">
      <w:pPr>
        <w:spacing w:line="360" w:lineRule="auto"/>
        <w:jc w:val="both"/>
        <w:rPr>
          <w:rFonts w:cstheme="minorHAnsi"/>
          <w:i/>
          <w:iCs/>
          <w:sz w:val="24"/>
          <w:u w:val="single"/>
        </w:rPr>
      </w:pPr>
      <w:r w:rsidRPr="00617E46">
        <w:rPr>
          <w:rFonts w:cstheme="minorHAnsi"/>
          <w:b/>
          <w:iCs/>
          <w:sz w:val="24"/>
        </w:rPr>
        <w:t>Teilen</w:t>
      </w:r>
      <w:r w:rsidRPr="00617E46">
        <w:rPr>
          <w:rFonts w:cstheme="minorHAnsi"/>
          <w:i/>
          <w:iCs/>
          <w:sz w:val="24"/>
        </w:rPr>
        <w:t xml:space="preserve">: </w:t>
      </w:r>
    </w:p>
    <w:p w14:paraId="03CD6C69" w14:textId="77777777" w:rsidR="001F26D3" w:rsidRPr="00617E46" w:rsidRDefault="001F26D3" w:rsidP="00617E46">
      <w:pPr>
        <w:spacing w:line="360" w:lineRule="auto"/>
        <w:jc w:val="both"/>
        <w:rPr>
          <w:rFonts w:cstheme="minorHAnsi"/>
          <w:i/>
          <w:sz w:val="24"/>
        </w:rPr>
      </w:pPr>
      <w:r w:rsidRPr="00617E46">
        <w:rPr>
          <w:rFonts w:cstheme="minorHAnsi"/>
          <w:i/>
          <w:sz w:val="24"/>
        </w:rPr>
        <w:t xml:space="preserve">Schülerinnen und Schüler </w:t>
      </w:r>
    </w:p>
    <w:p w14:paraId="7AC4A540" w14:textId="77777777" w:rsidR="001F26D3" w:rsidRPr="00B02DF4" w:rsidRDefault="001F26D3" w:rsidP="00B02DF4">
      <w:pPr>
        <w:spacing w:line="360" w:lineRule="auto"/>
        <w:ind w:left="708" w:hanging="708"/>
        <w:jc w:val="both"/>
        <w:rPr>
          <w:rFonts w:cstheme="minorHAnsi"/>
          <w:sz w:val="24"/>
        </w:rPr>
      </w:pPr>
      <w:r w:rsidRPr="00617E46">
        <w:rPr>
          <w:rFonts w:cstheme="minorHAnsi"/>
          <w:sz w:val="24"/>
        </w:rPr>
        <w:t>–</w:t>
      </w:r>
      <w:r w:rsidRPr="00617E46">
        <w:rPr>
          <w:rFonts w:cstheme="minorHAnsi"/>
          <w:sz w:val="24"/>
        </w:rPr>
        <w:tab/>
        <w:t>teilen Informationen, Daten und digitale Inhalte mit anderen durch geeignete digitale Technologien.</w:t>
      </w:r>
    </w:p>
    <w:p w14:paraId="65046F6D" w14:textId="77777777" w:rsidR="000B5C91" w:rsidRPr="000B5C91" w:rsidRDefault="000B5C91" w:rsidP="00B02DF4">
      <w:pPr>
        <w:pStyle w:val="berschrift1"/>
        <w:numPr>
          <w:ilvl w:val="0"/>
          <w:numId w:val="6"/>
        </w:numPr>
        <w:spacing w:line="360" w:lineRule="auto"/>
        <w:rPr>
          <w:color w:val="538135" w:themeColor="accent6" w:themeShade="BF"/>
          <w:sz w:val="40"/>
        </w:rPr>
      </w:pPr>
      <w:bookmarkStart w:id="7" w:name="_Toc121770072"/>
      <w:r w:rsidRPr="000B5C91">
        <w:rPr>
          <w:color w:val="538135" w:themeColor="accent6" w:themeShade="BF"/>
          <w:sz w:val="40"/>
        </w:rPr>
        <w:lastRenderedPageBreak/>
        <w:t>Lernziele</w:t>
      </w:r>
      <w:bookmarkEnd w:id="7"/>
    </w:p>
    <w:p w14:paraId="76338714" w14:textId="43462F65" w:rsidR="001F26D3" w:rsidRPr="000B5C91" w:rsidRDefault="001F26D3" w:rsidP="00B02DF4">
      <w:pPr>
        <w:pStyle w:val="Listenabsatz"/>
        <w:numPr>
          <w:ilvl w:val="0"/>
          <w:numId w:val="12"/>
        </w:numPr>
        <w:spacing w:line="360" w:lineRule="auto"/>
        <w:jc w:val="both"/>
        <w:rPr>
          <w:rFonts w:cstheme="minorHAnsi"/>
          <w:b/>
          <w:bCs/>
          <w:sz w:val="24"/>
        </w:rPr>
      </w:pPr>
      <w:r w:rsidRPr="000B5C91">
        <w:rPr>
          <w:rFonts w:cstheme="minorHAnsi"/>
          <w:b/>
          <w:bCs/>
          <w:sz w:val="24"/>
        </w:rPr>
        <w:t>Groblernziel</w:t>
      </w:r>
    </w:p>
    <w:p w14:paraId="31D20C58" w14:textId="77777777" w:rsidR="001F26D3" w:rsidRPr="000B5C91" w:rsidRDefault="001F26D3" w:rsidP="00617E46">
      <w:pPr>
        <w:spacing w:line="360" w:lineRule="auto"/>
        <w:jc w:val="both"/>
        <w:rPr>
          <w:rFonts w:cstheme="minorHAnsi"/>
          <w:sz w:val="24"/>
        </w:rPr>
      </w:pPr>
      <w:r w:rsidRPr="000B5C91">
        <w:rPr>
          <w:rFonts w:cstheme="minorHAnsi"/>
          <w:sz w:val="24"/>
        </w:rPr>
        <w:t xml:space="preserve">Die SchülerInnen lernen die Website Dollar Street kennen und bekommen Einblick in die Lebenssituation </w:t>
      </w:r>
      <w:r w:rsidR="000B5C91">
        <w:rPr>
          <w:rFonts w:cstheme="minorHAnsi"/>
          <w:sz w:val="24"/>
        </w:rPr>
        <w:t>von</w:t>
      </w:r>
      <w:r w:rsidRPr="000B5C91">
        <w:rPr>
          <w:rFonts w:cstheme="minorHAnsi"/>
          <w:sz w:val="24"/>
        </w:rPr>
        <w:t xml:space="preserve"> Familien</w:t>
      </w:r>
      <w:r w:rsidR="000B5C91">
        <w:rPr>
          <w:rFonts w:cstheme="minorHAnsi"/>
          <w:sz w:val="24"/>
        </w:rPr>
        <w:t xml:space="preserve"> in Österreich, Frankreich und China</w:t>
      </w:r>
      <w:r w:rsidRPr="000B5C91">
        <w:rPr>
          <w:rFonts w:cstheme="minorHAnsi"/>
          <w:sz w:val="24"/>
        </w:rPr>
        <w:t>.</w:t>
      </w:r>
    </w:p>
    <w:p w14:paraId="62304C08" w14:textId="77777777" w:rsidR="001F26D3" w:rsidRPr="000B5C91" w:rsidRDefault="001F26D3" w:rsidP="000B5C91">
      <w:pPr>
        <w:pStyle w:val="Listenabsatz"/>
        <w:numPr>
          <w:ilvl w:val="0"/>
          <w:numId w:val="21"/>
        </w:numPr>
        <w:spacing w:line="360" w:lineRule="auto"/>
        <w:jc w:val="both"/>
        <w:rPr>
          <w:rFonts w:cstheme="minorHAnsi"/>
          <w:b/>
          <w:bCs/>
          <w:sz w:val="24"/>
        </w:rPr>
      </w:pPr>
      <w:r w:rsidRPr="000B5C91">
        <w:rPr>
          <w:rFonts w:cstheme="minorHAnsi"/>
          <w:b/>
          <w:bCs/>
          <w:sz w:val="24"/>
        </w:rPr>
        <w:t>Feinlernziele</w:t>
      </w:r>
    </w:p>
    <w:p w14:paraId="71E1B45B" w14:textId="77777777" w:rsidR="000B5C91" w:rsidRPr="00BA1D96" w:rsidRDefault="001F26D3" w:rsidP="00617E46">
      <w:pPr>
        <w:spacing w:line="360" w:lineRule="auto"/>
        <w:jc w:val="both"/>
        <w:rPr>
          <w:rFonts w:asciiTheme="majorHAnsi" w:hAnsiTheme="majorHAnsi" w:cstheme="majorHAnsi"/>
          <w:sz w:val="24"/>
        </w:rPr>
      </w:pPr>
      <w:r w:rsidRPr="00BA1D96">
        <w:rPr>
          <w:rFonts w:asciiTheme="majorHAnsi" w:hAnsiTheme="majorHAnsi" w:cstheme="majorHAnsi"/>
          <w:b/>
          <w:bCs/>
          <w:sz w:val="24"/>
        </w:rPr>
        <w:t>A</w:t>
      </w:r>
      <w:r w:rsidR="000B5C91" w:rsidRPr="00BA1D96">
        <w:rPr>
          <w:rFonts w:asciiTheme="majorHAnsi" w:hAnsiTheme="majorHAnsi" w:cstheme="majorHAnsi"/>
          <w:b/>
          <w:bCs/>
          <w:sz w:val="24"/>
        </w:rPr>
        <w:t>nforderungsbereich I:</w:t>
      </w:r>
      <w:r w:rsidRPr="00BA1D96">
        <w:rPr>
          <w:rFonts w:asciiTheme="majorHAnsi" w:hAnsiTheme="majorHAnsi" w:cstheme="majorHAnsi"/>
          <w:sz w:val="24"/>
        </w:rPr>
        <w:t xml:space="preserve"> </w:t>
      </w:r>
      <w:r w:rsidRPr="00BA1D96">
        <w:rPr>
          <w:rFonts w:asciiTheme="majorHAnsi" w:hAnsiTheme="majorHAnsi" w:cstheme="majorHAnsi"/>
          <w:sz w:val="24"/>
        </w:rPr>
        <w:tab/>
      </w:r>
    </w:p>
    <w:p w14:paraId="7AD10503" w14:textId="77777777" w:rsidR="001F26D3" w:rsidRPr="000B5C91" w:rsidRDefault="001F26D3" w:rsidP="00617E46">
      <w:pPr>
        <w:spacing w:line="360" w:lineRule="auto"/>
        <w:jc w:val="both"/>
        <w:rPr>
          <w:rFonts w:cstheme="minorHAnsi"/>
          <w:sz w:val="24"/>
        </w:rPr>
      </w:pPr>
      <w:r w:rsidRPr="000B5C91">
        <w:rPr>
          <w:rFonts w:cstheme="minorHAnsi"/>
          <w:sz w:val="24"/>
        </w:rPr>
        <w:t>Die SchülerInnen beschreiben die Lebenssituationen der ihnen zugeteilten Familie.</w:t>
      </w:r>
    </w:p>
    <w:p w14:paraId="3FBA2AF7" w14:textId="77777777" w:rsidR="000B5C91" w:rsidRPr="00BA1D96" w:rsidRDefault="000B5C91" w:rsidP="000B5C91">
      <w:pPr>
        <w:spacing w:line="360" w:lineRule="auto"/>
        <w:jc w:val="both"/>
        <w:rPr>
          <w:rFonts w:asciiTheme="majorHAnsi" w:hAnsiTheme="majorHAnsi" w:cstheme="majorHAnsi"/>
          <w:b/>
          <w:sz w:val="24"/>
        </w:rPr>
      </w:pPr>
      <w:r w:rsidRPr="00BA1D96">
        <w:rPr>
          <w:rFonts w:asciiTheme="majorHAnsi" w:hAnsiTheme="majorHAnsi" w:cstheme="majorHAnsi"/>
          <w:b/>
          <w:sz w:val="24"/>
        </w:rPr>
        <w:t>Anforderungsbereich II:</w:t>
      </w:r>
    </w:p>
    <w:p w14:paraId="640F2EB4" w14:textId="77777777" w:rsidR="000B5C91" w:rsidRDefault="000B5C91" w:rsidP="000B5C91">
      <w:pPr>
        <w:spacing w:line="360" w:lineRule="auto"/>
        <w:jc w:val="both"/>
        <w:rPr>
          <w:rFonts w:cstheme="minorHAnsi"/>
          <w:sz w:val="24"/>
        </w:rPr>
      </w:pPr>
      <w:r>
        <w:rPr>
          <w:rFonts w:cstheme="minorHAnsi"/>
          <w:sz w:val="24"/>
        </w:rPr>
        <w:t>Die SchülerInnen erarbeiten die Arbeitsaufträge und gestalten einen Padlet – Eintrag.</w:t>
      </w:r>
    </w:p>
    <w:p w14:paraId="357F9B97" w14:textId="77777777" w:rsidR="000B5C91" w:rsidRPr="00BA1D96" w:rsidRDefault="000B5C91" w:rsidP="000B5C91">
      <w:pPr>
        <w:spacing w:line="360" w:lineRule="auto"/>
        <w:jc w:val="both"/>
        <w:rPr>
          <w:rFonts w:asciiTheme="majorHAnsi" w:hAnsiTheme="majorHAnsi" w:cstheme="majorHAnsi"/>
          <w:b/>
          <w:sz w:val="24"/>
        </w:rPr>
      </w:pPr>
      <w:r w:rsidRPr="00BA1D96">
        <w:rPr>
          <w:rFonts w:asciiTheme="majorHAnsi" w:hAnsiTheme="majorHAnsi" w:cstheme="majorHAnsi"/>
          <w:b/>
          <w:sz w:val="24"/>
        </w:rPr>
        <w:t>Anforderungsbereich III:</w:t>
      </w:r>
    </w:p>
    <w:p w14:paraId="7B80AE6B" w14:textId="11ED1218" w:rsidR="001F26D3" w:rsidRDefault="001F26D3" w:rsidP="000B5C91">
      <w:pPr>
        <w:spacing w:line="360" w:lineRule="auto"/>
        <w:jc w:val="both"/>
        <w:rPr>
          <w:rFonts w:cstheme="minorHAnsi"/>
          <w:sz w:val="24"/>
        </w:rPr>
      </w:pPr>
      <w:r w:rsidRPr="000B5C91">
        <w:rPr>
          <w:rFonts w:cstheme="minorHAnsi"/>
          <w:sz w:val="24"/>
        </w:rPr>
        <w:t xml:space="preserve">Die SchülerInnen reflektieren die neu gewonnenen Erkenntnisse und setzen diese mit ihrer eigenen Lebenssituation in Bezug. </w:t>
      </w:r>
    </w:p>
    <w:p w14:paraId="4EDBE76D" w14:textId="77777777" w:rsidR="004F72C4" w:rsidRPr="000B5C91" w:rsidRDefault="004F72C4" w:rsidP="000B5C91">
      <w:pPr>
        <w:spacing w:line="360" w:lineRule="auto"/>
        <w:jc w:val="both"/>
        <w:rPr>
          <w:rFonts w:cstheme="minorHAnsi"/>
          <w:sz w:val="24"/>
        </w:rPr>
      </w:pPr>
    </w:p>
    <w:p w14:paraId="12B0326A" w14:textId="77777777" w:rsidR="001F26D3" w:rsidRPr="000B5C91" w:rsidRDefault="000B5C91" w:rsidP="00B02DF4">
      <w:pPr>
        <w:pStyle w:val="berschrift1"/>
        <w:numPr>
          <w:ilvl w:val="0"/>
          <w:numId w:val="6"/>
        </w:numPr>
        <w:spacing w:line="360" w:lineRule="auto"/>
        <w:rPr>
          <w:color w:val="538135" w:themeColor="accent6" w:themeShade="BF"/>
          <w:sz w:val="40"/>
        </w:rPr>
      </w:pPr>
      <w:bookmarkStart w:id="8" w:name="_Toc121770073"/>
      <w:r w:rsidRPr="000B5C91">
        <w:rPr>
          <w:color w:val="538135" w:themeColor="accent6" w:themeShade="BF"/>
          <w:sz w:val="40"/>
        </w:rPr>
        <w:t>Konzept – und Methodenwissen</w:t>
      </w:r>
      <w:bookmarkEnd w:id="8"/>
    </w:p>
    <w:p w14:paraId="0C8AC395" w14:textId="77777777" w:rsidR="000B5C91" w:rsidRDefault="001F26D3" w:rsidP="00B02DF4">
      <w:pPr>
        <w:pStyle w:val="Listenabsatz"/>
        <w:numPr>
          <w:ilvl w:val="0"/>
          <w:numId w:val="21"/>
        </w:numPr>
        <w:spacing w:line="360" w:lineRule="auto"/>
        <w:jc w:val="both"/>
        <w:rPr>
          <w:rStyle w:val="Hervorhebung"/>
          <w:rFonts w:cstheme="minorHAnsi"/>
          <w:b/>
          <w:i w:val="0"/>
          <w:sz w:val="24"/>
          <w:lang w:val="de-AT"/>
        </w:rPr>
      </w:pPr>
      <w:r w:rsidRPr="000B5C91">
        <w:rPr>
          <w:rStyle w:val="Hervorhebung"/>
          <w:rFonts w:cstheme="minorHAnsi"/>
          <w:b/>
          <w:i w:val="0"/>
          <w:sz w:val="24"/>
          <w:lang w:val="de-AT"/>
        </w:rPr>
        <w:t>Konzept</w:t>
      </w:r>
      <w:r w:rsidR="004E423E" w:rsidRPr="000B5C91">
        <w:rPr>
          <w:rStyle w:val="Hervorhebung"/>
          <w:rFonts w:cstheme="minorHAnsi"/>
          <w:b/>
          <w:i w:val="0"/>
          <w:sz w:val="24"/>
          <w:lang w:val="de-AT"/>
        </w:rPr>
        <w:t>wissen</w:t>
      </w:r>
    </w:p>
    <w:p w14:paraId="7EF4B8A3" w14:textId="4FBBA6C2" w:rsidR="00BA1D96" w:rsidRDefault="008D6BEE" w:rsidP="00B97E72">
      <w:pPr>
        <w:spacing w:line="360" w:lineRule="auto"/>
        <w:jc w:val="both"/>
        <w:rPr>
          <w:rStyle w:val="Hervorhebung"/>
          <w:rFonts w:cstheme="minorHAnsi"/>
          <w:i w:val="0"/>
          <w:iCs w:val="0"/>
          <w:sz w:val="24"/>
          <w:szCs w:val="24"/>
        </w:rPr>
      </w:pPr>
      <w:r>
        <w:rPr>
          <w:rStyle w:val="Hervorhebung"/>
          <w:rFonts w:cstheme="minorHAnsi"/>
          <w:i w:val="0"/>
          <w:sz w:val="24"/>
        </w:rPr>
        <w:t>Beim Konzeptwissen steht Wissen über „</w:t>
      </w:r>
      <w:r w:rsidRPr="008D6BEE">
        <w:rPr>
          <w:rStyle w:val="Hervorhebung"/>
          <w:rFonts w:cstheme="minorHAnsi"/>
          <w:i w:val="0"/>
          <w:sz w:val="24"/>
        </w:rPr>
        <w:t>Klassifikationen, Prinzipien,</w:t>
      </w:r>
      <w:r>
        <w:rPr>
          <w:rStyle w:val="Hervorhebung"/>
          <w:rFonts w:cstheme="minorHAnsi"/>
          <w:i w:val="0"/>
          <w:sz w:val="24"/>
        </w:rPr>
        <w:t xml:space="preserve"> </w:t>
      </w:r>
      <w:r w:rsidRPr="008D6BEE">
        <w:rPr>
          <w:rStyle w:val="Hervorhebung"/>
          <w:rFonts w:cstheme="minorHAnsi"/>
          <w:i w:val="0"/>
          <w:sz w:val="24"/>
        </w:rPr>
        <w:t>Verallgemeinerungen, um Wissen von Theorien, Modellen und Strukturen</w:t>
      </w:r>
      <w:r>
        <w:rPr>
          <w:rStyle w:val="Hervorhebung"/>
          <w:rFonts w:cstheme="minorHAnsi"/>
          <w:i w:val="0"/>
          <w:sz w:val="24"/>
        </w:rPr>
        <w:t>“ im Vordergrund</w:t>
      </w:r>
      <w:r w:rsidR="0065593B">
        <w:rPr>
          <w:rStyle w:val="Hervorhebung"/>
          <w:rFonts w:cstheme="minorHAnsi"/>
          <w:i w:val="0"/>
          <w:sz w:val="24"/>
        </w:rPr>
        <w:t xml:space="preserve"> </w:t>
      </w:r>
      <w:sdt>
        <w:sdtPr>
          <w:rPr>
            <w:rStyle w:val="Hervorhebung"/>
            <w:rFonts w:cstheme="minorHAnsi"/>
            <w:i w:val="0"/>
            <w:sz w:val="24"/>
          </w:rPr>
          <w:id w:val="-2106803668"/>
          <w:citation/>
        </w:sdtPr>
        <w:sdtEndPr>
          <w:rPr>
            <w:rStyle w:val="Hervorhebung"/>
          </w:rPr>
        </w:sdtEndPr>
        <w:sdtContent>
          <w:r w:rsidR="0065593B">
            <w:rPr>
              <w:rStyle w:val="Hervorhebung"/>
              <w:rFonts w:cstheme="minorHAnsi"/>
              <w:i w:val="0"/>
              <w:sz w:val="24"/>
            </w:rPr>
            <w:fldChar w:fldCharType="begin"/>
          </w:r>
          <w:r w:rsidR="0065593B">
            <w:rPr>
              <w:rStyle w:val="Hervorhebung"/>
              <w:rFonts w:cstheme="minorHAnsi"/>
              <w:i w:val="0"/>
              <w:sz w:val="24"/>
              <w:lang w:val="de-DE"/>
            </w:rPr>
            <w:instrText xml:space="preserve"> CITATION Sch09 \l 1031 </w:instrText>
          </w:r>
          <w:r w:rsidR="0065593B">
            <w:rPr>
              <w:rStyle w:val="Hervorhebung"/>
              <w:rFonts w:cstheme="minorHAnsi"/>
              <w:i w:val="0"/>
              <w:sz w:val="24"/>
            </w:rPr>
            <w:fldChar w:fldCharType="separate"/>
          </w:r>
          <w:r w:rsidR="0065593B" w:rsidRPr="0065593B">
            <w:rPr>
              <w:rFonts w:cstheme="minorHAnsi"/>
              <w:noProof/>
              <w:sz w:val="24"/>
              <w:lang w:val="de-DE"/>
            </w:rPr>
            <w:t>(Schwill &amp; Apostolopoulos , 2009)</w:t>
          </w:r>
          <w:r w:rsidR="0065593B">
            <w:rPr>
              <w:rStyle w:val="Hervorhebung"/>
              <w:rFonts w:cstheme="minorHAnsi"/>
              <w:i w:val="0"/>
              <w:sz w:val="24"/>
            </w:rPr>
            <w:fldChar w:fldCharType="end"/>
          </w:r>
        </w:sdtContent>
      </w:sdt>
      <w:r>
        <w:rPr>
          <w:rStyle w:val="Hervorhebung"/>
          <w:rFonts w:cstheme="minorHAnsi"/>
          <w:i w:val="0"/>
          <w:sz w:val="24"/>
        </w:rPr>
        <w:t>.</w:t>
      </w:r>
      <w:r w:rsidR="0065593B">
        <w:rPr>
          <w:rStyle w:val="Hervorhebung"/>
          <w:rFonts w:cstheme="minorHAnsi"/>
          <w:i w:val="0"/>
          <w:sz w:val="24"/>
        </w:rPr>
        <w:t xml:space="preserve"> </w:t>
      </w:r>
      <w:r w:rsidR="005E0D01">
        <w:rPr>
          <w:rStyle w:val="Hervorhebung"/>
          <w:rFonts w:cstheme="minorHAnsi"/>
          <w:i w:val="0"/>
          <w:sz w:val="24"/>
        </w:rPr>
        <w:t>In diesem Workshop spiel</w:t>
      </w:r>
      <w:r w:rsidR="00F33BC1">
        <w:rPr>
          <w:rStyle w:val="Hervorhebung"/>
          <w:rFonts w:cstheme="minorHAnsi"/>
          <w:i w:val="0"/>
          <w:sz w:val="24"/>
        </w:rPr>
        <w:t>en</w:t>
      </w:r>
      <w:r w:rsidR="005E0D01">
        <w:rPr>
          <w:rStyle w:val="Hervorhebung"/>
          <w:rFonts w:cstheme="minorHAnsi"/>
          <w:i w:val="0"/>
          <w:sz w:val="24"/>
        </w:rPr>
        <w:t xml:space="preserve"> </w:t>
      </w:r>
      <w:r w:rsidR="005C6F7F">
        <w:rPr>
          <w:rStyle w:val="Hervorhebung"/>
          <w:rFonts w:cstheme="minorHAnsi"/>
          <w:i w:val="0"/>
          <w:sz w:val="24"/>
        </w:rPr>
        <w:t>die Konzepte</w:t>
      </w:r>
      <w:r w:rsidR="005E0D01">
        <w:rPr>
          <w:rStyle w:val="Hervorhebung"/>
          <w:rFonts w:cstheme="minorHAnsi"/>
          <w:i w:val="0"/>
          <w:sz w:val="24"/>
        </w:rPr>
        <w:t xml:space="preserve"> der sozialen Ungleichheit </w:t>
      </w:r>
      <w:r w:rsidR="005C6F7F">
        <w:rPr>
          <w:rStyle w:val="Hervorhebung"/>
          <w:rFonts w:cstheme="minorHAnsi"/>
          <w:i w:val="0"/>
          <w:sz w:val="24"/>
        </w:rPr>
        <w:t xml:space="preserve">und Diversität </w:t>
      </w:r>
      <w:r w:rsidR="005E0D01">
        <w:rPr>
          <w:rStyle w:val="Hervorhebung"/>
          <w:rFonts w:cstheme="minorHAnsi"/>
          <w:i w:val="0"/>
          <w:sz w:val="24"/>
        </w:rPr>
        <w:t>eine wesentliche Rolle</w:t>
      </w:r>
      <w:r w:rsidR="004C20B4">
        <w:rPr>
          <w:rStyle w:val="Hervorhebung"/>
          <w:rFonts w:cstheme="minorHAnsi"/>
          <w:i w:val="0"/>
          <w:sz w:val="24"/>
        </w:rPr>
        <w:t>.</w:t>
      </w:r>
      <w:r w:rsidR="005C6F7F">
        <w:rPr>
          <w:rStyle w:val="Hervorhebung"/>
          <w:rFonts w:cstheme="minorHAnsi"/>
          <w:i w:val="0"/>
          <w:sz w:val="24"/>
        </w:rPr>
        <w:t xml:space="preserve"> </w:t>
      </w:r>
      <w:r w:rsidR="005C6F7F" w:rsidRPr="00F60BCA">
        <w:rPr>
          <w:rStyle w:val="Hervorhebung"/>
          <w:rFonts w:cstheme="minorHAnsi"/>
          <w:i w:val="0"/>
          <w:iCs w:val="0"/>
          <w:sz w:val="24"/>
          <w:szCs w:val="24"/>
        </w:rPr>
        <w:t>Ziel ist es, die Schüler</w:t>
      </w:r>
      <w:r w:rsidR="005663A1">
        <w:rPr>
          <w:rStyle w:val="Hervorhebung"/>
          <w:rFonts w:cstheme="minorHAnsi"/>
          <w:i w:val="0"/>
          <w:iCs w:val="0"/>
          <w:sz w:val="24"/>
          <w:szCs w:val="24"/>
        </w:rPr>
        <w:t>I</w:t>
      </w:r>
      <w:r w:rsidR="005C6F7F" w:rsidRPr="00F60BCA">
        <w:rPr>
          <w:rStyle w:val="Hervorhebung"/>
          <w:rFonts w:cstheme="minorHAnsi"/>
          <w:i w:val="0"/>
          <w:iCs w:val="0"/>
          <w:sz w:val="24"/>
          <w:szCs w:val="24"/>
        </w:rPr>
        <w:t xml:space="preserve">nnen für </w:t>
      </w:r>
      <w:r w:rsidR="004C20B4">
        <w:rPr>
          <w:rStyle w:val="Hervorhebung"/>
          <w:rFonts w:cstheme="minorHAnsi"/>
          <w:i w:val="0"/>
          <w:iCs w:val="0"/>
          <w:sz w:val="24"/>
          <w:szCs w:val="24"/>
        </w:rPr>
        <w:t xml:space="preserve">die </w:t>
      </w:r>
      <w:r w:rsidR="005C6F7F" w:rsidRPr="00F60BCA">
        <w:rPr>
          <w:rStyle w:val="Hervorhebung"/>
          <w:rFonts w:cstheme="minorHAnsi"/>
          <w:i w:val="0"/>
          <w:iCs w:val="0"/>
          <w:sz w:val="24"/>
          <w:szCs w:val="24"/>
        </w:rPr>
        <w:t xml:space="preserve">unterschiedlichen </w:t>
      </w:r>
      <w:r w:rsidR="004C20B4">
        <w:rPr>
          <w:rStyle w:val="Hervorhebung"/>
          <w:rFonts w:cstheme="minorHAnsi"/>
          <w:i w:val="0"/>
          <w:iCs w:val="0"/>
          <w:sz w:val="24"/>
          <w:szCs w:val="24"/>
        </w:rPr>
        <w:t>Lebenssituationen von Familien</w:t>
      </w:r>
      <w:r w:rsidR="005C6F7F" w:rsidRPr="00F60BCA">
        <w:rPr>
          <w:rStyle w:val="Hervorhebung"/>
          <w:rFonts w:cstheme="minorHAnsi"/>
          <w:i w:val="0"/>
          <w:iCs w:val="0"/>
          <w:sz w:val="24"/>
          <w:szCs w:val="24"/>
        </w:rPr>
        <w:t xml:space="preserve"> </w:t>
      </w:r>
      <w:r w:rsidR="004C20B4">
        <w:rPr>
          <w:rStyle w:val="Hervorhebung"/>
          <w:rFonts w:cstheme="minorHAnsi"/>
          <w:i w:val="0"/>
          <w:iCs w:val="0"/>
          <w:sz w:val="24"/>
          <w:szCs w:val="24"/>
        </w:rPr>
        <w:t>in Österreich, Frankreich und China</w:t>
      </w:r>
      <w:r w:rsidR="005C6F7F" w:rsidRPr="00F60BCA">
        <w:rPr>
          <w:rStyle w:val="Hervorhebung"/>
          <w:rFonts w:cstheme="minorHAnsi"/>
          <w:i w:val="0"/>
          <w:iCs w:val="0"/>
          <w:sz w:val="24"/>
          <w:szCs w:val="24"/>
        </w:rPr>
        <w:t xml:space="preserve"> zu sensibilisieren.</w:t>
      </w:r>
      <w:r w:rsidR="005C6F7F">
        <w:rPr>
          <w:rStyle w:val="Hervorhebung"/>
          <w:rFonts w:cstheme="minorHAnsi"/>
          <w:i w:val="0"/>
          <w:iCs w:val="0"/>
          <w:sz w:val="24"/>
          <w:szCs w:val="24"/>
        </w:rPr>
        <w:t xml:space="preserve"> </w:t>
      </w:r>
      <w:r w:rsidR="00F33BC1">
        <w:rPr>
          <w:rStyle w:val="Hervorhebung"/>
          <w:rFonts w:cstheme="minorHAnsi"/>
          <w:i w:val="0"/>
          <w:iCs w:val="0"/>
          <w:sz w:val="24"/>
          <w:szCs w:val="24"/>
        </w:rPr>
        <w:t>Beim Bearbeiten und Vergleichen</w:t>
      </w:r>
      <w:r w:rsidR="005C6F7F">
        <w:rPr>
          <w:rStyle w:val="Hervorhebung"/>
          <w:rFonts w:cstheme="minorHAnsi"/>
          <w:i w:val="0"/>
          <w:iCs w:val="0"/>
          <w:sz w:val="24"/>
          <w:szCs w:val="24"/>
        </w:rPr>
        <w:t xml:space="preserve"> des </w:t>
      </w:r>
      <w:proofErr w:type="spellStart"/>
      <w:r w:rsidR="005C6F7F">
        <w:rPr>
          <w:rStyle w:val="Hervorhebung"/>
          <w:rFonts w:cstheme="minorHAnsi"/>
          <w:i w:val="0"/>
          <w:iCs w:val="0"/>
          <w:sz w:val="24"/>
          <w:szCs w:val="24"/>
        </w:rPr>
        <w:t>Padlets</w:t>
      </w:r>
      <w:proofErr w:type="spellEnd"/>
      <w:r w:rsidR="005C6F7F">
        <w:rPr>
          <w:rStyle w:val="Hervorhebung"/>
          <w:rFonts w:cstheme="minorHAnsi"/>
          <w:i w:val="0"/>
          <w:iCs w:val="0"/>
          <w:sz w:val="24"/>
          <w:szCs w:val="24"/>
        </w:rPr>
        <w:t xml:space="preserve"> wird </w:t>
      </w:r>
      <w:r w:rsidR="004C20B4">
        <w:rPr>
          <w:rStyle w:val="Hervorhebung"/>
          <w:rFonts w:cstheme="minorHAnsi"/>
          <w:i w:val="0"/>
          <w:iCs w:val="0"/>
          <w:sz w:val="24"/>
          <w:szCs w:val="24"/>
        </w:rPr>
        <w:t xml:space="preserve">zudem </w:t>
      </w:r>
      <w:r w:rsidR="005C6F7F">
        <w:rPr>
          <w:rStyle w:val="Hervorhebung"/>
          <w:rFonts w:cstheme="minorHAnsi"/>
          <w:i w:val="0"/>
          <w:iCs w:val="0"/>
          <w:sz w:val="24"/>
          <w:szCs w:val="24"/>
        </w:rPr>
        <w:t>schnell erkennbar, dass auch innerhalb der Landesgrenzen große Unterschiede existieren.</w:t>
      </w:r>
      <w:r w:rsidR="00B97E72">
        <w:rPr>
          <w:rStyle w:val="Hervorhebung"/>
          <w:rFonts w:cstheme="minorHAnsi"/>
          <w:i w:val="0"/>
          <w:iCs w:val="0"/>
          <w:sz w:val="24"/>
          <w:szCs w:val="24"/>
        </w:rPr>
        <w:t xml:space="preserve"> </w:t>
      </w:r>
      <w:r w:rsidR="00535644">
        <w:rPr>
          <w:rStyle w:val="Hervorhebung"/>
          <w:rFonts w:cstheme="minorHAnsi"/>
          <w:i w:val="0"/>
          <w:iCs w:val="0"/>
          <w:sz w:val="24"/>
          <w:szCs w:val="24"/>
        </w:rPr>
        <w:t xml:space="preserve">Damit sollen auch verallgemeinernde und stereotypisierende Präkonzepte </w:t>
      </w:r>
      <w:r w:rsidR="0087091E">
        <w:rPr>
          <w:rStyle w:val="Hervorhebung"/>
          <w:rFonts w:cstheme="minorHAnsi"/>
          <w:i w:val="0"/>
          <w:iCs w:val="0"/>
          <w:sz w:val="24"/>
          <w:szCs w:val="24"/>
        </w:rPr>
        <w:t>(z.B</w:t>
      </w:r>
      <w:r w:rsidR="0087091E" w:rsidRPr="0087091E">
        <w:rPr>
          <w:rStyle w:val="Hervorhebung"/>
          <w:rFonts w:cstheme="minorHAnsi"/>
          <w:sz w:val="24"/>
          <w:szCs w:val="24"/>
        </w:rPr>
        <w:t>.: „In China leben nur arme Menschen“</w:t>
      </w:r>
      <w:r w:rsidR="004C20B4">
        <w:rPr>
          <w:rStyle w:val="Hervorhebung"/>
          <w:rFonts w:cstheme="minorHAnsi"/>
          <w:i w:val="0"/>
          <w:iCs w:val="0"/>
          <w:sz w:val="24"/>
          <w:szCs w:val="24"/>
        </w:rPr>
        <w:t xml:space="preserve"> </w:t>
      </w:r>
      <w:r w:rsidR="0087091E">
        <w:rPr>
          <w:rStyle w:val="Hervorhebung"/>
          <w:rFonts w:cstheme="minorHAnsi"/>
          <w:i w:val="0"/>
          <w:iCs w:val="0"/>
          <w:sz w:val="24"/>
          <w:szCs w:val="24"/>
        </w:rPr>
        <w:t xml:space="preserve">oder </w:t>
      </w:r>
      <w:r w:rsidR="0087091E" w:rsidRPr="0087091E">
        <w:rPr>
          <w:rStyle w:val="Hervorhebung"/>
          <w:rFonts w:cstheme="minorHAnsi"/>
          <w:sz w:val="24"/>
          <w:szCs w:val="24"/>
        </w:rPr>
        <w:t>„In Europa sind alle reich!“</w:t>
      </w:r>
      <w:r w:rsidR="0087091E">
        <w:rPr>
          <w:rStyle w:val="Hervorhebung"/>
          <w:rFonts w:cstheme="minorHAnsi"/>
          <w:i w:val="0"/>
          <w:iCs w:val="0"/>
          <w:sz w:val="24"/>
          <w:szCs w:val="24"/>
        </w:rPr>
        <w:t xml:space="preserve">) </w:t>
      </w:r>
      <w:r w:rsidR="00535644">
        <w:rPr>
          <w:rStyle w:val="Hervorhebung"/>
          <w:rFonts w:cstheme="minorHAnsi"/>
          <w:i w:val="0"/>
          <w:iCs w:val="0"/>
          <w:sz w:val="24"/>
          <w:szCs w:val="24"/>
        </w:rPr>
        <w:t>aufgebrochen werden.</w:t>
      </w:r>
      <w:r w:rsidR="00F33BC1">
        <w:rPr>
          <w:rStyle w:val="Hervorhebung"/>
          <w:rFonts w:cstheme="minorHAnsi"/>
          <w:i w:val="0"/>
          <w:iCs w:val="0"/>
          <w:sz w:val="24"/>
          <w:szCs w:val="24"/>
        </w:rPr>
        <w:t xml:space="preserve"> </w:t>
      </w:r>
    </w:p>
    <w:p w14:paraId="6CF937EA" w14:textId="1FD96070" w:rsidR="00BA1D96" w:rsidRDefault="00BA1D96" w:rsidP="00B97E72">
      <w:pPr>
        <w:spacing w:line="360" w:lineRule="auto"/>
        <w:jc w:val="both"/>
        <w:rPr>
          <w:rStyle w:val="Hervorhebung"/>
          <w:rFonts w:cstheme="minorHAnsi"/>
          <w:i w:val="0"/>
          <w:iCs w:val="0"/>
          <w:sz w:val="24"/>
          <w:szCs w:val="24"/>
        </w:rPr>
      </w:pPr>
    </w:p>
    <w:p w14:paraId="524A33F3" w14:textId="77777777" w:rsidR="00BA1D96" w:rsidRDefault="00BA1D96" w:rsidP="00B97E72">
      <w:pPr>
        <w:spacing w:line="360" w:lineRule="auto"/>
        <w:jc w:val="both"/>
        <w:rPr>
          <w:rStyle w:val="Hervorhebung"/>
          <w:rFonts w:cstheme="minorHAnsi"/>
          <w:i w:val="0"/>
          <w:iCs w:val="0"/>
          <w:sz w:val="24"/>
          <w:szCs w:val="24"/>
        </w:rPr>
      </w:pPr>
    </w:p>
    <w:p w14:paraId="74BA307B" w14:textId="582742EB" w:rsidR="001F26D3" w:rsidRDefault="001F26D3" w:rsidP="00CC4C0B">
      <w:pPr>
        <w:pStyle w:val="Listenabsatz"/>
        <w:numPr>
          <w:ilvl w:val="0"/>
          <w:numId w:val="21"/>
        </w:numPr>
        <w:spacing w:line="360" w:lineRule="auto"/>
        <w:jc w:val="both"/>
        <w:rPr>
          <w:rStyle w:val="Hervorhebung"/>
          <w:rFonts w:cstheme="minorHAnsi"/>
          <w:b/>
          <w:i w:val="0"/>
          <w:sz w:val="24"/>
        </w:rPr>
      </w:pPr>
      <w:r w:rsidRPr="00CC4C0B">
        <w:rPr>
          <w:rStyle w:val="Hervorhebung"/>
          <w:rFonts w:cstheme="minorHAnsi"/>
          <w:b/>
          <w:i w:val="0"/>
          <w:sz w:val="24"/>
        </w:rPr>
        <w:lastRenderedPageBreak/>
        <w:t>Methodenwissen</w:t>
      </w:r>
    </w:p>
    <w:p w14:paraId="31F7D480" w14:textId="3BF9CE54" w:rsidR="00BA1D96" w:rsidRDefault="009B65CC" w:rsidP="00617E46">
      <w:pPr>
        <w:spacing w:line="360" w:lineRule="auto"/>
        <w:jc w:val="both"/>
        <w:rPr>
          <w:rStyle w:val="Hervorhebung"/>
          <w:rFonts w:cstheme="minorHAnsi"/>
          <w:i w:val="0"/>
          <w:sz w:val="24"/>
        </w:rPr>
      </w:pPr>
      <w:r>
        <w:rPr>
          <w:rStyle w:val="Hervorhebung"/>
          <w:rFonts w:cstheme="minorHAnsi"/>
          <w:i w:val="0"/>
          <w:sz w:val="24"/>
        </w:rPr>
        <w:t xml:space="preserve">Der Workshop ist so konzipiert, dass die SchülerInnen alle Aufgabenstellungen ausschließlich mithilfe der Website Dollar Street beantworten können. </w:t>
      </w:r>
      <w:r w:rsidR="00BA1D96">
        <w:rPr>
          <w:rStyle w:val="Hervorhebung"/>
          <w:rFonts w:cstheme="minorHAnsi"/>
          <w:i w:val="0"/>
          <w:sz w:val="24"/>
        </w:rPr>
        <w:t xml:space="preserve">Die Lernenden benötigen somit nur wenig Faktenwissen, </w:t>
      </w:r>
      <w:r w:rsidR="00F164DF">
        <w:rPr>
          <w:rStyle w:val="Hervorhebung"/>
          <w:rFonts w:cstheme="minorHAnsi"/>
          <w:i w:val="0"/>
          <w:sz w:val="24"/>
        </w:rPr>
        <w:t>brauchen jedoch</w:t>
      </w:r>
      <w:r w:rsidR="00BA1D96">
        <w:rPr>
          <w:rStyle w:val="Hervorhebung"/>
          <w:rFonts w:cstheme="minorHAnsi"/>
          <w:i w:val="0"/>
          <w:sz w:val="24"/>
        </w:rPr>
        <w:t>…</w:t>
      </w:r>
    </w:p>
    <w:p w14:paraId="226D1DF4" w14:textId="796D38A4" w:rsidR="00BA1D96" w:rsidRDefault="00BA1D96" w:rsidP="00617E46">
      <w:pPr>
        <w:spacing w:line="360" w:lineRule="auto"/>
        <w:jc w:val="both"/>
        <w:rPr>
          <w:rFonts w:cstheme="minorHAnsi"/>
          <w:iCs/>
          <w:sz w:val="24"/>
        </w:rPr>
      </w:pPr>
      <w:r>
        <w:rPr>
          <w:rFonts w:cstheme="minorHAnsi"/>
          <w:sz w:val="24"/>
        </w:rPr>
        <w:t xml:space="preserve">… die </w:t>
      </w:r>
      <w:r w:rsidR="00CF0EEA" w:rsidRPr="000B5C91">
        <w:rPr>
          <w:rFonts w:cstheme="minorHAnsi"/>
          <w:sz w:val="24"/>
        </w:rPr>
        <w:t>Fertigkeit</w:t>
      </w:r>
      <w:r w:rsidR="004E423E" w:rsidRPr="000B5C91">
        <w:rPr>
          <w:rFonts w:cstheme="minorHAnsi"/>
          <w:sz w:val="24"/>
        </w:rPr>
        <w:t xml:space="preserve"> zur gezielten Navigation auf der Website Dollar Street</w:t>
      </w:r>
      <w:r w:rsidR="00F164DF">
        <w:rPr>
          <w:rFonts w:cstheme="minorHAnsi"/>
          <w:sz w:val="24"/>
        </w:rPr>
        <w:t>.</w:t>
      </w:r>
    </w:p>
    <w:p w14:paraId="0C81D126" w14:textId="6E22DA65" w:rsidR="004E423E" w:rsidRPr="00BA1D96" w:rsidRDefault="00BA1D96" w:rsidP="00617E46">
      <w:pPr>
        <w:spacing w:line="360" w:lineRule="auto"/>
        <w:jc w:val="both"/>
        <w:rPr>
          <w:rFonts w:cstheme="minorHAnsi"/>
          <w:iCs/>
          <w:sz w:val="24"/>
        </w:rPr>
      </w:pPr>
      <w:r>
        <w:rPr>
          <w:rFonts w:cstheme="minorHAnsi"/>
          <w:iCs/>
          <w:sz w:val="24"/>
        </w:rPr>
        <w:t xml:space="preserve">… die </w:t>
      </w:r>
      <w:r w:rsidR="004E423E" w:rsidRPr="000B5C91">
        <w:rPr>
          <w:rFonts w:cstheme="minorHAnsi"/>
          <w:sz w:val="24"/>
        </w:rPr>
        <w:t>Fertigkeit zur Interpretation der Bilder in Hinblick auf Armut und Wohlstand</w:t>
      </w:r>
      <w:r w:rsidR="00F164DF">
        <w:rPr>
          <w:rFonts w:cstheme="minorHAnsi"/>
          <w:sz w:val="24"/>
        </w:rPr>
        <w:t>.</w:t>
      </w:r>
    </w:p>
    <w:p w14:paraId="6B414CCF" w14:textId="79BD3E37" w:rsidR="00AE04B2" w:rsidRDefault="00BA1D96" w:rsidP="00617E46">
      <w:pPr>
        <w:spacing w:line="360" w:lineRule="auto"/>
        <w:jc w:val="both"/>
        <w:rPr>
          <w:rFonts w:cstheme="minorHAnsi"/>
          <w:sz w:val="24"/>
        </w:rPr>
      </w:pPr>
      <w:r>
        <w:rPr>
          <w:rFonts w:cstheme="minorHAnsi"/>
          <w:sz w:val="24"/>
        </w:rPr>
        <w:t xml:space="preserve">… die </w:t>
      </w:r>
      <w:r w:rsidR="00AE04B2" w:rsidRPr="000B5C91">
        <w:rPr>
          <w:rFonts w:cstheme="minorHAnsi"/>
          <w:sz w:val="24"/>
        </w:rPr>
        <w:t>Fertigkeit der Beschreibung der familiären Lebenssituationen</w:t>
      </w:r>
      <w:r w:rsidR="00F164DF">
        <w:rPr>
          <w:rFonts w:cstheme="minorHAnsi"/>
          <w:sz w:val="24"/>
        </w:rPr>
        <w:t>.</w:t>
      </w:r>
    </w:p>
    <w:p w14:paraId="34553DB2" w14:textId="77777777" w:rsidR="002B0644" w:rsidRPr="002B0644" w:rsidRDefault="002B0644" w:rsidP="00B02DF4">
      <w:pPr>
        <w:pStyle w:val="berschrift1"/>
        <w:numPr>
          <w:ilvl w:val="0"/>
          <w:numId w:val="6"/>
        </w:numPr>
        <w:spacing w:line="360" w:lineRule="auto"/>
        <w:rPr>
          <w:color w:val="538135" w:themeColor="accent6" w:themeShade="BF"/>
          <w:sz w:val="40"/>
        </w:rPr>
      </w:pPr>
      <w:bookmarkStart w:id="9" w:name="_Toc121770074"/>
      <w:r w:rsidRPr="002B0644">
        <w:rPr>
          <w:color w:val="538135" w:themeColor="accent6" w:themeShade="BF"/>
          <w:sz w:val="40"/>
        </w:rPr>
        <w:t>Ablaufplan</w:t>
      </w:r>
      <w:bookmarkEnd w:id="9"/>
    </w:p>
    <w:tbl>
      <w:tblPr>
        <w:tblStyle w:val="Tabellenraster"/>
        <w:tblW w:w="0" w:type="auto"/>
        <w:tblLook w:val="04A0" w:firstRow="1" w:lastRow="0" w:firstColumn="1" w:lastColumn="0" w:noHBand="0" w:noVBand="1"/>
      </w:tblPr>
      <w:tblGrid>
        <w:gridCol w:w="988"/>
        <w:gridCol w:w="4394"/>
        <w:gridCol w:w="1559"/>
        <w:gridCol w:w="2121"/>
      </w:tblGrid>
      <w:tr w:rsidR="004E423E" w:rsidRPr="00617E46" w14:paraId="1900E6B8" w14:textId="77777777" w:rsidTr="00136E1C">
        <w:tc>
          <w:tcPr>
            <w:tcW w:w="988" w:type="dxa"/>
            <w:shd w:val="clear" w:color="auto" w:fill="D0CECE" w:themeFill="background2" w:themeFillShade="E6"/>
          </w:tcPr>
          <w:p w14:paraId="452C9D5F" w14:textId="77777777" w:rsidR="004E423E" w:rsidRPr="00617E46" w:rsidRDefault="004E423E" w:rsidP="00136E1C">
            <w:pPr>
              <w:jc w:val="center"/>
              <w:rPr>
                <w:rFonts w:cstheme="minorHAnsi"/>
                <w:b/>
                <w:bCs/>
                <w:sz w:val="24"/>
              </w:rPr>
            </w:pPr>
            <w:r w:rsidRPr="00617E46">
              <w:rPr>
                <w:rFonts w:cstheme="minorHAnsi"/>
                <w:b/>
                <w:bCs/>
                <w:sz w:val="24"/>
              </w:rPr>
              <w:t>Zeit</w:t>
            </w:r>
          </w:p>
        </w:tc>
        <w:tc>
          <w:tcPr>
            <w:tcW w:w="4394" w:type="dxa"/>
            <w:shd w:val="clear" w:color="auto" w:fill="D0CECE" w:themeFill="background2" w:themeFillShade="E6"/>
          </w:tcPr>
          <w:p w14:paraId="5B9E18D5" w14:textId="77777777" w:rsidR="004E423E" w:rsidRPr="00617E46" w:rsidRDefault="004E423E" w:rsidP="00136E1C">
            <w:pPr>
              <w:jc w:val="center"/>
              <w:rPr>
                <w:rFonts w:cstheme="minorHAnsi"/>
                <w:b/>
                <w:bCs/>
                <w:sz w:val="24"/>
              </w:rPr>
            </w:pPr>
            <w:r w:rsidRPr="00617E46">
              <w:rPr>
                <w:rFonts w:cstheme="minorHAnsi"/>
                <w:b/>
                <w:bCs/>
                <w:sz w:val="24"/>
              </w:rPr>
              <w:t>Inhalt</w:t>
            </w:r>
          </w:p>
        </w:tc>
        <w:tc>
          <w:tcPr>
            <w:tcW w:w="1559" w:type="dxa"/>
            <w:shd w:val="clear" w:color="auto" w:fill="D0CECE" w:themeFill="background2" w:themeFillShade="E6"/>
          </w:tcPr>
          <w:p w14:paraId="5B2B7C9E" w14:textId="77777777" w:rsidR="004E423E" w:rsidRPr="00617E46" w:rsidRDefault="004E423E" w:rsidP="00136E1C">
            <w:pPr>
              <w:jc w:val="center"/>
              <w:rPr>
                <w:rFonts w:cstheme="minorHAnsi"/>
                <w:b/>
                <w:bCs/>
                <w:sz w:val="24"/>
              </w:rPr>
            </w:pPr>
            <w:r w:rsidRPr="00617E46">
              <w:rPr>
                <w:rFonts w:cstheme="minorHAnsi"/>
                <w:b/>
                <w:bCs/>
                <w:sz w:val="24"/>
              </w:rPr>
              <w:t>Medien</w:t>
            </w:r>
          </w:p>
        </w:tc>
        <w:tc>
          <w:tcPr>
            <w:tcW w:w="2121" w:type="dxa"/>
            <w:shd w:val="clear" w:color="auto" w:fill="D0CECE" w:themeFill="background2" w:themeFillShade="E6"/>
          </w:tcPr>
          <w:p w14:paraId="2E58A00D" w14:textId="77777777" w:rsidR="004E423E" w:rsidRPr="00617E46" w:rsidRDefault="004E423E" w:rsidP="00136E1C">
            <w:pPr>
              <w:jc w:val="center"/>
              <w:rPr>
                <w:rFonts w:cstheme="minorHAnsi"/>
                <w:b/>
                <w:bCs/>
                <w:sz w:val="24"/>
              </w:rPr>
            </w:pPr>
            <w:r w:rsidRPr="00617E46">
              <w:rPr>
                <w:rFonts w:cstheme="minorHAnsi"/>
                <w:b/>
                <w:bCs/>
                <w:sz w:val="24"/>
              </w:rPr>
              <w:t>Gesprächsform</w:t>
            </w:r>
          </w:p>
        </w:tc>
      </w:tr>
      <w:tr w:rsidR="004E423E" w:rsidRPr="00617E46" w14:paraId="63D8ADC1" w14:textId="77777777" w:rsidTr="00136E1C">
        <w:tc>
          <w:tcPr>
            <w:tcW w:w="988" w:type="dxa"/>
          </w:tcPr>
          <w:p w14:paraId="529FEC12" w14:textId="62AEE938" w:rsidR="004E423E" w:rsidRPr="002B0644" w:rsidRDefault="004E423E" w:rsidP="00136E1C">
            <w:pPr>
              <w:spacing w:line="276" w:lineRule="auto"/>
              <w:jc w:val="center"/>
              <w:rPr>
                <w:rFonts w:cstheme="minorHAnsi"/>
                <w:sz w:val="24"/>
              </w:rPr>
            </w:pPr>
            <w:r w:rsidRPr="002B0644">
              <w:rPr>
                <w:rFonts w:cstheme="minorHAnsi"/>
                <w:sz w:val="24"/>
              </w:rPr>
              <w:t>1</w:t>
            </w:r>
            <w:r w:rsidR="008F7106">
              <w:rPr>
                <w:rFonts w:cstheme="minorHAnsi"/>
                <w:sz w:val="24"/>
              </w:rPr>
              <w:t>5</w:t>
            </w:r>
            <w:r w:rsidRPr="002B0644">
              <w:rPr>
                <w:rFonts w:cstheme="minorHAnsi"/>
                <w:sz w:val="24"/>
              </w:rPr>
              <w:t xml:space="preserve"> Min.</w:t>
            </w:r>
          </w:p>
        </w:tc>
        <w:tc>
          <w:tcPr>
            <w:tcW w:w="4394" w:type="dxa"/>
          </w:tcPr>
          <w:p w14:paraId="5C305677" w14:textId="77777777" w:rsidR="004E423E" w:rsidRPr="002B0644" w:rsidRDefault="004E423E" w:rsidP="00136E1C">
            <w:pPr>
              <w:spacing w:line="276" w:lineRule="auto"/>
              <w:rPr>
                <w:rFonts w:cstheme="minorHAnsi"/>
                <w:sz w:val="24"/>
              </w:rPr>
            </w:pPr>
            <w:r w:rsidRPr="002B0644">
              <w:rPr>
                <w:rFonts w:cstheme="minorHAnsi"/>
                <w:b/>
                <w:bCs/>
                <w:sz w:val="24"/>
              </w:rPr>
              <w:t>Einstieg:</w:t>
            </w:r>
            <w:r w:rsidRPr="002B0644">
              <w:rPr>
                <w:rFonts w:cstheme="minorHAnsi"/>
                <w:sz w:val="24"/>
              </w:rPr>
              <w:t xml:space="preserve"> </w:t>
            </w:r>
          </w:p>
          <w:p w14:paraId="4571EA99" w14:textId="3B1AC0A2" w:rsidR="004E423E" w:rsidRPr="002B0644" w:rsidRDefault="009F0BD1" w:rsidP="00136E1C">
            <w:pPr>
              <w:spacing w:line="276" w:lineRule="auto"/>
              <w:rPr>
                <w:rFonts w:cstheme="minorHAnsi"/>
                <w:sz w:val="24"/>
              </w:rPr>
            </w:pPr>
            <w:r>
              <w:rPr>
                <w:rFonts w:cstheme="minorHAnsi"/>
                <w:sz w:val="24"/>
              </w:rPr>
              <w:t xml:space="preserve">1. </w:t>
            </w:r>
            <w:r w:rsidR="004E423E" w:rsidRPr="002B0644">
              <w:rPr>
                <w:rFonts w:cstheme="minorHAnsi"/>
                <w:sz w:val="24"/>
              </w:rPr>
              <w:t xml:space="preserve">kurze Vorstellung der beiden </w:t>
            </w:r>
            <w:r>
              <w:rPr>
                <w:rFonts w:cstheme="minorHAnsi"/>
                <w:sz w:val="24"/>
              </w:rPr>
              <w:br/>
              <w:t xml:space="preserve">    </w:t>
            </w:r>
            <w:r w:rsidR="004E423E" w:rsidRPr="002B0644">
              <w:rPr>
                <w:rFonts w:cstheme="minorHAnsi"/>
                <w:sz w:val="24"/>
              </w:rPr>
              <w:t>Leiterinnen</w:t>
            </w:r>
          </w:p>
          <w:p w14:paraId="7BA8539D" w14:textId="4A654202" w:rsidR="004E423E" w:rsidRPr="002B0644" w:rsidRDefault="009F0BD1" w:rsidP="00136E1C">
            <w:pPr>
              <w:spacing w:line="276" w:lineRule="auto"/>
              <w:rPr>
                <w:rFonts w:cstheme="minorHAnsi"/>
                <w:sz w:val="24"/>
              </w:rPr>
            </w:pPr>
            <w:r>
              <w:rPr>
                <w:rFonts w:cstheme="minorHAnsi"/>
                <w:sz w:val="24"/>
              </w:rPr>
              <w:t xml:space="preserve">2. </w:t>
            </w:r>
            <w:r w:rsidR="004E423E" w:rsidRPr="002B0644">
              <w:rPr>
                <w:rFonts w:cstheme="minorHAnsi"/>
                <w:sz w:val="24"/>
              </w:rPr>
              <w:t>kurze Einführung in die Thematik</w:t>
            </w:r>
            <w:r w:rsidR="004E423E" w:rsidRPr="002B0644">
              <w:rPr>
                <w:rFonts w:cstheme="minorHAnsi"/>
                <w:sz w:val="24"/>
              </w:rPr>
              <w:br/>
            </w:r>
            <w:r>
              <w:rPr>
                <w:rFonts w:cstheme="minorHAnsi"/>
                <w:sz w:val="24"/>
              </w:rPr>
              <w:t xml:space="preserve">3. </w:t>
            </w:r>
            <w:r w:rsidR="004E423E" w:rsidRPr="002B0644">
              <w:rPr>
                <w:rFonts w:cstheme="minorHAnsi"/>
                <w:sz w:val="24"/>
              </w:rPr>
              <w:t>Veranschaulichung der</w:t>
            </w:r>
            <w:r>
              <w:rPr>
                <w:rFonts w:cstheme="minorHAnsi"/>
                <w:sz w:val="24"/>
              </w:rPr>
              <w:t xml:space="preserve"> </w:t>
            </w:r>
            <w:r>
              <w:rPr>
                <w:rFonts w:cstheme="minorHAnsi"/>
                <w:sz w:val="24"/>
              </w:rPr>
              <w:br/>
              <w:t xml:space="preserve">    </w:t>
            </w:r>
            <w:r w:rsidR="004E423E" w:rsidRPr="002B0644">
              <w:rPr>
                <w:rFonts w:cstheme="minorHAnsi"/>
                <w:sz w:val="24"/>
              </w:rPr>
              <w:t>Aufgabenstellung</w:t>
            </w:r>
            <w:r>
              <w:rPr>
                <w:rFonts w:cstheme="minorHAnsi"/>
                <w:sz w:val="24"/>
              </w:rPr>
              <w:t xml:space="preserve"> </w:t>
            </w:r>
            <w:r w:rsidR="004E423E" w:rsidRPr="002B0644">
              <w:rPr>
                <w:rFonts w:cstheme="minorHAnsi"/>
                <w:sz w:val="24"/>
              </w:rPr>
              <w:t xml:space="preserve">durch das Zeigen der </w:t>
            </w:r>
            <w:r>
              <w:rPr>
                <w:rFonts w:cstheme="minorHAnsi"/>
                <w:sz w:val="24"/>
              </w:rPr>
              <w:br/>
              <w:t xml:space="preserve">    </w:t>
            </w:r>
            <w:r w:rsidR="004E423E" w:rsidRPr="002B0644">
              <w:rPr>
                <w:rFonts w:cstheme="minorHAnsi"/>
                <w:sz w:val="24"/>
              </w:rPr>
              <w:t>benötigten Websites</w:t>
            </w:r>
            <w:r w:rsidR="008F7106">
              <w:rPr>
                <w:rFonts w:cstheme="minorHAnsi"/>
                <w:sz w:val="24"/>
              </w:rPr>
              <w:br/>
            </w:r>
            <w:r>
              <w:rPr>
                <w:rFonts w:asciiTheme="majorHAnsi" w:hAnsiTheme="majorHAnsi" w:cstheme="majorHAnsi"/>
                <w:sz w:val="24"/>
                <w:u w:val="single"/>
              </w:rPr>
              <w:t>wichtige</w:t>
            </w:r>
            <w:r w:rsidR="008F7106" w:rsidRPr="009F0BD1">
              <w:rPr>
                <w:rFonts w:asciiTheme="majorHAnsi" w:hAnsiTheme="majorHAnsi" w:cstheme="majorHAnsi"/>
                <w:sz w:val="24"/>
                <w:u w:val="single"/>
              </w:rPr>
              <w:t xml:space="preserve"> </w:t>
            </w:r>
            <w:r w:rsidR="00BA1D96" w:rsidRPr="009F0BD1">
              <w:rPr>
                <w:rFonts w:asciiTheme="majorHAnsi" w:hAnsiTheme="majorHAnsi" w:cstheme="majorHAnsi"/>
                <w:sz w:val="24"/>
                <w:u w:val="single"/>
              </w:rPr>
              <w:t>Erklärungen zu</w:t>
            </w:r>
            <w:r w:rsidR="008F7106" w:rsidRPr="009F0BD1">
              <w:rPr>
                <w:rFonts w:asciiTheme="majorHAnsi" w:hAnsiTheme="majorHAnsi" w:cstheme="majorHAnsi"/>
                <w:sz w:val="24"/>
                <w:u w:val="single"/>
              </w:rPr>
              <w:t xml:space="preserve"> </w:t>
            </w:r>
            <w:r w:rsidR="004E423E" w:rsidRPr="009F0BD1">
              <w:rPr>
                <w:rFonts w:asciiTheme="majorHAnsi" w:hAnsiTheme="majorHAnsi" w:cstheme="majorHAnsi"/>
                <w:sz w:val="24"/>
                <w:u w:val="single"/>
              </w:rPr>
              <w:t>Dollar Street:</w:t>
            </w:r>
            <w:r w:rsidR="004E423E" w:rsidRPr="002B0644">
              <w:rPr>
                <w:rFonts w:cstheme="minorHAnsi"/>
                <w:sz w:val="24"/>
              </w:rPr>
              <w:t xml:space="preserve"> </w:t>
            </w:r>
            <w:r w:rsidR="00BA1D96">
              <w:rPr>
                <w:rFonts w:cstheme="minorHAnsi"/>
                <w:sz w:val="24"/>
              </w:rPr>
              <w:br/>
            </w:r>
            <w:r w:rsidR="008F7106">
              <w:rPr>
                <w:rFonts w:cstheme="minorHAnsi"/>
                <w:sz w:val="24"/>
              </w:rPr>
              <w:t xml:space="preserve">- Übersetzung der Website ins Deutsche </w:t>
            </w:r>
            <w:r w:rsidR="004E423E" w:rsidRPr="002B0644">
              <w:rPr>
                <w:rFonts w:cstheme="minorHAnsi"/>
                <w:sz w:val="24"/>
              </w:rPr>
              <w:br/>
            </w:r>
            <w:r w:rsidR="008F7106">
              <w:rPr>
                <w:rFonts w:cstheme="minorHAnsi"/>
                <w:sz w:val="24"/>
              </w:rPr>
              <w:t xml:space="preserve">- </w:t>
            </w:r>
            <w:r>
              <w:rPr>
                <w:rFonts w:cstheme="minorHAnsi"/>
                <w:sz w:val="24"/>
              </w:rPr>
              <w:t xml:space="preserve">aktueller </w:t>
            </w:r>
            <w:r w:rsidR="008F7106">
              <w:rPr>
                <w:rFonts w:cstheme="minorHAnsi"/>
                <w:sz w:val="24"/>
              </w:rPr>
              <w:t>Euro–Dollar Wechselkurs</w:t>
            </w:r>
          </w:p>
          <w:p w14:paraId="14A388D0" w14:textId="33A49123" w:rsidR="008F7106" w:rsidRPr="009F0BD1" w:rsidRDefault="009F0BD1" w:rsidP="00136E1C">
            <w:pPr>
              <w:spacing w:line="276" w:lineRule="auto"/>
              <w:rPr>
                <w:rFonts w:asciiTheme="majorHAnsi" w:hAnsiTheme="majorHAnsi" w:cstheme="majorHAnsi"/>
                <w:sz w:val="24"/>
              </w:rPr>
            </w:pPr>
            <w:r>
              <w:rPr>
                <w:rFonts w:asciiTheme="majorHAnsi" w:hAnsiTheme="majorHAnsi" w:cstheme="majorHAnsi"/>
                <w:sz w:val="24"/>
                <w:u w:val="single"/>
              </w:rPr>
              <w:t>wichtige</w:t>
            </w:r>
            <w:r w:rsidR="008F7106" w:rsidRPr="009F0BD1">
              <w:rPr>
                <w:rFonts w:asciiTheme="majorHAnsi" w:hAnsiTheme="majorHAnsi" w:cstheme="majorHAnsi"/>
                <w:sz w:val="24"/>
                <w:u w:val="single"/>
              </w:rPr>
              <w:t xml:space="preserve"> Erklärung zum </w:t>
            </w:r>
            <w:r w:rsidR="004E423E" w:rsidRPr="009F0BD1">
              <w:rPr>
                <w:rFonts w:asciiTheme="majorHAnsi" w:hAnsiTheme="majorHAnsi" w:cstheme="majorHAnsi"/>
                <w:sz w:val="24"/>
                <w:u w:val="single"/>
              </w:rPr>
              <w:t>Padlet:</w:t>
            </w:r>
            <w:r w:rsidR="004E423E" w:rsidRPr="009F0BD1">
              <w:rPr>
                <w:rFonts w:asciiTheme="majorHAnsi" w:hAnsiTheme="majorHAnsi" w:cstheme="majorHAnsi"/>
                <w:sz w:val="24"/>
              </w:rPr>
              <w:t xml:space="preserve"> </w:t>
            </w:r>
          </w:p>
          <w:p w14:paraId="26503D17" w14:textId="29A22EBB" w:rsidR="008F7106" w:rsidRDefault="008F7106" w:rsidP="009F0BD1">
            <w:pPr>
              <w:spacing w:line="276" w:lineRule="auto"/>
              <w:rPr>
                <w:rFonts w:cstheme="minorHAnsi"/>
                <w:sz w:val="24"/>
              </w:rPr>
            </w:pPr>
            <w:r>
              <w:rPr>
                <w:rFonts w:cstheme="minorHAnsi"/>
                <w:sz w:val="24"/>
              </w:rPr>
              <w:t>- Verfassen eines neuen Kommentars</w:t>
            </w:r>
            <w:r w:rsidR="00CC452A">
              <w:rPr>
                <w:rFonts w:cstheme="minorHAnsi"/>
                <w:sz w:val="24"/>
              </w:rPr>
              <w:br/>
            </w:r>
            <w:r w:rsidR="00CC452A" w:rsidRPr="009F0BD1">
              <w:rPr>
                <w:rFonts w:cstheme="minorHAnsi"/>
                <w:b/>
                <w:sz w:val="24"/>
              </w:rPr>
              <w:t>-&gt;</w:t>
            </w:r>
            <w:r w:rsidR="00CC452A">
              <w:rPr>
                <w:rFonts w:cstheme="minorHAnsi"/>
                <w:sz w:val="24"/>
              </w:rPr>
              <w:t xml:space="preserve"> </w:t>
            </w:r>
            <w:r w:rsidR="00CC452A" w:rsidRPr="009F0BD1">
              <w:rPr>
                <w:rFonts w:cstheme="minorHAnsi"/>
                <w:i/>
                <w:sz w:val="24"/>
              </w:rPr>
              <w:t xml:space="preserve">Die einzelnen Spalten mit den jeweiligen Familiennamen und den auszuarbeitenden Punkten (Familienmitglieder, Einkommen, …) werden bereits vorab von den Kursleiterinnen im Padlet angelegt. Auch ein Beispiel, wie </w:t>
            </w:r>
            <w:r w:rsidR="009F0BD1" w:rsidRPr="009F0BD1">
              <w:rPr>
                <w:rFonts w:cstheme="minorHAnsi"/>
                <w:i/>
                <w:sz w:val="24"/>
              </w:rPr>
              <w:t>das fertige Endprodukt ungefähr auszusehen hat, wird den SchülerInnen vorgegeben.</w:t>
            </w:r>
            <w:r w:rsidR="009F0BD1">
              <w:rPr>
                <w:rFonts w:cstheme="minorHAnsi"/>
                <w:sz w:val="24"/>
              </w:rPr>
              <w:t xml:space="preserve"> </w:t>
            </w:r>
          </w:p>
          <w:p w14:paraId="039C9644" w14:textId="5FC23725" w:rsidR="004E423E" w:rsidRDefault="008F7106" w:rsidP="008F7106">
            <w:pPr>
              <w:spacing w:line="276" w:lineRule="auto"/>
              <w:rPr>
                <w:rFonts w:cstheme="minorHAnsi"/>
                <w:sz w:val="24"/>
              </w:rPr>
            </w:pPr>
            <w:r>
              <w:rPr>
                <w:rFonts w:cstheme="minorHAnsi"/>
                <w:sz w:val="24"/>
              </w:rPr>
              <w:br/>
            </w:r>
            <w:r w:rsidR="009F0BD1">
              <w:rPr>
                <w:rFonts w:cstheme="minorHAnsi"/>
                <w:sz w:val="24"/>
              </w:rPr>
              <w:t xml:space="preserve">4. </w:t>
            </w:r>
            <w:r w:rsidR="00463F16">
              <w:rPr>
                <w:rFonts w:cstheme="minorHAnsi"/>
                <w:sz w:val="24"/>
              </w:rPr>
              <w:t xml:space="preserve">nehmen alle SchülerInnen mit einem </w:t>
            </w:r>
            <w:r w:rsidR="004E423E" w:rsidRPr="008F7106">
              <w:rPr>
                <w:rFonts w:cstheme="minorHAnsi"/>
                <w:sz w:val="24"/>
              </w:rPr>
              <w:t xml:space="preserve"> </w:t>
            </w:r>
            <w:r w:rsidR="00463F16">
              <w:rPr>
                <w:rFonts w:cstheme="minorHAnsi"/>
                <w:sz w:val="24"/>
              </w:rPr>
              <w:br/>
              <w:t xml:space="preserve">    eigenen Gerät am Meeting teil:</w:t>
            </w:r>
            <w:r w:rsidR="00463F16">
              <w:rPr>
                <w:rFonts w:cstheme="minorHAnsi"/>
                <w:sz w:val="24"/>
              </w:rPr>
              <w:br/>
              <w:t xml:space="preserve">    Erstellen </w:t>
            </w:r>
            <w:r w:rsidR="004E423E" w:rsidRPr="008F7106">
              <w:rPr>
                <w:rFonts w:cstheme="minorHAnsi"/>
                <w:sz w:val="24"/>
              </w:rPr>
              <w:t>von Breakoutsessions (zu je 4-</w:t>
            </w:r>
            <w:r w:rsidR="009F0BD1">
              <w:rPr>
                <w:rFonts w:cstheme="minorHAnsi"/>
                <w:sz w:val="24"/>
              </w:rPr>
              <w:br/>
              <w:t xml:space="preserve">    </w:t>
            </w:r>
            <w:r w:rsidR="004E423E" w:rsidRPr="008F7106">
              <w:rPr>
                <w:rFonts w:cstheme="minorHAnsi"/>
                <w:sz w:val="24"/>
              </w:rPr>
              <w:t xml:space="preserve">5 Personen) </w:t>
            </w:r>
            <w:r w:rsidR="00463F16">
              <w:rPr>
                <w:rFonts w:cstheme="minorHAnsi"/>
                <w:sz w:val="24"/>
              </w:rPr>
              <w:br/>
              <w:t xml:space="preserve">     nehmen Gruppen bzw. Klassen</w:t>
            </w:r>
            <w:r w:rsidR="00463F16">
              <w:rPr>
                <w:rFonts w:cstheme="minorHAnsi"/>
                <w:sz w:val="24"/>
              </w:rPr>
              <w:br/>
              <w:t xml:space="preserve">     mit gemeinsamen bzw. nur einem</w:t>
            </w:r>
            <w:r w:rsidR="00463F16">
              <w:rPr>
                <w:rFonts w:cstheme="minorHAnsi"/>
                <w:sz w:val="24"/>
              </w:rPr>
              <w:br/>
            </w:r>
            <w:r w:rsidR="00463F16">
              <w:rPr>
                <w:rFonts w:cstheme="minorHAnsi"/>
                <w:sz w:val="24"/>
              </w:rPr>
              <w:lastRenderedPageBreak/>
              <w:t xml:space="preserve">     Gerät(en) am Meeting teil: Einteilung </w:t>
            </w:r>
            <w:r w:rsidR="00463F16">
              <w:rPr>
                <w:rFonts w:cstheme="minorHAnsi"/>
                <w:sz w:val="24"/>
              </w:rPr>
              <w:br/>
              <w:t xml:space="preserve">     von Gruppen (zu je 4–5 Personen)</w:t>
            </w:r>
          </w:p>
          <w:p w14:paraId="38CA8200" w14:textId="6C08B139" w:rsidR="00AC66A4" w:rsidRPr="008F7106" w:rsidRDefault="00AC66A4" w:rsidP="008F7106">
            <w:pPr>
              <w:spacing w:line="276" w:lineRule="auto"/>
              <w:rPr>
                <w:rFonts w:cstheme="minorHAnsi"/>
                <w:sz w:val="24"/>
              </w:rPr>
            </w:pPr>
            <w:r>
              <w:rPr>
                <w:rFonts w:cstheme="minorHAnsi"/>
                <w:sz w:val="24"/>
              </w:rPr>
              <w:t>5. teilen des Links zur Moodleplattform</w:t>
            </w:r>
          </w:p>
          <w:p w14:paraId="293D554B" w14:textId="2483D19E" w:rsidR="00AC66A4" w:rsidRPr="00F164DF" w:rsidRDefault="004E423E" w:rsidP="00136E1C">
            <w:pPr>
              <w:spacing w:line="276" w:lineRule="auto"/>
              <w:rPr>
                <w:rFonts w:cstheme="minorHAnsi"/>
                <w:i/>
                <w:sz w:val="24"/>
              </w:rPr>
            </w:pPr>
            <w:r w:rsidRPr="009F0BD1">
              <w:rPr>
                <w:rFonts w:cstheme="minorHAnsi"/>
                <w:b/>
                <w:sz w:val="24"/>
              </w:rPr>
              <w:sym w:font="Wingdings" w:char="F0E0"/>
            </w:r>
            <w:r w:rsidRPr="002B0644">
              <w:rPr>
                <w:rFonts w:cstheme="minorHAnsi"/>
                <w:sz w:val="24"/>
              </w:rPr>
              <w:t xml:space="preserve"> </w:t>
            </w:r>
            <w:r w:rsidRPr="009F0BD1">
              <w:rPr>
                <w:rFonts w:cstheme="minorHAnsi"/>
                <w:i/>
                <w:sz w:val="24"/>
              </w:rPr>
              <w:t>Jede</w:t>
            </w:r>
            <w:r w:rsidR="00463F16">
              <w:rPr>
                <w:rFonts w:cstheme="minorHAnsi"/>
                <w:i/>
                <w:sz w:val="24"/>
              </w:rPr>
              <w:t xml:space="preserve"> Gruppe</w:t>
            </w:r>
            <w:r w:rsidRPr="009F0BD1">
              <w:rPr>
                <w:rFonts w:cstheme="minorHAnsi"/>
                <w:i/>
                <w:sz w:val="24"/>
              </w:rPr>
              <w:t xml:space="preserve"> behandelt </w:t>
            </w:r>
            <w:r w:rsidR="00565DA2" w:rsidRPr="009F0BD1">
              <w:rPr>
                <w:rFonts w:cstheme="minorHAnsi"/>
                <w:i/>
                <w:sz w:val="24"/>
              </w:rPr>
              <w:t>eine</w:t>
            </w:r>
            <w:r w:rsidRPr="009F0BD1">
              <w:rPr>
                <w:rFonts w:cstheme="minorHAnsi"/>
                <w:i/>
                <w:sz w:val="24"/>
              </w:rPr>
              <w:t xml:space="preserve"> Familie. Den einzelnen </w:t>
            </w:r>
            <w:r w:rsidR="00463F16">
              <w:rPr>
                <w:rFonts w:cstheme="minorHAnsi"/>
                <w:i/>
                <w:sz w:val="24"/>
              </w:rPr>
              <w:t>Gruppen</w:t>
            </w:r>
            <w:r w:rsidRPr="009F0BD1">
              <w:rPr>
                <w:rFonts w:cstheme="minorHAnsi"/>
                <w:i/>
                <w:sz w:val="24"/>
              </w:rPr>
              <w:t xml:space="preserve"> wird bereits im Vorhinein eine Familie</w:t>
            </w:r>
            <w:r w:rsidR="00565DA2" w:rsidRPr="009F0BD1">
              <w:rPr>
                <w:rFonts w:cstheme="minorHAnsi"/>
                <w:i/>
                <w:sz w:val="24"/>
              </w:rPr>
              <w:t xml:space="preserve"> </w:t>
            </w:r>
            <w:r w:rsidRPr="009F0BD1">
              <w:rPr>
                <w:rFonts w:cstheme="minorHAnsi"/>
                <w:i/>
                <w:sz w:val="24"/>
              </w:rPr>
              <w:t xml:space="preserve">zugeteilt. </w:t>
            </w:r>
            <w:r w:rsidR="002B0644" w:rsidRPr="009F0BD1">
              <w:rPr>
                <w:rFonts w:cstheme="minorHAnsi"/>
                <w:i/>
                <w:sz w:val="24"/>
              </w:rPr>
              <w:t>(</w:t>
            </w:r>
            <w:r w:rsidRPr="009F0BD1">
              <w:rPr>
                <w:rFonts w:cstheme="minorHAnsi"/>
                <w:i/>
                <w:sz w:val="24"/>
              </w:rPr>
              <w:t>-&gt; siehe Moodlekurs )</w:t>
            </w:r>
          </w:p>
        </w:tc>
        <w:tc>
          <w:tcPr>
            <w:tcW w:w="1559" w:type="dxa"/>
          </w:tcPr>
          <w:p w14:paraId="30FDE6A1" w14:textId="77777777" w:rsidR="004E423E" w:rsidRPr="002B0644" w:rsidRDefault="004E423E" w:rsidP="00136E1C">
            <w:pPr>
              <w:spacing w:line="276" w:lineRule="auto"/>
              <w:rPr>
                <w:rFonts w:cstheme="minorHAnsi"/>
                <w:sz w:val="24"/>
              </w:rPr>
            </w:pPr>
            <w:r w:rsidRPr="002B0644">
              <w:rPr>
                <w:rFonts w:cstheme="minorHAnsi"/>
                <w:sz w:val="24"/>
              </w:rPr>
              <w:lastRenderedPageBreak/>
              <w:t>- Zoom</w:t>
            </w:r>
          </w:p>
          <w:p w14:paraId="178573CD" w14:textId="77777777" w:rsidR="004E423E" w:rsidRPr="002B0644" w:rsidRDefault="004E423E" w:rsidP="00136E1C">
            <w:pPr>
              <w:spacing w:line="276" w:lineRule="auto"/>
              <w:rPr>
                <w:rFonts w:cstheme="minorHAnsi"/>
                <w:sz w:val="24"/>
              </w:rPr>
            </w:pPr>
            <w:r w:rsidRPr="002B0644">
              <w:rPr>
                <w:rFonts w:cstheme="minorHAnsi"/>
                <w:sz w:val="24"/>
              </w:rPr>
              <w:t>- Padlet</w:t>
            </w:r>
          </w:p>
          <w:p w14:paraId="75B8339F" w14:textId="77777777" w:rsidR="004E423E" w:rsidRPr="002B0644" w:rsidRDefault="004E423E" w:rsidP="00136E1C">
            <w:pPr>
              <w:spacing w:line="276" w:lineRule="auto"/>
              <w:rPr>
                <w:rFonts w:cstheme="minorHAnsi"/>
                <w:sz w:val="24"/>
              </w:rPr>
            </w:pPr>
            <w:r w:rsidRPr="002B0644">
              <w:rPr>
                <w:rFonts w:cstheme="minorHAnsi"/>
                <w:sz w:val="24"/>
              </w:rPr>
              <w:t xml:space="preserve">- Dollar </w:t>
            </w:r>
            <w:r w:rsidR="002B0644">
              <w:rPr>
                <w:rFonts w:cstheme="minorHAnsi"/>
                <w:sz w:val="24"/>
              </w:rPr>
              <w:br/>
              <w:t xml:space="preserve">  </w:t>
            </w:r>
            <w:r w:rsidRPr="002B0644">
              <w:rPr>
                <w:rFonts w:cstheme="minorHAnsi"/>
                <w:sz w:val="24"/>
              </w:rPr>
              <w:t>Street</w:t>
            </w:r>
          </w:p>
        </w:tc>
        <w:tc>
          <w:tcPr>
            <w:tcW w:w="2121" w:type="dxa"/>
          </w:tcPr>
          <w:p w14:paraId="36A144C9" w14:textId="77777777" w:rsidR="004E423E" w:rsidRPr="002B0644" w:rsidRDefault="004E423E" w:rsidP="00136E1C">
            <w:pPr>
              <w:spacing w:line="276" w:lineRule="auto"/>
              <w:rPr>
                <w:rFonts w:cstheme="minorHAnsi"/>
                <w:sz w:val="24"/>
              </w:rPr>
            </w:pPr>
            <w:r w:rsidRPr="002B0644">
              <w:rPr>
                <w:rFonts w:cstheme="minorHAnsi"/>
                <w:sz w:val="24"/>
              </w:rPr>
              <w:t xml:space="preserve">- Leiterinnen </w:t>
            </w:r>
            <w:r w:rsidR="002B0644">
              <w:rPr>
                <w:rFonts w:cstheme="minorHAnsi"/>
                <w:sz w:val="24"/>
              </w:rPr>
              <w:br/>
              <w:t xml:space="preserve">  </w:t>
            </w:r>
            <w:r w:rsidRPr="002B0644">
              <w:rPr>
                <w:rFonts w:cstheme="minorHAnsi"/>
                <w:sz w:val="24"/>
              </w:rPr>
              <w:t>führen</w:t>
            </w:r>
            <w:r w:rsidRPr="002B0644">
              <w:rPr>
                <w:rFonts w:cstheme="minorHAnsi"/>
                <w:sz w:val="24"/>
              </w:rPr>
              <w:br/>
              <w:t xml:space="preserve">  in das Thema/die </w:t>
            </w:r>
            <w:r w:rsidRPr="002B0644">
              <w:rPr>
                <w:rFonts w:cstheme="minorHAnsi"/>
                <w:sz w:val="24"/>
              </w:rPr>
              <w:br/>
              <w:t xml:space="preserve">  Aufgaben ein</w:t>
            </w:r>
          </w:p>
        </w:tc>
      </w:tr>
      <w:tr w:rsidR="004E423E" w:rsidRPr="00617E46" w14:paraId="5BB3B70C" w14:textId="77777777" w:rsidTr="00136E1C">
        <w:tc>
          <w:tcPr>
            <w:tcW w:w="988" w:type="dxa"/>
          </w:tcPr>
          <w:p w14:paraId="0A8EC40C" w14:textId="77777777" w:rsidR="004E423E" w:rsidRPr="002B0644" w:rsidRDefault="004E423E" w:rsidP="00136E1C">
            <w:pPr>
              <w:spacing w:line="276" w:lineRule="auto"/>
              <w:jc w:val="center"/>
              <w:rPr>
                <w:rFonts w:cstheme="minorHAnsi"/>
                <w:sz w:val="24"/>
              </w:rPr>
            </w:pPr>
            <w:r w:rsidRPr="002B0644">
              <w:rPr>
                <w:rFonts w:cstheme="minorHAnsi"/>
                <w:sz w:val="24"/>
              </w:rPr>
              <w:t>20 Min.</w:t>
            </w:r>
          </w:p>
        </w:tc>
        <w:tc>
          <w:tcPr>
            <w:tcW w:w="4394" w:type="dxa"/>
          </w:tcPr>
          <w:p w14:paraId="2203A84C" w14:textId="77777777" w:rsidR="004E423E" w:rsidRPr="002B0644" w:rsidRDefault="004E423E" w:rsidP="00136E1C">
            <w:pPr>
              <w:spacing w:line="276" w:lineRule="auto"/>
              <w:rPr>
                <w:rFonts w:cstheme="minorHAnsi"/>
                <w:sz w:val="24"/>
              </w:rPr>
            </w:pPr>
            <w:r w:rsidRPr="002B0644">
              <w:rPr>
                <w:rFonts w:cstheme="minorHAnsi"/>
                <w:sz w:val="24"/>
              </w:rPr>
              <w:t xml:space="preserve"> </w:t>
            </w:r>
            <w:r w:rsidRPr="002B0644">
              <w:rPr>
                <w:rFonts w:cstheme="minorHAnsi"/>
                <w:b/>
                <w:bCs/>
                <w:sz w:val="24"/>
              </w:rPr>
              <w:t>Erarbeitungsphase</w:t>
            </w:r>
            <w:r w:rsidRPr="002B0644">
              <w:rPr>
                <w:rFonts w:cstheme="minorHAnsi"/>
                <w:b/>
                <w:bCs/>
                <w:sz w:val="24"/>
              </w:rPr>
              <w:br/>
            </w:r>
            <w:r w:rsidRPr="002B0644">
              <w:rPr>
                <w:rFonts w:cstheme="minorHAnsi"/>
                <w:sz w:val="24"/>
              </w:rPr>
              <w:t xml:space="preserve">- SchülerInnen informieren sich </w:t>
            </w:r>
            <w:r w:rsidRPr="002B0644">
              <w:rPr>
                <w:rFonts w:cstheme="minorHAnsi"/>
                <w:sz w:val="24"/>
              </w:rPr>
              <w:br/>
              <w:t xml:space="preserve">  über die ihrer Gruppe zugeteilte Familie </w:t>
            </w:r>
            <w:r w:rsidR="002B0644">
              <w:rPr>
                <w:rFonts w:cstheme="minorHAnsi"/>
                <w:sz w:val="24"/>
              </w:rPr>
              <w:br/>
              <w:t xml:space="preserve">  </w:t>
            </w:r>
            <w:r w:rsidRPr="002B0644">
              <w:rPr>
                <w:rFonts w:cstheme="minorHAnsi"/>
                <w:sz w:val="24"/>
              </w:rPr>
              <w:t xml:space="preserve">und beantworten die gestellten </w:t>
            </w:r>
            <w:r w:rsidR="002B0644">
              <w:rPr>
                <w:rFonts w:cstheme="minorHAnsi"/>
                <w:sz w:val="24"/>
              </w:rPr>
              <w:br/>
              <w:t xml:space="preserve">  </w:t>
            </w:r>
            <w:r w:rsidRPr="002B0644">
              <w:rPr>
                <w:rFonts w:cstheme="minorHAnsi"/>
                <w:sz w:val="24"/>
              </w:rPr>
              <w:t>Aufgaben</w:t>
            </w:r>
            <w:r w:rsidR="002B0644">
              <w:rPr>
                <w:rFonts w:cstheme="minorHAnsi"/>
                <w:sz w:val="24"/>
              </w:rPr>
              <w:t xml:space="preserve"> </w:t>
            </w:r>
            <w:r w:rsidRPr="002B0644">
              <w:rPr>
                <w:rFonts w:cstheme="minorHAnsi"/>
                <w:sz w:val="24"/>
              </w:rPr>
              <w:t>stichwortartig im Padlet</w:t>
            </w:r>
          </w:p>
        </w:tc>
        <w:tc>
          <w:tcPr>
            <w:tcW w:w="1559" w:type="dxa"/>
          </w:tcPr>
          <w:p w14:paraId="015C3E56" w14:textId="77777777" w:rsidR="004E423E" w:rsidRPr="002B0644" w:rsidRDefault="004E423E" w:rsidP="00136E1C">
            <w:pPr>
              <w:spacing w:line="276" w:lineRule="auto"/>
              <w:rPr>
                <w:rFonts w:cstheme="minorHAnsi"/>
                <w:sz w:val="24"/>
              </w:rPr>
            </w:pPr>
            <w:r w:rsidRPr="002B0644">
              <w:rPr>
                <w:rFonts w:cstheme="minorHAnsi"/>
                <w:sz w:val="24"/>
              </w:rPr>
              <w:t>- Zoom</w:t>
            </w:r>
            <w:r w:rsidRPr="002B0644">
              <w:rPr>
                <w:rFonts w:cstheme="minorHAnsi"/>
                <w:sz w:val="24"/>
              </w:rPr>
              <w:br/>
              <w:t>- Padlet</w:t>
            </w:r>
          </w:p>
          <w:p w14:paraId="4AD00ABC" w14:textId="77777777" w:rsidR="004E423E" w:rsidRPr="002B0644" w:rsidRDefault="004E423E" w:rsidP="00136E1C">
            <w:pPr>
              <w:spacing w:line="276" w:lineRule="auto"/>
              <w:rPr>
                <w:rFonts w:cstheme="minorHAnsi"/>
                <w:sz w:val="24"/>
              </w:rPr>
            </w:pPr>
            <w:r w:rsidRPr="002B0644">
              <w:rPr>
                <w:rFonts w:cstheme="minorHAnsi"/>
                <w:sz w:val="24"/>
              </w:rPr>
              <w:t xml:space="preserve">- Dollar </w:t>
            </w:r>
            <w:r w:rsidR="002B0644">
              <w:rPr>
                <w:rFonts w:cstheme="minorHAnsi"/>
                <w:sz w:val="24"/>
              </w:rPr>
              <w:br/>
              <w:t xml:space="preserve">  </w:t>
            </w:r>
            <w:r w:rsidRPr="002B0644">
              <w:rPr>
                <w:rFonts w:cstheme="minorHAnsi"/>
                <w:sz w:val="24"/>
              </w:rPr>
              <w:t>Street</w:t>
            </w:r>
          </w:p>
        </w:tc>
        <w:tc>
          <w:tcPr>
            <w:tcW w:w="2121" w:type="dxa"/>
          </w:tcPr>
          <w:p w14:paraId="2A38AF8E" w14:textId="77777777" w:rsidR="004E423E" w:rsidRPr="002B0644" w:rsidRDefault="004E423E" w:rsidP="00136E1C">
            <w:pPr>
              <w:spacing w:line="276" w:lineRule="auto"/>
              <w:rPr>
                <w:rFonts w:cstheme="minorHAnsi"/>
                <w:sz w:val="24"/>
              </w:rPr>
            </w:pPr>
            <w:r w:rsidRPr="002B0644">
              <w:rPr>
                <w:rFonts w:cstheme="minorHAnsi"/>
                <w:sz w:val="24"/>
              </w:rPr>
              <w:t xml:space="preserve">- SchülerInnen-  </w:t>
            </w:r>
            <w:r w:rsidRPr="002B0644">
              <w:rPr>
                <w:rFonts w:cstheme="minorHAnsi"/>
                <w:sz w:val="24"/>
              </w:rPr>
              <w:br/>
              <w:t xml:space="preserve">  Gespräch in den</w:t>
            </w:r>
            <w:r w:rsidRPr="002B0644">
              <w:rPr>
                <w:rFonts w:cstheme="minorHAnsi"/>
                <w:sz w:val="24"/>
              </w:rPr>
              <w:br/>
              <w:t xml:space="preserve">  Breakoutsessions</w:t>
            </w:r>
          </w:p>
        </w:tc>
      </w:tr>
      <w:tr w:rsidR="004E423E" w:rsidRPr="00617E46" w14:paraId="430041A8" w14:textId="77777777" w:rsidTr="00136E1C">
        <w:tc>
          <w:tcPr>
            <w:tcW w:w="988" w:type="dxa"/>
          </w:tcPr>
          <w:p w14:paraId="188226BF" w14:textId="77777777" w:rsidR="004E423E" w:rsidRPr="002B0644" w:rsidRDefault="004E423E" w:rsidP="00136E1C">
            <w:pPr>
              <w:spacing w:line="276" w:lineRule="auto"/>
              <w:jc w:val="center"/>
              <w:rPr>
                <w:rFonts w:cstheme="minorHAnsi"/>
                <w:sz w:val="24"/>
              </w:rPr>
            </w:pPr>
            <w:r w:rsidRPr="002B0644">
              <w:rPr>
                <w:rFonts w:cstheme="minorHAnsi"/>
                <w:sz w:val="24"/>
              </w:rPr>
              <w:t>10 Min.</w:t>
            </w:r>
          </w:p>
        </w:tc>
        <w:tc>
          <w:tcPr>
            <w:tcW w:w="4394" w:type="dxa"/>
          </w:tcPr>
          <w:p w14:paraId="541529A1" w14:textId="77777777" w:rsidR="004E423E" w:rsidRPr="002B0644" w:rsidRDefault="004E423E" w:rsidP="00136E1C">
            <w:pPr>
              <w:spacing w:line="276" w:lineRule="auto"/>
              <w:rPr>
                <w:rFonts w:cstheme="minorHAnsi"/>
                <w:b/>
                <w:bCs/>
                <w:sz w:val="24"/>
              </w:rPr>
            </w:pPr>
            <w:r w:rsidRPr="002B0644">
              <w:rPr>
                <w:rFonts w:cstheme="minorHAnsi"/>
                <w:b/>
                <w:bCs/>
                <w:sz w:val="24"/>
              </w:rPr>
              <w:t>Ergebnissicherung</w:t>
            </w:r>
          </w:p>
          <w:p w14:paraId="4AEAE0D3" w14:textId="67B98A82" w:rsidR="004E423E" w:rsidRPr="002B0644" w:rsidRDefault="004E423E" w:rsidP="00136E1C">
            <w:pPr>
              <w:spacing w:line="276" w:lineRule="auto"/>
              <w:rPr>
                <w:rFonts w:cstheme="minorHAnsi"/>
                <w:sz w:val="24"/>
              </w:rPr>
            </w:pPr>
            <w:r w:rsidRPr="002B0644">
              <w:rPr>
                <w:rFonts w:cstheme="minorHAnsi"/>
                <w:sz w:val="24"/>
              </w:rPr>
              <w:t>- einzelne Gruppenmitglieder werden</w:t>
            </w:r>
            <w:r w:rsidRPr="002B0644">
              <w:rPr>
                <w:rFonts w:cstheme="minorHAnsi"/>
                <w:sz w:val="24"/>
              </w:rPr>
              <w:br/>
              <w:t xml:space="preserve">  aufgefordert, ihre jeweiligen </w:t>
            </w:r>
            <w:r w:rsidR="002B0644">
              <w:rPr>
                <w:rFonts w:cstheme="minorHAnsi"/>
                <w:sz w:val="24"/>
              </w:rPr>
              <w:br/>
              <w:t xml:space="preserve">  </w:t>
            </w:r>
            <w:r w:rsidRPr="002B0644">
              <w:rPr>
                <w:rFonts w:cstheme="minorHAnsi"/>
                <w:sz w:val="24"/>
              </w:rPr>
              <w:t>Erkenntnisse</w:t>
            </w:r>
            <w:r w:rsidR="002B0644">
              <w:rPr>
                <w:rFonts w:cstheme="minorHAnsi"/>
                <w:sz w:val="24"/>
              </w:rPr>
              <w:t xml:space="preserve"> </w:t>
            </w:r>
            <w:r w:rsidRPr="002B0644">
              <w:rPr>
                <w:rFonts w:cstheme="minorHAnsi"/>
                <w:sz w:val="24"/>
              </w:rPr>
              <w:t xml:space="preserve">in wenigen Sätzen zu </w:t>
            </w:r>
            <w:r w:rsidR="002B0644">
              <w:rPr>
                <w:rFonts w:cstheme="minorHAnsi"/>
                <w:sz w:val="24"/>
              </w:rPr>
              <w:br/>
              <w:t xml:space="preserve">  mitzuteilen </w:t>
            </w:r>
            <w:r w:rsidRPr="002B0644">
              <w:rPr>
                <w:rFonts w:cstheme="minorHAnsi"/>
                <w:sz w:val="24"/>
              </w:rPr>
              <w:t>(</w:t>
            </w:r>
            <w:r w:rsidR="00AC66A4">
              <w:rPr>
                <w:rFonts w:cstheme="minorHAnsi"/>
                <w:sz w:val="24"/>
              </w:rPr>
              <w:t>e</w:t>
            </w:r>
            <w:r w:rsidRPr="002B0644">
              <w:rPr>
                <w:rFonts w:cstheme="minorHAnsi"/>
                <w:sz w:val="24"/>
              </w:rPr>
              <w:t xml:space="preserve">uropäische und </w:t>
            </w:r>
            <w:r w:rsidR="002B0644">
              <w:rPr>
                <w:rFonts w:cstheme="minorHAnsi"/>
                <w:sz w:val="24"/>
              </w:rPr>
              <w:br/>
              <w:t xml:space="preserve">  c</w:t>
            </w:r>
            <w:r w:rsidRPr="002B0644">
              <w:rPr>
                <w:rFonts w:cstheme="minorHAnsi"/>
                <w:sz w:val="24"/>
              </w:rPr>
              <w:t>hinesische Familien</w:t>
            </w:r>
            <w:r w:rsidR="002B0644">
              <w:rPr>
                <w:rFonts w:cstheme="minorHAnsi"/>
                <w:sz w:val="24"/>
              </w:rPr>
              <w:t xml:space="preserve"> </w:t>
            </w:r>
            <w:r w:rsidRPr="002B0644">
              <w:rPr>
                <w:rFonts w:cstheme="minorHAnsi"/>
                <w:sz w:val="24"/>
              </w:rPr>
              <w:t xml:space="preserve">mit ähnlichem </w:t>
            </w:r>
            <w:r w:rsidR="002B0644">
              <w:rPr>
                <w:rFonts w:cstheme="minorHAnsi"/>
                <w:sz w:val="24"/>
              </w:rPr>
              <w:br/>
              <w:t xml:space="preserve">  </w:t>
            </w:r>
            <w:r w:rsidRPr="002B0644">
              <w:rPr>
                <w:rFonts w:cstheme="minorHAnsi"/>
                <w:sz w:val="24"/>
              </w:rPr>
              <w:t>Einkommen werden dabei</w:t>
            </w:r>
            <w:r w:rsidR="002B0644">
              <w:rPr>
                <w:rFonts w:cstheme="minorHAnsi"/>
                <w:sz w:val="24"/>
              </w:rPr>
              <w:t xml:space="preserve"> </w:t>
            </w:r>
            <w:r w:rsidRPr="002B0644">
              <w:rPr>
                <w:rFonts w:cstheme="minorHAnsi"/>
                <w:sz w:val="24"/>
              </w:rPr>
              <w:t xml:space="preserve">abwechselnd </w:t>
            </w:r>
            <w:r w:rsidR="002B0644">
              <w:rPr>
                <w:rFonts w:cstheme="minorHAnsi"/>
                <w:sz w:val="24"/>
              </w:rPr>
              <w:br/>
              <w:t xml:space="preserve">  besprochen</w:t>
            </w:r>
            <w:r w:rsidRPr="002B0644">
              <w:rPr>
                <w:rFonts w:cstheme="minorHAnsi"/>
                <w:sz w:val="24"/>
              </w:rPr>
              <w:t xml:space="preserve">) </w:t>
            </w:r>
          </w:p>
        </w:tc>
        <w:tc>
          <w:tcPr>
            <w:tcW w:w="1559" w:type="dxa"/>
          </w:tcPr>
          <w:p w14:paraId="2FBFE89A" w14:textId="77777777" w:rsidR="004E423E" w:rsidRPr="002B0644" w:rsidRDefault="004E423E" w:rsidP="00136E1C">
            <w:pPr>
              <w:spacing w:line="276" w:lineRule="auto"/>
              <w:rPr>
                <w:rFonts w:cstheme="minorHAnsi"/>
                <w:sz w:val="24"/>
              </w:rPr>
            </w:pPr>
            <w:r w:rsidRPr="002B0644">
              <w:rPr>
                <w:rFonts w:cstheme="minorHAnsi"/>
                <w:sz w:val="24"/>
              </w:rPr>
              <w:t>- Zoom</w:t>
            </w:r>
          </w:p>
          <w:p w14:paraId="704B2FA3" w14:textId="77777777" w:rsidR="004E423E" w:rsidRPr="002B0644" w:rsidRDefault="004E423E" w:rsidP="00136E1C">
            <w:pPr>
              <w:spacing w:line="276" w:lineRule="auto"/>
              <w:rPr>
                <w:rFonts w:cstheme="minorHAnsi"/>
                <w:sz w:val="24"/>
              </w:rPr>
            </w:pPr>
            <w:r w:rsidRPr="002B0644">
              <w:rPr>
                <w:rFonts w:cstheme="minorHAnsi"/>
                <w:sz w:val="24"/>
              </w:rPr>
              <w:t>- Padlet</w:t>
            </w:r>
          </w:p>
        </w:tc>
        <w:tc>
          <w:tcPr>
            <w:tcW w:w="2121" w:type="dxa"/>
          </w:tcPr>
          <w:p w14:paraId="0F6F7C4D" w14:textId="77777777" w:rsidR="004E423E" w:rsidRPr="002B0644" w:rsidRDefault="004E423E" w:rsidP="00136E1C">
            <w:pPr>
              <w:spacing w:line="276" w:lineRule="auto"/>
              <w:rPr>
                <w:rFonts w:cstheme="minorHAnsi"/>
                <w:sz w:val="24"/>
              </w:rPr>
            </w:pPr>
            <w:r w:rsidRPr="002B0644">
              <w:rPr>
                <w:rFonts w:cstheme="minorHAnsi"/>
                <w:sz w:val="24"/>
              </w:rPr>
              <w:t>- gelenkte</w:t>
            </w:r>
            <w:r w:rsidRPr="002B0644">
              <w:rPr>
                <w:rFonts w:cstheme="minorHAnsi"/>
                <w:sz w:val="24"/>
              </w:rPr>
              <w:br/>
              <w:t xml:space="preserve">  Leiterinnen –</w:t>
            </w:r>
            <w:r w:rsidRPr="002B0644">
              <w:rPr>
                <w:rFonts w:cstheme="minorHAnsi"/>
                <w:sz w:val="24"/>
              </w:rPr>
              <w:br/>
              <w:t xml:space="preserve">  Schüler </w:t>
            </w:r>
            <w:r w:rsidR="002B0644">
              <w:rPr>
                <w:rFonts w:cstheme="minorHAnsi"/>
                <w:sz w:val="24"/>
              </w:rPr>
              <w:t xml:space="preserve">  </w:t>
            </w:r>
            <w:r w:rsidR="002B0644">
              <w:rPr>
                <w:rFonts w:cstheme="minorHAnsi"/>
                <w:sz w:val="24"/>
              </w:rPr>
              <w:br/>
              <w:t xml:space="preserve">  </w:t>
            </w:r>
            <w:r w:rsidRPr="002B0644">
              <w:rPr>
                <w:rFonts w:cstheme="minorHAnsi"/>
                <w:sz w:val="24"/>
              </w:rPr>
              <w:t xml:space="preserve">Diskussion im </w:t>
            </w:r>
            <w:r w:rsidR="002B0644">
              <w:rPr>
                <w:rFonts w:cstheme="minorHAnsi"/>
                <w:sz w:val="24"/>
              </w:rPr>
              <w:br/>
              <w:t xml:space="preserve">  </w:t>
            </w:r>
            <w:r w:rsidRPr="002B0644">
              <w:rPr>
                <w:rFonts w:cstheme="minorHAnsi"/>
                <w:sz w:val="24"/>
              </w:rPr>
              <w:t xml:space="preserve">Plenum </w:t>
            </w:r>
          </w:p>
        </w:tc>
      </w:tr>
      <w:tr w:rsidR="004E423E" w:rsidRPr="00617E46" w14:paraId="572578BE" w14:textId="77777777" w:rsidTr="00136E1C">
        <w:tc>
          <w:tcPr>
            <w:tcW w:w="988" w:type="dxa"/>
          </w:tcPr>
          <w:p w14:paraId="7BE39FE5" w14:textId="77777777" w:rsidR="004E423E" w:rsidRPr="002B0644" w:rsidRDefault="004E423E" w:rsidP="00136E1C">
            <w:pPr>
              <w:spacing w:line="276" w:lineRule="auto"/>
              <w:jc w:val="center"/>
              <w:rPr>
                <w:rFonts w:cstheme="minorHAnsi"/>
                <w:sz w:val="24"/>
              </w:rPr>
            </w:pPr>
            <w:r w:rsidRPr="002B0644">
              <w:rPr>
                <w:rFonts w:cstheme="minorHAnsi"/>
                <w:sz w:val="24"/>
              </w:rPr>
              <w:t>5 Min</w:t>
            </w:r>
          </w:p>
        </w:tc>
        <w:tc>
          <w:tcPr>
            <w:tcW w:w="4394" w:type="dxa"/>
          </w:tcPr>
          <w:p w14:paraId="667A1A89" w14:textId="77777777" w:rsidR="004E423E" w:rsidRPr="002B0644" w:rsidRDefault="004E423E" w:rsidP="00136E1C">
            <w:pPr>
              <w:spacing w:line="276" w:lineRule="auto"/>
              <w:rPr>
                <w:rFonts w:cstheme="minorHAnsi"/>
                <w:sz w:val="24"/>
              </w:rPr>
            </w:pPr>
            <w:r w:rsidRPr="002B0644">
              <w:rPr>
                <w:rFonts w:cstheme="minorHAnsi"/>
                <w:b/>
                <w:bCs/>
                <w:sz w:val="24"/>
              </w:rPr>
              <w:t>Resümee</w:t>
            </w:r>
          </w:p>
          <w:p w14:paraId="7558EDD5" w14:textId="77777777" w:rsidR="004E423E" w:rsidRPr="002B0644" w:rsidRDefault="004E423E" w:rsidP="00136E1C">
            <w:pPr>
              <w:rPr>
                <w:rFonts w:cstheme="minorHAnsi"/>
                <w:sz w:val="24"/>
              </w:rPr>
            </w:pPr>
            <w:r w:rsidRPr="002B0644">
              <w:rPr>
                <w:rFonts w:cstheme="minorHAnsi"/>
                <w:sz w:val="24"/>
              </w:rPr>
              <w:t xml:space="preserve">Frage an SchülerInnen: </w:t>
            </w:r>
            <w:r w:rsidRPr="002B0644">
              <w:rPr>
                <w:rFonts w:cstheme="minorHAnsi"/>
                <w:sz w:val="24"/>
              </w:rPr>
              <w:br/>
              <w:t xml:space="preserve">„Welche Unterschiede </w:t>
            </w:r>
            <w:r w:rsidR="002B0644">
              <w:rPr>
                <w:rFonts w:cstheme="minorHAnsi"/>
                <w:sz w:val="24"/>
              </w:rPr>
              <w:t>&amp; Gemeinsamkeiten wurden</w:t>
            </w:r>
            <w:r w:rsidRPr="002B0644">
              <w:rPr>
                <w:rFonts w:cstheme="minorHAnsi"/>
                <w:sz w:val="24"/>
              </w:rPr>
              <w:t xml:space="preserve"> für euch zwischen </w:t>
            </w:r>
            <w:r w:rsidR="002B0644">
              <w:rPr>
                <w:rFonts w:cstheme="minorHAnsi"/>
                <w:sz w:val="24"/>
              </w:rPr>
              <w:t>den österreichischen, französischen und chinesischen Familien</w:t>
            </w:r>
            <w:r w:rsidRPr="002B0644">
              <w:rPr>
                <w:rFonts w:cstheme="minorHAnsi"/>
                <w:sz w:val="24"/>
              </w:rPr>
              <w:t>, deutlich?“</w:t>
            </w:r>
          </w:p>
          <w:p w14:paraId="6FA8EC14" w14:textId="77777777" w:rsidR="004E423E" w:rsidRPr="00FA1792" w:rsidRDefault="004E423E" w:rsidP="00136E1C">
            <w:pPr>
              <w:spacing w:line="276" w:lineRule="auto"/>
              <w:rPr>
                <w:rFonts w:cstheme="minorHAnsi"/>
                <w:sz w:val="24"/>
              </w:rPr>
            </w:pPr>
          </w:p>
          <w:p w14:paraId="3E75A417" w14:textId="58E8ECC1" w:rsidR="002B0644" w:rsidRDefault="004E423E" w:rsidP="00136E1C">
            <w:pPr>
              <w:spacing w:line="276" w:lineRule="auto"/>
              <w:rPr>
                <w:rFonts w:cstheme="minorHAnsi"/>
                <w:i/>
                <w:iCs/>
                <w:sz w:val="24"/>
              </w:rPr>
            </w:pPr>
            <w:r w:rsidRPr="002B0644">
              <w:rPr>
                <w:rFonts w:cstheme="minorHAnsi"/>
                <w:b/>
                <w:bCs/>
                <w:sz w:val="24"/>
              </w:rPr>
              <w:t>Antwortmöglichkeit</w:t>
            </w:r>
            <w:r w:rsidR="002B0644">
              <w:rPr>
                <w:rFonts w:cstheme="minorHAnsi"/>
                <w:b/>
                <w:bCs/>
                <w:sz w:val="24"/>
              </w:rPr>
              <w:t>en:</w:t>
            </w:r>
            <w:r w:rsidR="002B0644">
              <w:rPr>
                <w:rFonts w:cstheme="minorHAnsi"/>
                <w:b/>
                <w:bCs/>
                <w:sz w:val="24"/>
              </w:rPr>
              <w:br/>
            </w:r>
            <w:r w:rsidR="00565DA2">
              <w:rPr>
                <w:rFonts w:cstheme="minorHAnsi"/>
                <w:i/>
                <w:iCs/>
                <w:sz w:val="24"/>
              </w:rPr>
              <w:t xml:space="preserve">mögliche </w:t>
            </w:r>
            <w:r w:rsidR="002B0644">
              <w:rPr>
                <w:rFonts w:cstheme="minorHAnsi"/>
                <w:i/>
                <w:iCs/>
                <w:sz w:val="24"/>
              </w:rPr>
              <w:t xml:space="preserve">Gemeinsamkeit: </w:t>
            </w:r>
            <w:r w:rsidR="00565DA2">
              <w:rPr>
                <w:rFonts w:cstheme="minorHAnsi"/>
                <w:i/>
                <w:iCs/>
                <w:sz w:val="24"/>
              </w:rPr>
              <w:br/>
            </w:r>
            <w:r w:rsidR="002B0644">
              <w:rPr>
                <w:rFonts w:cstheme="minorHAnsi"/>
                <w:i/>
                <w:iCs/>
                <w:sz w:val="24"/>
              </w:rPr>
              <w:t xml:space="preserve">In allen drei Ländern leben sowohl ärmere wie auch wohlhabendere Familien. Die Bevölkerung eines Landes ist somit nicht ausschließlich arm oder reich. </w:t>
            </w:r>
          </w:p>
          <w:p w14:paraId="280B0864" w14:textId="77777777" w:rsidR="004E423E" w:rsidRDefault="00565DA2" w:rsidP="00136E1C">
            <w:pPr>
              <w:spacing w:line="276" w:lineRule="auto"/>
              <w:rPr>
                <w:rFonts w:cstheme="minorHAnsi"/>
                <w:sz w:val="24"/>
              </w:rPr>
            </w:pPr>
            <w:r>
              <w:rPr>
                <w:rFonts w:cstheme="minorHAnsi"/>
                <w:i/>
                <w:iCs/>
                <w:sz w:val="24"/>
              </w:rPr>
              <w:t xml:space="preserve">möglicher </w:t>
            </w:r>
            <w:r w:rsidR="002B0644">
              <w:rPr>
                <w:rFonts w:cstheme="minorHAnsi"/>
                <w:i/>
                <w:iCs/>
                <w:sz w:val="24"/>
              </w:rPr>
              <w:t xml:space="preserve">Unterschied: </w:t>
            </w:r>
            <w:r>
              <w:rPr>
                <w:rFonts w:cstheme="minorHAnsi"/>
                <w:i/>
                <w:iCs/>
                <w:sz w:val="24"/>
              </w:rPr>
              <w:br/>
            </w:r>
            <w:r w:rsidR="002B0644">
              <w:rPr>
                <w:rFonts w:cstheme="minorHAnsi"/>
                <w:i/>
                <w:iCs/>
                <w:sz w:val="24"/>
              </w:rPr>
              <w:t xml:space="preserve">Die wöchentlichen Arbeitsstunden chinesischer Familien sind vergleichsweise höher als jene </w:t>
            </w:r>
            <w:r w:rsidR="00D2118D">
              <w:rPr>
                <w:rFonts w:cstheme="minorHAnsi"/>
                <w:i/>
                <w:iCs/>
                <w:sz w:val="24"/>
              </w:rPr>
              <w:t>von europäischen Familien mit gleichem Einkommen.</w:t>
            </w:r>
            <w:r w:rsidR="002B0644">
              <w:rPr>
                <w:rFonts w:cstheme="minorHAnsi"/>
                <w:i/>
                <w:iCs/>
                <w:sz w:val="24"/>
              </w:rPr>
              <w:t xml:space="preserve"> </w:t>
            </w:r>
            <w:r w:rsidR="004E423E" w:rsidRPr="002B0644">
              <w:rPr>
                <w:rFonts w:cstheme="minorHAnsi"/>
                <w:sz w:val="24"/>
              </w:rPr>
              <w:t xml:space="preserve"> </w:t>
            </w:r>
          </w:p>
          <w:p w14:paraId="4224E4B1" w14:textId="463CDD85" w:rsidR="00F164DF" w:rsidRPr="002B0644" w:rsidRDefault="00F164DF" w:rsidP="00136E1C">
            <w:pPr>
              <w:spacing w:line="276" w:lineRule="auto"/>
              <w:rPr>
                <w:rFonts w:cstheme="minorHAnsi"/>
                <w:sz w:val="24"/>
              </w:rPr>
            </w:pPr>
          </w:p>
        </w:tc>
        <w:tc>
          <w:tcPr>
            <w:tcW w:w="1559" w:type="dxa"/>
          </w:tcPr>
          <w:p w14:paraId="1C662814" w14:textId="77777777" w:rsidR="004E423E" w:rsidRPr="002B0644" w:rsidRDefault="004E423E" w:rsidP="00136E1C">
            <w:pPr>
              <w:spacing w:line="276" w:lineRule="auto"/>
              <w:rPr>
                <w:rFonts w:cstheme="minorHAnsi"/>
                <w:sz w:val="24"/>
              </w:rPr>
            </w:pPr>
            <w:r w:rsidRPr="002B0644">
              <w:rPr>
                <w:rFonts w:cstheme="minorHAnsi"/>
                <w:sz w:val="24"/>
              </w:rPr>
              <w:t>- Zoom</w:t>
            </w:r>
          </w:p>
        </w:tc>
        <w:tc>
          <w:tcPr>
            <w:tcW w:w="2121" w:type="dxa"/>
          </w:tcPr>
          <w:p w14:paraId="161C4F93" w14:textId="77777777" w:rsidR="004E423E" w:rsidRPr="002B0644" w:rsidRDefault="004E423E" w:rsidP="00136E1C">
            <w:pPr>
              <w:spacing w:line="276" w:lineRule="auto"/>
              <w:rPr>
                <w:rFonts w:cstheme="minorHAnsi"/>
                <w:sz w:val="24"/>
              </w:rPr>
            </w:pPr>
            <w:r w:rsidRPr="002B0644">
              <w:rPr>
                <w:rFonts w:cstheme="minorHAnsi"/>
                <w:sz w:val="24"/>
              </w:rPr>
              <w:t>- gelenkte</w:t>
            </w:r>
            <w:r w:rsidRPr="002B0644">
              <w:rPr>
                <w:rFonts w:cstheme="minorHAnsi"/>
                <w:sz w:val="24"/>
              </w:rPr>
              <w:br/>
              <w:t xml:space="preserve">  Leiterinnen –</w:t>
            </w:r>
            <w:r w:rsidRPr="002B0644">
              <w:rPr>
                <w:rFonts w:cstheme="minorHAnsi"/>
                <w:sz w:val="24"/>
              </w:rPr>
              <w:br/>
              <w:t xml:space="preserve">  Schüler </w:t>
            </w:r>
            <w:r w:rsidR="002B0644">
              <w:rPr>
                <w:rFonts w:cstheme="minorHAnsi"/>
                <w:sz w:val="24"/>
              </w:rPr>
              <w:br/>
              <w:t xml:space="preserve">  </w:t>
            </w:r>
            <w:r w:rsidRPr="002B0644">
              <w:rPr>
                <w:rFonts w:cstheme="minorHAnsi"/>
                <w:sz w:val="24"/>
              </w:rPr>
              <w:t xml:space="preserve">Diskussion </w:t>
            </w:r>
            <w:r w:rsidRPr="002B0644">
              <w:rPr>
                <w:rFonts w:cstheme="minorHAnsi"/>
                <w:sz w:val="24"/>
              </w:rPr>
              <w:br/>
              <w:t xml:space="preserve">  im Plenum</w:t>
            </w:r>
          </w:p>
        </w:tc>
      </w:tr>
    </w:tbl>
    <w:p w14:paraId="3A17E9AE" w14:textId="4783F1AD" w:rsidR="009C48D1" w:rsidRPr="00F164DF" w:rsidRDefault="00D2118D" w:rsidP="00F164DF">
      <w:pPr>
        <w:pStyle w:val="berschrift1"/>
        <w:numPr>
          <w:ilvl w:val="0"/>
          <w:numId w:val="6"/>
        </w:numPr>
        <w:spacing w:line="360" w:lineRule="auto"/>
        <w:rPr>
          <w:color w:val="538135" w:themeColor="accent6" w:themeShade="BF"/>
          <w:sz w:val="40"/>
        </w:rPr>
      </w:pPr>
      <w:bookmarkStart w:id="10" w:name="_Toc121770075"/>
      <w:r w:rsidRPr="00F164DF">
        <w:rPr>
          <w:color w:val="538135" w:themeColor="accent6" w:themeShade="BF"/>
          <w:sz w:val="40"/>
        </w:rPr>
        <w:lastRenderedPageBreak/>
        <w:t>Arbeitsaufträge</w:t>
      </w:r>
      <w:bookmarkEnd w:id="10"/>
    </w:p>
    <w:p w14:paraId="25AA033A" w14:textId="12727169" w:rsidR="00802B01" w:rsidRDefault="009C48D1" w:rsidP="009C48D1">
      <w:pPr>
        <w:spacing w:line="360" w:lineRule="auto"/>
        <w:jc w:val="both"/>
        <w:rPr>
          <w:sz w:val="24"/>
        </w:rPr>
      </w:pPr>
      <w:r w:rsidRPr="009C48D1">
        <w:rPr>
          <w:i/>
          <w:sz w:val="24"/>
        </w:rPr>
        <w:t>Gruppe 1:</w:t>
      </w:r>
      <w:r w:rsidRPr="009C48D1">
        <w:rPr>
          <w:sz w:val="24"/>
        </w:rPr>
        <w:t xml:space="preserve"> Familie Posch (Österreich) </w:t>
      </w:r>
      <w:r w:rsidR="00802B01">
        <w:rPr>
          <w:sz w:val="24"/>
        </w:rPr>
        <w:tab/>
      </w:r>
      <w:r w:rsidR="00802B01">
        <w:rPr>
          <w:sz w:val="24"/>
        </w:rPr>
        <w:tab/>
      </w:r>
      <w:r w:rsidRPr="009C48D1">
        <w:rPr>
          <w:i/>
          <w:sz w:val="24"/>
        </w:rPr>
        <w:t>Gruppe 2:</w:t>
      </w:r>
      <w:r w:rsidRPr="009C48D1">
        <w:rPr>
          <w:sz w:val="24"/>
        </w:rPr>
        <w:t xml:space="preserve"> Familie Li (China) </w:t>
      </w:r>
    </w:p>
    <w:p w14:paraId="3067699E" w14:textId="316BDFB8" w:rsidR="009C48D1" w:rsidRPr="009C48D1" w:rsidRDefault="009C48D1" w:rsidP="009C48D1">
      <w:pPr>
        <w:spacing w:line="360" w:lineRule="auto"/>
        <w:jc w:val="both"/>
        <w:rPr>
          <w:sz w:val="24"/>
        </w:rPr>
      </w:pPr>
      <w:r w:rsidRPr="009C48D1">
        <w:rPr>
          <w:i/>
          <w:sz w:val="24"/>
        </w:rPr>
        <w:t>Gruppe 3:</w:t>
      </w:r>
      <w:r w:rsidRPr="009C48D1">
        <w:rPr>
          <w:sz w:val="24"/>
        </w:rPr>
        <w:t xml:space="preserve"> Familie </w:t>
      </w:r>
      <w:proofErr w:type="spellStart"/>
      <w:r w:rsidRPr="009C48D1">
        <w:rPr>
          <w:sz w:val="24"/>
        </w:rPr>
        <w:t>Chamaitte</w:t>
      </w:r>
      <w:proofErr w:type="spellEnd"/>
      <w:r w:rsidRPr="009C48D1">
        <w:rPr>
          <w:sz w:val="24"/>
        </w:rPr>
        <w:t xml:space="preserve"> (Frankreich) </w:t>
      </w:r>
      <w:r w:rsidR="00802B01">
        <w:rPr>
          <w:sz w:val="24"/>
        </w:rPr>
        <w:t xml:space="preserve"> </w:t>
      </w:r>
      <w:r w:rsidR="00802B01">
        <w:rPr>
          <w:sz w:val="24"/>
        </w:rPr>
        <w:tab/>
      </w:r>
      <w:r w:rsidR="00802B01">
        <w:rPr>
          <w:sz w:val="24"/>
        </w:rPr>
        <w:tab/>
      </w:r>
      <w:r w:rsidRPr="009C48D1">
        <w:rPr>
          <w:i/>
          <w:sz w:val="24"/>
        </w:rPr>
        <w:t>Gruppe 4</w:t>
      </w:r>
      <w:r w:rsidRPr="009C48D1">
        <w:rPr>
          <w:sz w:val="24"/>
        </w:rPr>
        <w:t xml:space="preserve">: Familie </w:t>
      </w:r>
      <w:proofErr w:type="spellStart"/>
      <w:r w:rsidRPr="009C48D1">
        <w:rPr>
          <w:sz w:val="24"/>
        </w:rPr>
        <w:t>Wessling</w:t>
      </w:r>
      <w:proofErr w:type="spellEnd"/>
      <w:r w:rsidRPr="009C48D1">
        <w:rPr>
          <w:sz w:val="24"/>
        </w:rPr>
        <w:t xml:space="preserve"> (Österreich) </w:t>
      </w:r>
    </w:p>
    <w:p w14:paraId="1021DF9E" w14:textId="08843F22" w:rsidR="009C48D1" w:rsidRPr="009C48D1" w:rsidRDefault="009C48D1" w:rsidP="009C48D1">
      <w:pPr>
        <w:spacing w:line="360" w:lineRule="auto"/>
        <w:jc w:val="both"/>
        <w:rPr>
          <w:sz w:val="24"/>
        </w:rPr>
      </w:pPr>
      <w:r w:rsidRPr="009C48D1">
        <w:rPr>
          <w:i/>
          <w:sz w:val="24"/>
        </w:rPr>
        <w:t>Gruppe 5</w:t>
      </w:r>
      <w:r w:rsidRPr="009C48D1">
        <w:rPr>
          <w:sz w:val="24"/>
        </w:rPr>
        <w:t xml:space="preserve">: Familie </w:t>
      </w:r>
      <w:proofErr w:type="spellStart"/>
      <w:r w:rsidRPr="009C48D1">
        <w:rPr>
          <w:sz w:val="24"/>
        </w:rPr>
        <w:t>Alu's</w:t>
      </w:r>
      <w:proofErr w:type="spellEnd"/>
      <w:r w:rsidRPr="009C48D1">
        <w:rPr>
          <w:sz w:val="24"/>
        </w:rPr>
        <w:t xml:space="preserve"> (China) </w:t>
      </w:r>
      <w:r w:rsidR="00802B01">
        <w:rPr>
          <w:sz w:val="24"/>
        </w:rPr>
        <w:tab/>
      </w:r>
      <w:r w:rsidR="00802B01">
        <w:rPr>
          <w:sz w:val="24"/>
        </w:rPr>
        <w:tab/>
      </w:r>
      <w:r w:rsidR="00802B01">
        <w:rPr>
          <w:sz w:val="24"/>
        </w:rPr>
        <w:tab/>
      </w:r>
      <w:r w:rsidRPr="009C48D1">
        <w:rPr>
          <w:i/>
          <w:sz w:val="24"/>
        </w:rPr>
        <w:t>Gruppe 6:</w:t>
      </w:r>
      <w:r w:rsidRPr="009C48D1">
        <w:rPr>
          <w:sz w:val="24"/>
        </w:rPr>
        <w:t xml:space="preserve"> Familie </w:t>
      </w:r>
      <w:proofErr w:type="spellStart"/>
      <w:r w:rsidRPr="009C48D1">
        <w:rPr>
          <w:sz w:val="24"/>
        </w:rPr>
        <w:t>Rayez</w:t>
      </w:r>
      <w:proofErr w:type="spellEnd"/>
      <w:r w:rsidRPr="009C48D1">
        <w:rPr>
          <w:sz w:val="24"/>
        </w:rPr>
        <w:t xml:space="preserve"> (Frankreich) </w:t>
      </w:r>
    </w:p>
    <w:p w14:paraId="6AF75903" w14:textId="520F2633" w:rsidR="009C48D1" w:rsidRPr="009C48D1" w:rsidRDefault="009C48D1" w:rsidP="009C48D1">
      <w:pPr>
        <w:spacing w:line="360" w:lineRule="auto"/>
        <w:jc w:val="both"/>
        <w:rPr>
          <w:sz w:val="24"/>
        </w:rPr>
      </w:pPr>
      <w:r w:rsidRPr="009C48D1">
        <w:rPr>
          <w:i/>
          <w:sz w:val="24"/>
        </w:rPr>
        <w:t>Gruppe 7</w:t>
      </w:r>
      <w:r w:rsidRPr="009C48D1">
        <w:rPr>
          <w:sz w:val="24"/>
        </w:rPr>
        <w:t xml:space="preserve">: Familie Zhao (China) </w:t>
      </w:r>
      <w:r w:rsidR="00802B01">
        <w:rPr>
          <w:sz w:val="24"/>
        </w:rPr>
        <w:tab/>
      </w:r>
      <w:r w:rsidR="00802B01">
        <w:rPr>
          <w:sz w:val="24"/>
        </w:rPr>
        <w:tab/>
      </w:r>
      <w:r w:rsidR="00802B01">
        <w:rPr>
          <w:sz w:val="24"/>
        </w:rPr>
        <w:tab/>
      </w:r>
      <w:r w:rsidRPr="009C48D1">
        <w:rPr>
          <w:i/>
          <w:sz w:val="24"/>
        </w:rPr>
        <w:t>Gruppe 8</w:t>
      </w:r>
      <w:r w:rsidRPr="009C48D1">
        <w:rPr>
          <w:sz w:val="24"/>
        </w:rPr>
        <w:t xml:space="preserve">: Familie </w:t>
      </w:r>
      <w:proofErr w:type="spellStart"/>
      <w:r w:rsidRPr="009C48D1">
        <w:rPr>
          <w:sz w:val="24"/>
        </w:rPr>
        <w:t>Allahoum</w:t>
      </w:r>
      <w:proofErr w:type="spellEnd"/>
      <w:r w:rsidRPr="009C48D1">
        <w:rPr>
          <w:sz w:val="24"/>
        </w:rPr>
        <w:t xml:space="preserve"> (Frankreich) </w:t>
      </w:r>
    </w:p>
    <w:p w14:paraId="2E1EA707" w14:textId="310432C9" w:rsidR="009C48D1" w:rsidRDefault="009C48D1" w:rsidP="009C48D1">
      <w:pPr>
        <w:spacing w:line="360" w:lineRule="auto"/>
        <w:jc w:val="both"/>
        <w:rPr>
          <w:sz w:val="24"/>
        </w:rPr>
      </w:pPr>
      <w:r w:rsidRPr="009C48D1">
        <w:rPr>
          <w:i/>
          <w:sz w:val="24"/>
        </w:rPr>
        <w:t>Gruppe 9</w:t>
      </w:r>
      <w:r w:rsidRPr="009C48D1">
        <w:rPr>
          <w:sz w:val="24"/>
        </w:rPr>
        <w:t>: Familie Cai (China)</w:t>
      </w:r>
    </w:p>
    <w:p w14:paraId="091D2449" w14:textId="77777777" w:rsidR="00CC452A" w:rsidRPr="009C48D1" w:rsidRDefault="00CC452A" w:rsidP="009C48D1">
      <w:pPr>
        <w:spacing w:line="360" w:lineRule="auto"/>
        <w:jc w:val="both"/>
        <w:rPr>
          <w:sz w:val="24"/>
        </w:rPr>
      </w:pPr>
    </w:p>
    <w:p w14:paraId="68FA7069" w14:textId="77777777" w:rsidR="00D2118D" w:rsidRPr="00AC66A4" w:rsidRDefault="00D2118D" w:rsidP="00D2118D">
      <w:pPr>
        <w:pStyle w:val="Listenabsatz"/>
        <w:numPr>
          <w:ilvl w:val="0"/>
          <w:numId w:val="23"/>
        </w:numPr>
        <w:spacing w:before="100" w:beforeAutospacing="1" w:after="100" w:afterAutospacing="1" w:line="240" w:lineRule="auto"/>
        <w:rPr>
          <w:rFonts w:eastAsia="Times New Roman" w:cstheme="minorHAnsi"/>
          <w:sz w:val="26"/>
          <w:szCs w:val="26"/>
          <w:lang w:eastAsia="de-AT"/>
        </w:rPr>
      </w:pPr>
      <w:r w:rsidRPr="00AC66A4">
        <w:rPr>
          <w:rFonts w:eastAsia="Times New Roman" w:cstheme="minorHAnsi"/>
          <w:b/>
          <w:bCs/>
          <w:iCs/>
          <w:sz w:val="26"/>
          <w:szCs w:val="26"/>
          <w:lang w:eastAsia="de-AT"/>
        </w:rPr>
        <w:t>Aufgabe 1</w:t>
      </w:r>
    </w:p>
    <w:p w14:paraId="7FFA4B9F" w14:textId="7E094685" w:rsidR="004A1CB7" w:rsidRDefault="00D2118D" w:rsidP="00716266">
      <w:pPr>
        <w:spacing w:before="100" w:beforeAutospacing="1" w:after="100" w:afterAutospacing="1" w:line="360" w:lineRule="auto"/>
        <w:jc w:val="both"/>
        <w:rPr>
          <w:rFonts w:eastAsia="Times New Roman" w:cstheme="minorHAnsi"/>
          <w:sz w:val="24"/>
          <w:szCs w:val="24"/>
          <w:lang w:eastAsia="de-AT"/>
        </w:rPr>
      </w:pPr>
      <w:r w:rsidRPr="00D2118D">
        <w:rPr>
          <w:rFonts w:eastAsia="Times New Roman" w:cstheme="minorHAnsi"/>
          <w:sz w:val="24"/>
          <w:szCs w:val="24"/>
          <w:lang w:eastAsia="de-AT"/>
        </w:rPr>
        <w:t xml:space="preserve">Jede Gruppe informiert sich über ihre </w:t>
      </w:r>
      <w:r w:rsidR="00BA1D96">
        <w:rPr>
          <w:rFonts w:eastAsia="Times New Roman" w:cstheme="minorHAnsi"/>
          <w:sz w:val="24"/>
          <w:szCs w:val="24"/>
          <w:lang w:eastAsia="de-AT"/>
        </w:rPr>
        <w:t xml:space="preserve">jeweilige </w:t>
      </w:r>
      <w:r w:rsidRPr="00D2118D">
        <w:rPr>
          <w:rFonts w:eastAsia="Times New Roman" w:cstheme="minorHAnsi"/>
          <w:sz w:val="24"/>
          <w:szCs w:val="24"/>
          <w:lang w:eastAsia="de-AT"/>
        </w:rPr>
        <w:t>Familie:</w:t>
      </w:r>
      <w:r>
        <w:rPr>
          <w:rFonts w:eastAsia="Times New Roman" w:cstheme="minorHAnsi"/>
          <w:sz w:val="24"/>
          <w:szCs w:val="24"/>
          <w:lang w:eastAsia="de-AT"/>
        </w:rPr>
        <w:t xml:space="preserve"> </w:t>
      </w:r>
      <w:r w:rsidRPr="00D2118D">
        <w:rPr>
          <w:rFonts w:eastAsia="Times New Roman" w:cstheme="minorHAnsi"/>
          <w:sz w:val="24"/>
          <w:szCs w:val="24"/>
          <w:lang w:eastAsia="de-AT"/>
        </w:rPr>
        <w:t>Lest euch die Beschreibung der Familie genau durch und seht euch auch die dazugehörigen Bilder genauer an</w:t>
      </w:r>
      <w:r w:rsidR="00716266">
        <w:rPr>
          <w:rFonts w:eastAsia="Times New Roman" w:cstheme="minorHAnsi"/>
          <w:sz w:val="24"/>
          <w:szCs w:val="24"/>
          <w:lang w:eastAsia="de-AT"/>
        </w:rPr>
        <w:t>.</w:t>
      </w:r>
    </w:p>
    <w:p w14:paraId="18FE0CEE" w14:textId="77777777" w:rsidR="00D2118D" w:rsidRPr="00AC66A4" w:rsidRDefault="00D2118D" w:rsidP="00D2118D">
      <w:pPr>
        <w:pStyle w:val="Listenabsatz"/>
        <w:numPr>
          <w:ilvl w:val="0"/>
          <w:numId w:val="21"/>
        </w:numPr>
        <w:spacing w:before="100" w:beforeAutospacing="1" w:after="100" w:afterAutospacing="1" w:line="240" w:lineRule="auto"/>
        <w:rPr>
          <w:rFonts w:eastAsia="Times New Roman" w:cstheme="minorHAnsi"/>
          <w:sz w:val="26"/>
          <w:szCs w:val="26"/>
          <w:lang w:eastAsia="de-AT"/>
        </w:rPr>
      </w:pPr>
      <w:r w:rsidRPr="00AC66A4">
        <w:rPr>
          <w:rFonts w:eastAsia="Times New Roman" w:cstheme="minorHAnsi"/>
          <w:b/>
          <w:bCs/>
          <w:iCs/>
          <w:sz w:val="26"/>
          <w:szCs w:val="26"/>
          <w:lang w:eastAsia="de-AT"/>
        </w:rPr>
        <w:t>Aufgabe 2</w:t>
      </w:r>
    </w:p>
    <w:p w14:paraId="6542C94C" w14:textId="77777777" w:rsidR="00D2118D" w:rsidRPr="00D2118D" w:rsidRDefault="00D2118D" w:rsidP="00D2118D">
      <w:pPr>
        <w:spacing w:before="100" w:beforeAutospacing="1" w:after="100" w:afterAutospacing="1" w:line="360" w:lineRule="auto"/>
        <w:jc w:val="both"/>
        <w:rPr>
          <w:rFonts w:eastAsia="Times New Roman" w:cstheme="minorHAnsi"/>
          <w:sz w:val="24"/>
          <w:szCs w:val="24"/>
          <w:lang w:eastAsia="de-AT"/>
        </w:rPr>
      </w:pPr>
      <w:r w:rsidRPr="00D2118D">
        <w:rPr>
          <w:rFonts w:eastAsia="Times New Roman" w:cstheme="minorHAnsi"/>
          <w:sz w:val="24"/>
          <w:szCs w:val="24"/>
          <w:lang w:eastAsia="de-AT"/>
        </w:rPr>
        <w:t>Beantwortet anschließend folgende Fragen zu eurer Familie im Padlet:</w:t>
      </w:r>
    </w:p>
    <w:p w14:paraId="4E314359" w14:textId="77777777" w:rsidR="00D2118D" w:rsidRPr="00D2118D" w:rsidRDefault="00D2118D" w:rsidP="00D2118D">
      <w:pPr>
        <w:numPr>
          <w:ilvl w:val="0"/>
          <w:numId w:val="22"/>
        </w:numPr>
        <w:spacing w:before="100" w:beforeAutospacing="1" w:after="100" w:afterAutospacing="1" w:line="360" w:lineRule="auto"/>
        <w:jc w:val="both"/>
        <w:rPr>
          <w:rFonts w:eastAsia="Times New Roman" w:cstheme="minorHAnsi"/>
          <w:sz w:val="24"/>
          <w:szCs w:val="24"/>
          <w:lang w:eastAsia="de-AT"/>
        </w:rPr>
      </w:pPr>
      <w:r w:rsidRPr="00D2118D">
        <w:rPr>
          <w:rFonts w:eastAsia="Times New Roman" w:cstheme="minorHAnsi"/>
          <w:sz w:val="24"/>
          <w:szCs w:val="24"/>
          <w:lang w:eastAsia="de-AT"/>
        </w:rPr>
        <w:t>Aus wie vielen Mitgliedern besteht die Familie?</w:t>
      </w:r>
    </w:p>
    <w:p w14:paraId="52F185E5" w14:textId="77777777" w:rsidR="00D2118D" w:rsidRPr="00D2118D" w:rsidRDefault="00D2118D" w:rsidP="00D2118D">
      <w:pPr>
        <w:numPr>
          <w:ilvl w:val="0"/>
          <w:numId w:val="22"/>
        </w:numPr>
        <w:spacing w:before="100" w:beforeAutospacing="1" w:after="100" w:afterAutospacing="1" w:line="360" w:lineRule="auto"/>
        <w:jc w:val="both"/>
        <w:rPr>
          <w:rFonts w:eastAsia="Times New Roman" w:cstheme="minorHAnsi"/>
          <w:sz w:val="24"/>
          <w:szCs w:val="24"/>
          <w:lang w:eastAsia="de-AT"/>
        </w:rPr>
      </w:pPr>
      <w:r w:rsidRPr="00D2118D">
        <w:rPr>
          <w:rFonts w:eastAsia="Times New Roman" w:cstheme="minorHAnsi"/>
          <w:sz w:val="24"/>
          <w:szCs w:val="24"/>
          <w:lang w:eastAsia="de-AT"/>
        </w:rPr>
        <w:t>Wie hoch ist das monatliche Einkommen der Familie?</w:t>
      </w:r>
    </w:p>
    <w:p w14:paraId="16AA96DC" w14:textId="77777777" w:rsidR="00D2118D" w:rsidRPr="00D2118D" w:rsidRDefault="00D2118D" w:rsidP="00D2118D">
      <w:pPr>
        <w:numPr>
          <w:ilvl w:val="0"/>
          <w:numId w:val="22"/>
        </w:numPr>
        <w:spacing w:before="100" w:beforeAutospacing="1" w:after="100" w:afterAutospacing="1" w:line="360" w:lineRule="auto"/>
        <w:jc w:val="both"/>
        <w:rPr>
          <w:rFonts w:eastAsia="Times New Roman" w:cstheme="minorHAnsi"/>
          <w:sz w:val="24"/>
          <w:szCs w:val="24"/>
          <w:lang w:eastAsia="de-AT"/>
        </w:rPr>
      </w:pPr>
      <w:r w:rsidRPr="00D2118D">
        <w:rPr>
          <w:rFonts w:eastAsia="Times New Roman" w:cstheme="minorHAnsi"/>
          <w:sz w:val="24"/>
          <w:szCs w:val="24"/>
          <w:lang w:eastAsia="de-AT"/>
        </w:rPr>
        <w:t>Welche Berufe haben die einzelnen Familienmitglieder?</w:t>
      </w:r>
    </w:p>
    <w:p w14:paraId="296A2248" w14:textId="77777777" w:rsidR="00D2118D" w:rsidRPr="00D2118D" w:rsidRDefault="00D2118D" w:rsidP="00D2118D">
      <w:pPr>
        <w:numPr>
          <w:ilvl w:val="0"/>
          <w:numId w:val="22"/>
        </w:numPr>
        <w:spacing w:before="100" w:beforeAutospacing="1" w:after="100" w:afterAutospacing="1" w:line="360" w:lineRule="auto"/>
        <w:jc w:val="both"/>
        <w:rPr>
          <w:rFonts w:eastAsia="Times New Roman" w:cstheme="minorHAnsi"/>
          <w:sz w:val="24"/>
          <w:szCs w:val="24"/>
          <w:lang w:eastAsia="de-AT"/>
        </w:rPr>
      </w:pPr>
      <w:r w:rsidRPr="00D2118D">
        <w:rPr>
          <w:rFonts w:eastAsia="Times New Roman" w:cstheme="minorHAnsi"/>
          <w:sz w:val="24"/>
          <w:szCs w:val="24"/>
          <w:lang w:eastAsia="de-AT"/>
        </w:rPr>
        <w:t>Wie viele Stunden arbeitet die Familie pro Woche?</w:t>
      </w:r>
    </w:p>
    <w:p w14:paraId="67B1EC03" w14:textId="77777777" w:rsidR="00D2118D" w:rsidRPr="00D2118D" w:rsidRDefault="00D2118D" w:rsidP="00D2118D">
      <w:pPr>
        <w:numPr>
          <w:ilvl w:val="0"/>
          <w:numId w:val="22"/>
        </w:numPr>
        <w:spacing w:before="100" w:beforeAutospacing="1" w:after="100" w:afterAutospacing="1" w:line="360" w:lineRule="auto"/>
        <w:jc w:val="both"/>
        <w:rPr>
          <w:rFonts w:eastAsia="Times New Roman" w:cstheme="minorHAnsi"/>
          <w:sz w:val="24"/>
          <w:szCs w:val="24"/>
          <w:lang w:eastAsia="de-AT"/>
        </w:rPr>
      </w:pPr>
      <w:r w:rsidRPr="00D2118D">
        <w:rPr>
          <w:rFonts w:eastAsia="Times New Roman" w:cstheme="minorHAnsi"/>
          <w:sz w:val="24"/>
          <w:szCs w:val="24"/>
          <w:lang w:eastAsia="de-AT"/>
        </w:rPr>
        <w:t>Lebt die Familie in einer Wohnung oder in einem Haus?</w:t>
      </w:r>
    </w:p>
    <w:p w14:paraId="2FB81059" w14:textId="77777777" w:rsidR="00D2118D" w:rsidRPr="00D2118D" w:rsidRDefault="00D2118D" w:rsidP="00D2118D">
      <w:pPr>
        <w:numPr>
          <w:ilvl w:val="0"/>
          <w:numId w:val="22"/>
        </w:numPr>
        <w:spacing w:before="100" w:beforeAutospacing="1" w:after="100" w:afterAutospacing="1" w:line="360" w:lineRule="auto"/>
        <w:jc w:val="both"/>
        <w:rPr>
          <w:rFonts w:eastAsia="Times New Roman" w:cstheme="minorHAnsi"/>
          <w:sz w:val="24"/>
          <w:szCs w:val="24"/>
          <w:lang w:eastAsia="de-AT"/>
        </w:rPr>
      </w:pPr>
      <w:r w:rsidRPr="00D2118D">
        <w:rPr>
          <w:rFonts w:eastAsia="Times New Roman" w:cstheme="minorHAnsi"/>
          <w:sz w:val="24"/>
          <w:szCs w:val="24"/>
          <w:lang w:eastAsia="de-AT"/>
        </w:rPr>
        <w:t>Welche Räume gibt es im Haus?</w:t>
      </w:r>
    </w:p>
    <w:p w14:paraId="566C5C52" w14:textId="1DE36D06" w:rsidR="00D2118D" w:rsidRPr="004A1CB7" w:rsidRDefault="00D2118D" w:rsidP="004A1CB7">
      <w:pPr>
        <w:numPr>
          <w:ilvl w:val="0"/>
          <w:numId w:val="22"/>
        </w:numPr>
        <w:spacing w:before="100" w:beforeAutospacing="1" w:after="100" w:afterAutospacing="1" w:line="360" w:lineRule="auto"/>
        <w:jc w:val="both"/>
        <w:rPr>
          <w:rFonts w:eastAsia="Times New Roman" w:cstheme="minorHAnsi"/>
          <w:sz w:val="24"/>
          <w:szCs w:val="24"/>
          <w:lang w:eastAsia="de-AT"/>
        </w:rPr>
      </w:pPr>
      <w:r w:rsidRPr="004A1CB7">
        <w:rPr>
          <w:rFonts w:eastAsia="Times New Roman" w:cstheme="minorHAnsi"/>
          <w:sz w:val="24"/>
          <w:szCs w:val="24"/>
          <w:lang w:eastAsia="de-AT"/>
        </w:rPr>
        <w:t>Muss die Familie ihre Lebensmittel einkaufen oder produziert die Familie ihre Lebensmittel selbst?</w:t>
      </w:r>
    </w:p>
    <w:p w14:paraId="67FA1E07" w14:textId="59FFFE7D" w:rsidR="00007855" w:rsidRDefault="00D2118D" w:rsidP="00ED6695">
      <w:pPr>
        <w:numPr>
          <w:ilvl w:val="0"/>
          <w:numId w:val="22"/>
        </w:numPr>
        <w:spacing w:before="100" w:beforeAutospacing="1" w:after="100" w:afterAutospacing="1" w:line="360" w:lineRule="auto"/>
        <w:jc w:val="both"/>
        <w:rPr>
          <w:rFonts w:ascii="Times New Roman" w:eastAsia="Times New Roman" w:hAnsi="Times New Roman" w:cs="Times New Roman"/>
          <w:sz w:val="24"/>
          <w:szCs w:val="24"/>
          <w:lang w:eastAsia="de-AT"/>
        </w:rPr>
      </w:pPr>
      <w:r w:rsidRPr="00D2118D">
        <w:rPr>
          <w:rFonts w:eastAsia="Times New Roman" w:cstheme="minorHAnsi"/>
          <w:sz w:val="24"/>
          <w:szCs w:val="24"/>
          <w:lang w:eastAsia="de-AT"/>
        </w:rPr>
        <w:t>Wie viele Prozent ihres gemeinsamen monatlichen Einkommens verwendet die Familie für den Lebensmitteleinkauf</w:t>
      </w:r>
      <w:r w:rsidRPr="00D2118D">
        <w:rPr>
          <w:rFonts w:ascii="Times New Roman" w:eastAsia="Times New Roman" w:hAnsi="Times New Roman" w:cs="Times New Roman"/>
          <w:sz w:val="24"/>
          <w:szCs w:val="24"/>
          <w:lang w:eastAsia="de-AT"/>
        </w:rPr>
        <w:t>?</w:t>
      </w:r>
    </w:p>
    <w:p w14:paraId="4CD2F792" w14:textId="54708709" w:rsidR="00802B01" w:rsidRDefault="00802B01" w:rsidP="00802B01">
      <w:pPr>
        <w:spacing w:before="100" w:beforeAutospacing="1" w:after="100" w:afterAutospacing="1" w:line="360" w:lineRule="auto"/>
        <w:jc w:val="both"/>
        <w:rPr>
          <w:rFonts w:ascii="Times New Roman" w:eastAsia="Times New Roman" w:hAnsi="Times New Roman" w:cs="Times New Roman"/>
          <w:sz w:val="24"/>
          <w:szCs w:val="24"/>
          <w:lang w:eastAsia="de-AT"/>
        </w:rPr>
      </w:pPr>
    </w:p>
    <w:p w14:paraId="7BF94CCB" w14:textId="2603F07F" w:rsidR="00802B01" w:rsidRDefault="00802B01" w:rsidP="00802B01">
      <w:pPr>
        <w:spacing w:before="100" w:beforeAutospacing="1" w:after="100" w:afterAutospacing="1" w:line="360" w:lineRule="auto"/>
        <w:jc w:val="both"/>
        <w:rPr>
          <w:rFonts w:ascii="Times New Roman" w:eastAsia="Times New Roman" w:hAnsi="Times New Roman" w:cs="Times New Roman"/>
          <w:sz w:val="24"/>
          <w:szCs w:val="24"/>
          <w:lang w:eastAsia="de-AT"/>
        </w:rPr>
      </w:pPr>
    </w:p>
    <w:p w14:paraId="002E0F95" w14:textId="77777777" w:rsidR="00802B01" w:rsidRDefault="00802B01" w:rsidP="00802B01">
      <w:pPr>
        <w:spacing w:before="100" w:beforeAutospacing="1" w:after="100" w:afterAutospacing="1" w:line="360" w:lineRule="auto"/>
        <w:jc w:val="both"/>
        <w:rPr>
          <w:rFonts w:ascii="Times New Roman" w:eastAsia="Times New Roman" w:hAnsi="Times New Roman" w:cs="Times New Roman"/>
          <w:sz w:val="24"/>
          <w:szCs w:val="24"/>
          <w:lang w:eastAsia="de-AT"/>
        </w:rPr>
      </w:pPr>
    </w:p>
    <w:p w14:paraId="5942616B" w14:textId="43B35EE6" w:rsidR="00802B01" w:rsidRPr="00CF3D4D" w:rsidRDefault="00802B01" w:rsidP="00F46376">
      <w:pPr>
        <w:pStyle w:val="berschrift1"/>
        <w:numPr>
          <w:ilvl w:val="0"/>
          <w:numId w:val="6"/>
        </w:numPr>
        <w:rPr>
          <w:color w:val="538135" w:themeColor="accent6" w:themeShade="BF"/>
          <w:sz w:val="40"/>
          <w:szCs w:val="40"/>
        </w:rPr>
      </w:pPr>
      <w:bookmarkStart w:id="11" w:name="_Toc121770076"/>
      <w:r w:rsidRPr="00CF3D4D">
        <w:rPr>
          <w:color w:val="538135" w:themeColor="accent6" w:themeShade="BF"/>
          <w:sz w:val="40"/>
          <w:szCs w:val="40"/>
        </w:rPr>
        <w:lastRenderedPageBreak/>
        <w:t>Kopiervorlage</w:t>
      </w:r>
      <w:bookmarkEnd w:id="11"/>
    </w:p>
    <w:p w14:paraId="1204B77D" w14:textId="00156CA4" w:rsidR="00802B01" w:rsidRPr="00802B01" w:rsidRDefault="00815DCF" w:rsidP="00802B01">
      <w:r>
        <w:rPr>
          <w:noProof/>
        </w:rPr>
        <w:drawing>
          <wp:anchor distT="0" distB="0" distL="114300" distR="114300" simplePos="0" relativeHeight="251659264" behindDoc="0" locked="0" layoutInCell="1" allowOverlap="1" wp14:anchorId="23098978" wp14:editId="3DAB5FC4">
            <wp:simplePos x="0" y="0"/>
            <wp:positionH relativeFrom="margin">
              <wp:align>center</wp:align>
            </wp:positionH>
            <wp:positionV relativeFrom="paragraph">
              <wp:posOffset>273077</wp:posOffset>
            </wp:positionV>
            <wp:extent cx="7399655" cy="7076440"/>
            <wp:effectExtent l="0" t="0" r="0" b="0"/>
            <wp:wrapThrough wrapText="bothSides">
              <wp:wrapPolygon edited="0">
                <wp:start x="0" y="0"/>
                <wp:lineTo x="0" y="21515"/>
                <wp:lineTo x="21520" y="21515"/>
                <wp:lineTo x="21520"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01565" cy="70784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DE11E" w14:textId="79F24B69" w:rsidR="00802B01" w:rsidRDefault="00802B01" w:rsidP="00802B01">
      <w:pPr>
        <w:rPr>
          <w:lang w:eastAsia="de-AT"/>
        </w:rPr>
      </w:pPr>
    </w:p>
    <w:p w14:paraId="03DCAE85" w14:textId="2AE1BE86" w:rsidR="00802B01" w:rsidRDefault="00802B01" w:rsidP="00802B01">
      <w:pPr>
        <w:rPr>
          <w:lang w:eastAsia="de-AT"/>
        </w:rPr>
      </w:pPr>
    </w:p>
    <w:p w14:paraId="127011E6" w14:textId="7BB98CB8" w:rsidR="00802B01" w:rsidRDefault="00802B01" w:rsidP="00802B01">
      <w:pPr>
        <w:rPr>
          <w:lang w:eastAsia="de-AT"/>
        </w:rPr>
      </w:pPr>
    </w:p>
    <w:p w14:paraId="61FA529E" w14:textId="18586B9A" w:rsidR="00802B01" w:rsidRDefault="00D44682" w:rsidP="00802B01">
      <w:pPr>
        <w:rPr>
          <w:lang w:eastAsia="de-AT"/>
        </w:rPr>
      </w:pPr>
      <w:r>
        <w:rPr>
          <w:noProof/>
        </w:rPr>
        <w:lastRenderedPageBreak/>
        <w:drawing>
          <wp:anchor distT="0" distB="0" distL="114300" distR="114300" simplePos="0" relativeHeight="251660288" behindDoc="0" locked="0" layoutInCell="1" allowOverlap="1" wp14:anchorId="59D31BD9" wp14:editId="1324B70F">
            <wp:simplePos x="0" y="0"/>
            <wp:positionH relativeFrom="margin">
              <wp:align>center</wp:align>
            </wp:positionH>
            <wp:positionV relativeFrom="paragraph">
              <wp:posOffset>427074</wp:posOffset>
            </wp:positionV>
            <wp:extent cx="7406640" cy="6988810"/>
            <wp:effectExtent l="0" t="0" r="3810" b="2540"/>
            <wp:wrapThrough wrapText="bothSides">
              <wp:wrapPolygon edited="0">
                <wp:start x="0" y="0"/>
                <wp:lineTo x="0" y="21549"/>
                <wp:lineTo x="21556" y="21549"/>
                <wp:lineTo x="21556"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406640" cy="6988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9B333D" w14:textId="1A7A79AD" w:rsidR="00802B01" w:rsidRDefault="00802B01" w:rsidP="00802B01">
      <w:pPr>
        <w:rPr>
          <w:lang w:eastAsia="de-AT"/>
        </w:rPr>
      </w:pPr>
    </w:p>
    <w:p w14:paraId="6CE0C468" w14:textId="6B9F673B" w:rsidR="00802B01" w:rsidRDefault="00802B01" w:rsidP="00802B01">
      <w:pPr>
        <w:rPr>
          <w:lang w:eastAsia="de-AT"/>
        </w:rPr>
      </w:pPr>
    </w:p>
    <w:p w14:paraId="5B06241F" w14:textId="3E143651" w:rsidR="00802B01" w:rsidRDefault="00802B01" w:rsidP="00802B01">
      <w:pPr>
        <w:rPr>
          <w:lang w:eastAsia="de-AT"/>
        </w:rPr>
      </w:pPr>
    </w:p>
    <w:p w14:paraId="5D00A904" w14:textId="7D60E5C7" w:rsidR="00EA133F" w:rsidRDefault="00EA133F" w:rsidP="00802B01">
      <w:pPr>
        <w:rPr>
          <w:lang w:eastAsia="de-AT"/>
        </w:rPr>
      </w:pPr>
    </w:p>
    <w:p w14:paraId="095BEFA5" w14:textId="77777777" w:rsidR="00EA133F" w:rsidRDefault="00EA133F" w:rsidP="00802B01">
      <w:pPr>
        <w:rPr>
          <w:lang w:eastAsia="de-AT"/>
        </w:rPr>
      </w:pPr>
    </w:p>
    <w:p w14:paraId="776B9169" w14:textId="2A3966F8" w:rsidR="007D2916" w:rsidRDefault="007D2916" w:rsidP="007D2916">
      <w:pPr>
        <w:pStyle w:val="berschrift1"/>
        <w:numPr>
          <w:ilvl w:val="0"/>
          <w:numId w:val="6"/>
        </w:numPr>
        <w:rPr>
          <w:rFonts w:eastAsia="Times New Roman"/>
          <w:lang w:eastAsia="de-AT"/>
        </w:rPr>
      </w:pPr>
      <w:bookmarkStart w:id="12" w:name="_Toc121770077"/>
      <w:r w:rsidRPr="007D2916">
        <w:rPr>
          <w:rFonts w:eastAsia="Times New Roman"/>
          <w:color w:val="538135" w:themeColor="accent6" w:themeShade="BF"/>
          <w:sz w:val="40"/>
          <w:lang w:eastAsia="de-AT"/>
        </w:rPr>
        <w:lastRenderedPageBreak/>
        <w:t>Literaturverzeichnis</w:t>
      </w:r>
      <w:bookmarkEnd w:id="12"/>
    </w:p>
    <w:p w14:paraId="2DD01876" w14:textId="77777777" w:rsidR="007D2916" w:rsidRPr="007D2916" w:rsidRDefault="007D2916" w:rsidP="007D2916">
      <w:pPr>
        <w:rPr>
          <w:lang w:eastAsia="de-AT"/>
        </w:rPr>
      </w:pPr>
    </w:p>
    <w:p w14:paraId="4B668F4B" w14:textId="77777777" w:rsidR="001A086C" w:rsidRPr="00CC4F9B" w:rsidRDefault="001A086C" w:rsidP="00702951">
      <w:pPr>
        <w:tabs>
          <w:tab w:val="left" w:pos="5547"/>
        </w:tabs>
        <w:spacing w:line="276" w:lineRule="auto"/>
        <w:jc w:val="both"/>
        <w:rPr>
          <w:rFonts w:cstheme="minorHAnsi"/>
          <w:sz w:val="24"/>
          <w:szCs w:val="24"/>
        </w:rPr>
      </w:pPr>
      <w:r w:rsidRPr="00702951">
        <w:rPr>
          <w:rFonts w:cstheme="minorHAnsi"/>
          <w:sz w:val="24"/>
          <w:szCs w:val="24"/>
        </w:rPr>
        <w:t xml:space="preserve">BMBWF. (2022). </w:t>
      </w:r>
      <w:r w:rsidRPr="001A086C">
        <w:rPr>
          <w:rFonts w:cstheme="minorHAnsi"/>
          <w:i/>
          <w:sz w:val="24"/>
          <w:szCs w:val="24"/>
        </w:rPr>
        <w:t>Digitale Grundbildung. Lehrplan 2022 für Pflichtfach Digitale Grundbildung.</w:t>
      </w:r>
    </w:p>
    <w:p w14:paraId="3893FBC6" w14:textId="4AA7A2FB" w:rsidR="001A086C" w:rsidRDefault="001A086C" w:rsidP="001A086C">
      <w:pPr>
        <w:tabs>
          <w:tab w:val="left" w:pos="5547"/>
        </w:tabs>
        <w:spacing w:line="276" w:lineRule="auto"/>
        <w:ind w:left="1701" w:hanging="1701"/>
        <w:jc w:val="both"/>
        <w:rPr>
          <w:rFonts w:cstheme="minorHAnsi"/>
          <w:i/>
          <w:sz w:val="24"/>
          <w:szCs w:val="24"/>
        </w:rPr>
      </w:pPr>
      <w:r w:rsidRPr="00702951">
        <w:rPr>
          <w:rFonts w:cstheme="minorHAnsi"/>
          <w:sz w:val="24"/>
          <w:szCs w:val="24"/>
        </w:rPr>
        <w:t xml:space="preserve">BMBWF. (2022). </w:t>
      </w:r>
      <w:r w:rsidRPr="001A086C">
        <w:rPr>
          <w:rFonts w:cstheme="minorHAnsi"/>
          <w:i/>
          <w:sz w:val="24"/>
          <w:szCs w:val="24"/>
        </w:rPr>
        <w:t>Geographie und wirtschaftliche Bildung. GW-Lehrplan 2023. 10.a Entwurf vom 01.10.2022.</w:t>
      </w:r>
    </w:p>
    <w:sdt>
      <w:sdtPr>
        <w:rPr>
          <w:sz w:val="24"/>
          <w:szCs w:val="24"/>
        </w:rPr>
        <w:id w:val="111145805"/>
        <w:bibliography/>
      </w:sdtPr>
      <w:sdtEndPr>
        <w:rPr>
          <w:sz w:val="22"/>
          <w:szCs w:val="22"/>
        </w:rPr>
      </w:sdtEndPr>
      <w:sdtContent>
        <w:p w14:paraId="3AF9E5AF" w14:textId="77777777" w:rsidR="00F164DF" w:rsidRPr="00FD418F" w:rsidRDefault="00F164DF" w:rsidP="00F164DF">
          <w:pPr>
            <w:pStyle w:val="Literaturverzeichnis"/>
            <w:ind w:left="720" w:hanging="720"/>
            <w:rPr>
              <w:noProof/>
              <w:sz w:val="24"/>
              <w:szCs w:val="24"/>
            </w:rPr>
          </w:pPr>
          <w:r w:rsidRPr="00FD418F">
            <w:rPr>
              <w:sz w:val="24"/>
              <w:szCs w:val="24"/>
            </w:rPr>
            <w:fldChar w:fldCharType="begin"/>
          </w:r>
          <w:r w:rsidRPr="00FD418F">
            <w:rPr>
              <w:sz w:val="24"/>
              <w:szCs w:val="24"/>
            </w:rPr>
            <w:instrText>BIBLIOGRAPHY</w:instrText>
          </w:r>
          <w:r w:rsidRPr="00FD418F">
            <w:rPr>
              <w:sz w:val="24"/>
              <w:szCs w:val="24"/>
            </w:rPr>
            <w:fldChar w:fldCharType="separate"/>
          </w:r>
          <w:r w:rsidRPr="00FD418F">
            <w:rPr>
              <w:noProof/>
              <w:sz w:val="24"/>
              <w:szCs w:val="24"/>
            </w:rPr>
            <w:t xml:space="preserve">Schwill, A., &amp; Apostolopoulos , N. (2009). </w:t>
          </w:r>
          <w:r w:rsidRPr="00FD418F">
            <w:rPr>
              <w:i/>
              <w:iCs/>
              <w:noProof/>
              <w:sz w:val="24"/>
              <w:szCs w:val="24"/>
            </w:rPr>
            <w:t>Lernen im Digitalen Zeitalter.</w:t>
          </w:r>
          <w:r w:rsidRPr="00FD418F">
            <w:rPr>
              <w:noProof/>
              <w:sz w:val="24"/>
              <w:szCs w:val="24"/>
            </w:rPr>
            <w:t xml:space="preserve"> Freie Universität Berlin.</w:t>
          </w:r>
        </w:p>
        <w:p w14:paraId="1FED483D" w14:textId="77777777" w:rsidR="00F164DF" w:rsidRDefault="00F164DF" w:rsidP="00F164DF">
          <w:r w:rsidRPr="00FD418F">
            <w:rPr>
              <w:b/>
              <w:bCs/>
              <w:sz w:val="24"/>
              <w:szCs w:val="24"/>
            </w:rPr>
            <w:fldChar w:fldCharType="end"/>
          </w:r>
        </w:p>
      </w:sdtContent>
    </w:sdt>
    <w:p w14:paraId="1C246315" w14:textId="77777777" w:rsidR="00F164DF" w:rsidRDefault="00F164DF" w:rsidP="001A086C">
      <w:pPr>
        <w:tabs>
          <w:tab w:val="left" w:pos="5547"/>
        </w:tabs>
        <w:spacing w:line="276" w:lineRule="auto"/>
        <w:ind w:left="1701" w:hanging="1701"/>
        <w:jc w:val="both"/>
        <w:rPr>
          <w:rFonts w:cstheme="minorHAnsi"/>
          <w:i/>
          <w:sz w:val="24"/>
          <w:szCs w:val="24"/>
        </w:rPr>
      </w:pPr>
    </w:p>
    <w:p w14:paraId="344C0D05" w14:textId="77777777" w:rsidR="001A086C" w:rsidRPr="001A086C" w:rsidRDefault="001A086C" w:rsidP="001A086C">
      <w:pPr>
        <w:tabs>
          <w:tab w:val="left" w:pos="5547"/>
        </w:tabs>
        <w:spacing w:line="276" w:lineRule="auto"/>
        <w:ind w:left="1701" w:hanging="1701"/>
        <w:jc w:val="both"/>
        <w:rPr>
          <w:rFonts w:cstheme="minorHAnsi"/>
          <w:i/>
          <w:sz w:val="24"/>
          <w:szCs w:val="24"/>
        </w:rPr>
      </w:pPr>
    </w:p>
    <w:sectPr w:rsidR="001A086C" w:rsidRPr="001A086C" w:rsidSect="00EA133F">
      <w:footerReference w:type="first" r:id="rId24"/>
      <w:pgSz w:w="11906" w:h="16838"/>
      <w:pgMar w:top="1134"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F1E72" w14:textId="77777777" w:rsidR="00E82D34" w:rsidRDefault="00E82D34" w:rsidP="00315D7E">
      <w:pPr>
        <w:spacing w:after="0" w:line="240" w:lineRule="auto"/>
      </w:pPr>
      <w:r>
        <w:separator/>
      </w:r>
    </w:p>
  </w:endnote>
  <w:endnote w:type="continuationSeparator" w:id="0">
    <w:p w14:paraId="697CE3C1" w14:textId="77777777" w:rsidR="00E82D34" w:rsidRDefault="00E82D34" w:rsidP="00315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22040"/>
      <w:docPartObj>
        <w:docPartGallery w:val="Page Numbers (Bottom of Page)"/>
        <w:docPartUnique/>
      </w:docPartObj>
    </w:sdtPr>
    <w:sdtContent>
      <w:p w14:paraId="71FF9884" w14:textId="7038B436" w:rsidR="00EA133F" w:rsidRDefault="00EA133F">
        <w:pPr>
          <w:pStyle w:val="Fuzeile"/>
          <w:jc w:val="right"/>
        </w:pPr>
        <w:r>
          <w:fldChar w:fldCharType="begin"/>
        </w:r>
        <w:r>
          <w:instrText>PAGE   \* MERGEFORMAT</w:instrText>
        </w:r>
        <w:r>
          <w:fldChar w:fldCharType="separate"/>
        </w:r>
        <w:r>
          <w:rPr>
            <w:lang w:val="de-DE"/>
          </w:rPr>
          <w:t>2</w:t>
        </w:r>
        <w:r>
          <w:fldChar w:fldCharType="end"/>
        </w:r>
      </w:p>
    </w:sdtContent>
  </w:sdt>
  <w:p w14:paraId="676789F4" w14:textId="77777777" w:rsidR="009C48D1" w:rsidRDefault="009C48D1" w:rsidP="00EA133F">
    <w:pPr>
      <w:pStyle w:val="Fuzeile"/>
      <w:tabs>
        <w:tab w:val="clear" w:pos="4536"/>
        <w:tab w:val="clear" w:pos="9072"/>
        <w:tab w:val="left" w:pos="3678"/>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CA208" w14:textId="77D89C1F" w:rsidR="00EA133F" w:rsidRDefault="00EA133F">
    <w:pPr>
      <w:pStyle w:val="Fuzeile"/>
    </w:pPr>
    <w:r>
      <w:rPr>
        <w:noProof/>
      </w:rPr>
      <w:drawing>
        <wp:anchor distT="0" distB="0" distL="114300" distR="114300" simplePos="0" relativeHeight="251658240" behindDoc="0" locked="0" layoutInCell="1" allowOverlap="1" wp14:anchorId="7CCE2974" wp14:editId="214CC986">
          <wp:simplePos x="0" y="0"/>
          <wp:positionH relativeFrom="margin">
            <wp:align>center</wp:align>
          </wp:positionH>
          <wp:positionV relativeFrom="paragraph">
            <wp:posOffset>-292735</wp:posOffset>
          </wp:positionV>
          <wp:extent cx="1597025" cy="560705"/>
          <wp:effectExtent l="0" t="0" r="3175" b="0"/>
          <wp:wrapThrough wrapText="bothSides">
            <wp:wrapPolygon edited="0">
              <wp:start x="0" y="0"/>
              <wp:lineTo x="0" y="20548"/>
              <wp:lineTo x="21385" y="20548"/>
              <wp:lineTo x="21385"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5607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92159" w14:textId="67073AB2" w:rsidR="00EA133F" w:rsidRDefault="00EA13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DCF9F" w14:textId="77777777" w:rsidR="00E82D34" w:rsidRDefault="00E82D34" w:rsidP="00315D7E">
      <w:pPr>
        <w:spacing w:after="0" w:line="240" w:lineRule="auto"/>
      </w:pPr>
      <w:r>
        <w:separator/>
      </w:r>
    </w:p>
  </w:footnote>
  <w:footnote w:type="continuationSeparator" w:id="0">
    <w:p w14:paraId="04529151" w14:textId="77777777" w:rsidR="00E82D34" w:rsidRDefault="00E82D34" w:rsidP="00315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3581"/>
    <w:multiLevelType w:val="hybridMultilevel"/>
    <w:tmpl w:val="67768DD4"/>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477181"/>
    <w:multiLevelType w:val="multilevel"/>
    <w:tmpl w:val="BB08D7B2"/>
    <w:lvl w:ilvl="0">
      <w:start w:val="1"/>
      <w:numFmt w:val="decimal"/>
      <w:lvlText w:val="%1."/>
      <w:lvlJc w:val="left"/>
      <w:pPr>
        <w:ind w:left="360" w:hanging="360"/>
      </w:pPr>
      <w:rPr>
        <w:rFonts w:asciiTheme="majorHAnsi" w:hAnsiTheme="majorHAnsi" w:cstheme="majorHAnsi" w:hint="default"/>
        <w:color w:val="538135" w:themeColor="accent6" w:themeShade="BF"/>
        <w:sz w:val="40"/>
      </w:rPr>
    </w:lvl>
    <w:lvl w:ilvl="1">
      <w:start w:val="1"/>
      <w:numFmt w:val="decimal"/>
      <w:lvlText w:val="%1.%2."/>
      <w:lvlJc w:val="left"/>
      <w:pPr>
        <w:ind w:left="792" w:hanging="432"/>
      </w:pPr>
      <w:rPr>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0C451D"/>
    <w:multiLevelType w:val="hybridMultilevel"/>
    <w:tmpl w:val="5D6ECA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77675FA"/>
    <w:multiLevelType w:val="hybridMultilevel"/>
    <w:tmpl w:val="81007E2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22A0D46"/>
    <w:multiLevelType w:val="hybridMultilevel"/>
    <w:tmpl w:val="E788E27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4BF073B"/>
    <w:multiLevelType w:val="hybridMultilevel"/>
    <w:tmpl w:val="841A808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6113F8A"/>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BD52CF"/>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2D2626"/>
    <w:multiLevelType w:val="multilevel"/>
    <w:tmpl w:val="BB08D7B2"/>
    <w:lvl w:ilvl="0">
      <w:start w:val="1"/>
      <w:numFmt w:val="decimal"/>
      <w:lvlText w:val="%1."/>
      <w:lvlJc w:val="left"/>
      <w:pPr>
        <w:ind w:left="360" w:hanging="360"/>
      </w:pPr>
      <w:rPr>
        <w:rFonts w:asciiTheme="majorHAnsi" w:hAnsiTheme="majorHAnsi" w:cstheme="majorHAnsi" w:hint="default"/>
        <w:color w:val="538135" w:themeColor="accent6" w:themeShade="BF"/>
        <w:sz w:val="40"/>
      </w:rPr>
    </w:lvl>
    <w:lvl w:ilvl="1">
      <w:start w:val="1"/>
      <w:numFmt w:val="decimal"/>
      <w:lvlText w:val="%1.%2."/>
      <w:lvlJc w:val="left"/>
      <w:pPr>
        <w:ind w:left="792" w:hanging="432"/>
      </w:pPr>
      <w:rPr>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2462D3"/>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861B16"/>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7251AD"/>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8B1C98"/>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85B1D"/>
    <w:multiLevelType w:val="multilevel"/>
    <w:tmpl w:val="20F84568"/>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B73E4A"/>
    <w:multiLevelType w:val="hybridMultilevel"/>
    <w:tmpl w:val="2D34A6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9B2229A"/>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883194"/>
    <w:multiLevelType w:val="hybridMultilevel"/>
    <w:tmpl w:val="4BCE6C9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DDD00C0"/>
    <w:multiLevelType w:val="multilevel"/>
    <w:tmpl w:val="BB08D7B2"/>
    <w:lvl w:ilvl="0">
      <w:start w:val="1"/>
      <w:numFmt w:val="decimal"/>
      <w:lvlText w:val="%1."/>
      <w:lvlJc w:val="left"/>
      <w:pPr>
        <w:ind w:left="720" w:hanging="360"/>
      </w:pPr>
      <w:rPr>
        <w:rFonts w:asciiTheme="majorHAnsi" w:hAnsiTheme="majorHAnsi" w:cstheme="majorHAnsi" w:hint="default"/>
        <w:color w:val="538135" w:themeColor="accent6" w:themeShade="BF"/>
        <w:sz w:val="40"/>
      </w:rPr>
    </w:lvl>
    <w:lvl w:ilvl="1">
      <w:start w:val="1"/>
      <w:numFmt w:val="decimal"/>
      <w:lvlText w:val="%1.%2."/>
      <w:lvlJc w:val="left"/>
      <w:pPr>
        <w:ind w:left="1152" w:hanging="432"/>
      </w:pPr>
      <w:rPr>
        <w:sz w:val="28"/>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3FB83D43"/>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D67361"/>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CD5E87"/>
    <w:multiLevelType w:val="multilevel"/>
    <w:tmpl w:val="CFE66834"/>
    <w:lvl w:ilvl="0">
      <w:start w:val="1"/>
      <w:numFmt w:val="decimal"/>
      <w:lvlText w:val="%1."/>
      <w:lvlJc w:val="left"/>
      <w:pPr>
        <w:ind w:left="360" w:hanging="360"/>
      </w:pPr>
      <w:rPr>
        <w:rFonts w:asciiTheme="majorHAnsi" w:hAnsiTheme="majorHAnsi" w:cstheme="majorHAnsi" w:hint="default"/>
        <w:color w:val="538135" w:themeColor="accent6" w:themeShade="BF"/>
        <w:sz w:val="40"/>
      </w:rPr>
    </w:lvl>
    <w:lvl w:ilvl="1">
      <w:start w:val="1"/>
      <w:numFmt w:val="decimal"/>
      <w:lvlText w:val="%1.%2."/>
      <w:lvlJc w:val="left"/>
      <w:pPr>
        <w:ind w:left="792" w:hanging="432"/>
      </w:pPr>
      <w:rPr>
        <w:rFonts w:asciiTheme="minorHAnsi" w:hAnsiTheme="minorHAnsi" w:cstheme="minorHAnsi" w:hint="default"/>
        <w:b w:val="0"/>
        <w:color w:val="538135" w:themeColor="accent6" w:themeShade="BF"/>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7516BE"/>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A55291"/>
    <w:multiLevelType w:val="hybridMultilevel"/>
    <w:tmpl w:val="6A04869A"/>
    <w:lvl w:ilvl="0" w:tplc="635E94F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49D5BDC"/>
    <w:multiLevelType w:val="hybridMultilevel"/>
    <w:tmpl w:val="F8C2E4B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DD23E1"/>
    <w:multiLevelType w:val="multilevel"/>
    <w:tmpl w:val="BB08D7B2"/>
    <w:lvl w:ilvl="0">
      <w:start w:val="1"/>
      <w:numFmt w:val="decimal"/>
      <w:lvlText w:val="%1."/>
      <w:lvlJc w:val="left"/>
      <w:pPr>
        <w:ind w:left="360" w:hanging="360"/>
      </w:pPr>
      <w:rPr>
        <w:rFonts w:asciiTheme="majorHAnsi" w:hAnsiTheme="majorHAnsi" w:cstheme="majorHAnsi" w:hint="default"/>
        <w:color w:val="538135" w:themeColor="accent6" w:themeShade="BF"/>
        <w:sz w:val="40"/>
      </w:rPr>
    </w:lvl>
    <w:lvl w:ilvl="1">
      <w:start w:val="1"/>
      <w:numFmt w:val="decimal"/>
      <w:lvlText w:val="%1.%2."/>
      <w:lvlJc w:val="left"/>
      <w:pPr>
        <w:ind w:left="792" w:hanging="432"/>
      </w:pPr>
      <w:rPr>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076234"/>
    <w:multiLevelType w:val="multilevel"/>
    <w:tmpl w:val="816ED004"/>
    <w:lvl w:ilvl="0">
      <w:start w:val="1"/>
      <w:numFmt w:val="decimal"/>
      <w:lvlText w:val="%1."/>
      <w:lvlJc w:val="left"/>
      <w:pPr>
        <w:ind w:left="360" w:hanging="360"/>
      </w:pPr>
      <w:rPr>
        <w:rFonts w:asciiTheme="majorHAnsi" w:hAnsiTheme="majorHAnsi" w:cstheme="majorHAnsi" w:hint="default"/>
        <w:color w:val="538135" w:themeColor="accent6" w:themeShade="BF"/>
        <w:sz w:val="40"/>
      </w:rPr>
    </w:lvl>
    <w:lvl w:ilvl="1">
      <w:start w:val="1"/>
      <w:numFmt w:val="decimal"/>
      <w:lvlText w:val="%1.%2."/>
      <w:lvlJc w:val="left"/>
      <w:pPr>
        <w:ind w:left="792" w:hanging="432"/>
      </w:pPr>
      <w:rPr>
        <w:rFonts w:asciiTheme="minorHAnsi" w:hAnsiTheme="minorHAnsi" w:cstheme="minorHAnsi" w:hint="default"/>
        <w:b w:val="0"/>
        <w:color w:val="538135" w:themeColor="accent6" w:themeShade="BF"/>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9D5863"/>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B33F7F"/>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4A38CF"/>
    <w:multiLevelType w:val="multilevel"/>
    <w:tmpl w:val="52D29256"/>
    <w:lvl w:ilvl="0">
      <w:start w:val="1"/>
      <w:numFmt w:val="decimal"/>
      <w:lvlText w:val="%1."/>
      <w:lvlJc w:val="left"/>
      <w:pPr>
        <w:ind w:left="360" w:hanging="360"/>
      </w:pPr>
      <w:rPr>
        <w:rFonts w:asciiTheme="majorHAnsi" w:hAnsiTheme="majorHAnsi" w:cstheme="majorHAnsi" w:hint="default"/>
        <w:color w:val="538135" w:themeColor="accent6" w:themeShade="BF"/>
        <w:sz w:val="40"/>
      </w:rPr>
    </w:lvl>
    <w:lvl w:ilvl="1">
      <w:start w:val="1"/>
      <w:numFmt w:val="decimal"/>
      <w:lvlText w:val="%1.%2."/>
      <w:lvlJc w:val="left"/>
      <w:pPr>
        <w:ind w:left="792" w:hanging="432"/>
      </w:pPr>
      <w:rPr>
        <w:color w:val="538135" w:themeColor="accent6" w:themeShade="BF"/>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2156F5"/>
    <w:multiLevelType w:val="hybridMultilevel"/>
    <w:tmpl w:val="7D4EAC52"/>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0" w15:restartNumberingAfterBreak="0">
    <w:nsid w:val="7D11534A"/>
    <w:multiLevelType w:val="hybridMultilevel"/>
    <w:tmpl w:val="FB28B63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4"/>
  </w:num>
  <w:num w:numId="4">
    <w:abstractNumId w:val="29"/>
  </w:num>
  <w:num w:numId="5">
    <w:abstractNumId w:val="23"/>
  </w:num>
  <w:num w:numId="6">
    <w:abstractNumId w:val="25"/>
  </w:num>
  <w:num w:numId="7">
    <w:abstractNumId w:val="1"/>
  </w:num>
  <w:num w:numId="8">
    <w:abstractNumId w:val="17"/>
  </w:num>
  <w:num w:numId="9">
    <w:abstractNumId w:val="24"/>
  </w:num>
  <w:num w:numId="10">
    <w:abstractNumId w:val="8"/>
  </w:num>
  <w:num w:numId="11">
    <w:abstractNumId w:val="28"/>
  </w:num>
  <w:num w:numId="12">
    <w:abstractNumId w:val="3"/>
  </w:num>
  <w:num w:numId="13">
    <w:abstractNumId w:val="5"/>
  </w:num>
  <w:num w:numId="14">
    <w:abstractNumId w:val="2"/>
  </w:num>
  <w:num w:numId="15">
    <w:abstractNumId w:val="21"/>
  </w:num>
  <w:num w:numId="16">
    <w:abstractNumId w:val="26"/>
  </w:num>
  <w:num w:numId="17">
    <w:abstractNumId w:val="9"/>
  </w:num>
  <w:num w:numId="18">
    <w:abstractNumId w:val="18"/>
  </w:num>
  <w:num w:numId="19">
    <w:abstractNumId w:val="11"/>
  </w:num>
  <w:num w:numId="20">
    <w:abstractNumId w:val="12"/>
  </w:num>
  <w:num w:numId="21">
    <w:abstractNumId w:val="16"/>
  </w:num>
  <w:num w:numId="22">
    <w:abstractNumId w:val="13"/>
  </w:num>
  <w:num w:numId="23">
    <w:abstractNumId w:val="30"/>
  </w:num>
  <w:num w:numId="24">
    <w:abstractNumId w:val="27"/>
  </w:num>
  <w:num w:numId="25">
    <w:abstractNumId w:val="15"/>
  </w:num>
  <w:num w:numId="26">
    <w:abstractNumId w:val="4"/>
  </w:num>
  <w:num w:numId="27">
    <w:abstractNumId w:val="20"/>
  </w:num>
  <w:num w:numId="28">
    <w:abstractNumId w:val="10"/>
  </w:num>
  <w:num w:numId="29">
    <w:abstractNumId w:val="7"/>
  </w:num>
  <w:num w:numId="30">
    <w:abstractNumId w:val="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7E"/>
    <w:rsid w:val="00007855"/>
    <w:rsid w:val="00034830"/>
    <w:rsid w:val="000B5C91"/>
    <w:rsid w:val="000C6A07"/>
    <w:rsid w:val="00161D3C"/>
    <w:rsid w:val="00183EF8"/>
    <w:rsid w:val="00196B12"/>
    <w:rsid w:val="001A086C"/>
    <w:rsid w:val="001C51AB"/>
    <w:rsid w:val="001D05AD"/>
    <w:rsid w:val="001E61C4"/>
    <w:rsid w:val="001F26D3"/>
    <w:rsid w:val="00267C32"/>
    <w:rsid w:val="00297BC7"/>
    <w:rsid w:val="002B0644"/>
    <w:rsid w:val="002B68AD"/>
    <w:rsid w:val="002B7D04"/>
    <w:rsid w:val="00315D7E"/>
    <w:rsid w:val="00344C05"/>
    <w:rsid w:val="00371DE6"/>
    <w:rsid w:val="00385A26"/>
    <w:rsid w:val="00397BA6"/>
    <w:rsid w:val="003D288A"/>
    <w:rsid w:val="004337A9"/>
    <w:rsid w:val="00463F16"/>
    <w:rsid w:val="00477459"/>
    <w:rsid w:val="00485F4B"/>
    <w:rsid w:val="004A1CB7"/>
    <w:rsid w:val="004B00C2"/>
    <w:rsid w:val="004B7F7F"/>
    <w:rsid w:val="004C20B4"/>
    <w:rsid w:val="004C3DFC"/>
    <w:rsid w:val="004E423E"/>
    <w:rsid w:val="004F72C4"/>
    <w:rsid w:val="00535644"/>
    <w:rsid w:val="00565DA2"/>
    <w:rsid w:val="005663A1"/>
    <w:rsid w:val="00591952"/>
    <w:rsid w:val="005A7393"/>
    <w:rsid w:val="005C6F7F"/>
    <w:rsid w:val="005E0D01"/>
    <w:rsid w:val="005E583F"/>
    <w:rsid w:val="00617E46"/>
    <w:rsid w:val="00647C49"/>
    <w:rsid w:val="0065593B"/>
    <w:rsid w:val="00702951"/>
    <w:rsid w:val="00705D71"/>
    <w:rsid w:val="00716266"/>
    <w:rsid w:val="00765A28"/>
    <w:rsid w:val="007D2916"/>
    <w:rsid w:val="007E3FFF"/>
    <w:rsid w:val="00802B01"/>
    <w:rsid w:val="00815DCF"/>
    <w:rsid w:val="0087091E"/>
    <w:rsid w:val="008717DB"/>
    <w:rsid w:val="008D5BFF"/>
    <w:rsid w:val="008D6BEE"/>
    <w:rsid w:val="008F7106"/>
    <w:rsid w:val="00905C8D"/>
    <w:rsid w:val="009136A0"/>
    <w:rsid w:val="00946598"/>
    <w:rsid w:val="00946EB0"/>
    <w:rsid w:val="00952B58"/>
    <w:rsid w:val="009776B3"/>
    <w:rsid w:val="009A77A6"/>
    <w:rsid w:val="009B65CC"/>
    <w:rsid w:val="009C48D1"/>
    <w:rsid w:val="009E2FB7"/>
    <w:rsid w:val="009F0BD1"/>
    <w:rsid w:val="00A31BA4"/>
    <w:rsid w:val="00A91624"/>
    <w:rsid w:val="00AB5CE2"/>
    <w:rsid w:val="00AC66A4"/>
    <w:rsid w:val="00AD19C8"/>
    <w:rsid w:val="00AE04B2"/>
    <w:rsid w:val="00B02DF4"/>
    <w:rsid w:val="00B45897"/>
    <w:rsid w:val="00B6042C"/>
    <w:rsid w:val="00B97E72"/>
    <w:rsid w:val="00BA1D96"/>
    <w:rsid w:val="00C00E48"/>
    <w:rsid w:val="00C025F8"/>
    <w:rsid w:val="00C03A49"/>
    <w:rsid w:val="00C61A2C"/>
    <w:rsid w:val="00CC452A"/>
    <w:rsid w:val="00CC4C0B"/>
    <w:rsid w:val="00CC4F9B"/>
    <w:rsid w:val="00CD56F9"/>
    <w:rsid w:val="00CF0EEA"/>
    <w:rsid w:val="00CF3D4D"/>
    <w:rsid w:val="00D12B63"/>
    <w:rsid w:val="00D2118D"/>
    <w:rsid w:val="00D44682"/>
    <w:rsid w:val="00D5684A"/>
    <w:rsid w:val="00D668B3"/>
    <w:rsid w:val="00D94FC1"/>
    <w:rsid w:val="00E05343"/>
    <w:rsid w:val="00E82D34"/>
    <w:rsid w:val="00E9142B"/>
    <w:rsid w:val="00EA133F"/>
    <w:rsid w:val="00EB4B1A"/>
    <w:rsid w:val="00ED6695"/>
    <w:rsid w:val="00EE58AA"/>
    <w:rsid w:val="00F14035"/>
    <w:rsid w:val="00F164DF"/>
    <w:rsid w:val="00F33BC1"/>
    <w:rsid w:val="00F46376"/>
    <w:rsid w:val="00F57D31"/>
    <w:rsid w:val="00F60BCA"/>
    <w:rsid w:val="00F74E2B"/>
    <w:rsid w:val="00FA1792"/>
    <w:rsid w:val="00FA6877"/>
    <w:rsid w:val="00FC0C37"/>
    <w:rsid w:val="00FF1D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D72E4"/>
  <w15:chartTrackingRefBased/>
  <w15:docId w15:val="{D4B674FA-2863-473C-99E4-E97D80E5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A68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A916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D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D7E"/>
  </w:style>
  <w:style w:type="paragraph" w:styleId="Fuzeile">
    <w:name w:val="footer"/>
    <w:basedOn w:val="Standard"/>
    <w:link w:val="FuzeileZchn"/>
    <w:uiPriority w:val="99"/>
    <w:unhideWhenUsed/>
    <w:rsid w:val="00315D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D7E"/>
  </w:style>
  <w:style w:type="paragraph" w:styleId="Listenabsatz">
    <w:name w:val="List Paragraph"/>
    <w:basedOn w:val="Standard"/>
    <w:uiPriority w:val="34"/>
    <w:qFormat/>
    <w:rsid w:val="001F26D3"/>
    <w:pPr>
      <w:ind w:left="720"/>
      <w:contextualSpacing/>
    </w:pPr>
    <w:rPr>
      <w:lang w:val="de-DE"/>
    </w:rPr>
  </w:style>
  <w:style w:type="character" w:styleId="Hyperlink">
    <w:name w:val="Hyperlink"/>
    <w:basedOn w:val="Absatz-Standardschriftart"/>
    <w:uiPriority w:val="99"/>
    <w:unhideWhenUsed/>
    <w:rsid w:val="001F26D3"/>
    <w:rPr>
      <w:color w:val="0563C1" w:themeColor="hyperlink"/>
      <w:u w:val="single"/>
    </w:rPr>
  </w:style>
  <w:style w:type="character" w:styleId="NichtaufgelsteErwhnung">
    <w:name w:val="Unresolved Mention"/>
    <w:basedOn w:val="Absatz-Standardschriftart"/>
    <w:uiPriority w:val="99"/>
    <w:semiHidden/>
    <w:unhideWhenUsed/>
    <w:rsid w:val="001F26D3"/>
    <w:rPr>
      <w:color w:val="605E5C"/>
      <w:shd w:val="clear" w:color="auto" w:fill="E1DFDD"/>
    </w:rPr>
  </w:style>
  <w:style w:type="character" w:styleId="Hervorhebung">
    <w:name w:val="Emphasis"/>
    <w:basedOn w:val="Absatz-Standardschriftart"/>
    <w:uiPriority w:val="20"/>
    <w:qFormat/>
    <w:rsid w:val="001F26D3"/>
    <w:rPr>
      <w:i/>
      <w:iCs/>
    </w:rPr>
  </w:style>
  <w:style w:type="table" w:styleId="Tabellenraster">
    <w:name w:val="Table Grid"/>
    <w:basedOn w:val="NormaleTabelle"/>
    <w:uiPriority w:val="39"/>
    <w:rsid w:val="004E4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FA6877"/>
    <w:rPr>
      <w:rFonts w:asciiTheme="majorHAnsi" w:eastAsiaTheme="majorEastAsia" w:hAnsiTheme="majorHAnsi" w:cstheme="majorBidi"/>
      <w:color w:val="2F5496" w:themeColor="accent1" w:themeShade="BF"/>
      <w:sz w:val="32"/>
      <w:szCs w:val="32"/>
    </w:rPr>
  </w:style>
  <w:style w:type="table" w:customStyle="1" w:styleId="Tabellenraster1">
    <w:name w:val="Tabellenraster1"/>
    <w:basedOn w:val="NormaleTabelle"/>
    <w:next w:val="Tabellenraster"/>
    <w:uiPriority w:val="39"/>
    <w:rsid w:val="00913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A91624"/>
    <w:rPr>
      <w:rFonts w:asciiTheme="majorHAnsi" w:eastAsiaTheme="majorEastAsia" w:hAnsiTheme="majorHAnsi" w:cstheme="majorBidi"/>
      <w:color w:val="2F5496" w:themeColor="accent1" w:themeShade="BF"/>
      <w:sz w:val="26"/>
      <w:szCs w:val="26"/>
    </w:rPr>
  </w:style>
  <w:style w:type="paragraph" w:styleId="StandardWeb">
    <w:name w:val="Normal (Web)"/>
    <w:basedOn w:val="Standard"/>
    <w:uiPriority w:val="99"/>
    <w:semiHidden/>
    <w:unhideWhenUsed/>
    <w:rsid w:val="00D2118D"/>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Inhaltsverzeichnisberschrift">
    <w:name w:val="TOC Heading"/>
    <w:basedOn w:val="berschrift1"/>
    <w:next w:val="Standard"/>
    <w:uiPriority w:val="39"/>
    <w:unhideWhenUsed/>
    <w:qFormat/>
    <w:rsid w:val="00647C49"/>
    <w:pPr>
      <w:outlineLvl w:val="9"/>
    </w:pPr>
    <w:rPr>
      <w:lang w:eastAsia="de-AT"/>
    </w:rPr>
  </w:style>
  <w:style w:type="paragraph" w:styleId="Verzeichnis1">
    <w:name w:val="toc 1"/>
    <w:basedOn w:val="Standard"/>
    <w:next w:val="Standard"/>
    <w:autoRedefine/>
    <w:uiPriority w:val="39"/>
    <w:unhideWhenUsed/>
    <w:rsid w:val="00647C49"/>
    <w:pPr>
      <w:spacing w:after="100"/>
    </w:pPr>
  </w:style>
  <w:style w:type="character" w:customStyle="1" w:styleId="markedcontent">
    <w:name w:val="markedcontent"/>
    <w:basedOn w:val="Absatz-Standardschriftart"/>
    <w:rsid w:val="00CC4C0B"/>
  </w:style>
  <w:style w:type="paragraph" w:styleId="Literaturverzeichnis">
    <w:name w:val="Bibliography"/>
    <w:basedOn w:val="Standard"/>
    <w:next w:val="Standard"/>
    <w:uiPriority w:val="37"/>
    <w:unhideWhenUsed/>
    <w:rsid w:val="00F16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821348">
      <w:bodyDiv w:val="1"/>
      <w:marLeft w:val="0"/>
      <w:marRight w:val="0"/>
      <w:marTop w:val="0"/>
      <w:marBottom w:val="0"/>
      <w:divBdr>
        <w:top w:val="none" w:sz="0" w:space="0" w:color="auto"/>
        <w:left w:val="none" w:sz="0" w:space="0" w:color="auto"/>
        <w:bottom w:val="none" w:sz="0" w:space="0" w:color="auto"/>
        <w:right w:val="none" w:sz="0" w:space="0" w:color="auto"/>
      </w:divBdr>
      <w:divsChild>
        <w:div w:id="1763258030">
          <w:marLeft w:val="0"/>
          <w:marRight w:val="0"/>
          <w:marTop w:val="0"/>
          <w:marBottom w:val="0"/>
          <w:divBdr>
            <w:top w:val="none" w:sz="0" w:space="0" w:color="auto"/>
            <w:left w:val="none" w:sz="0" w:space="0" w:color="auto"/>
            <w:bottom w:val="none" w:sz="0" w:space="0" w:color="auto"/>
            <w:right w:val="none" w:sz="0" w:space="0" w:color="auto"/>
          </w:divBdr>
        </w:div>
      </w:divsChild>
    </w:div>
    <w:div w:id="523641724">
      <w:bodyDiv w:val="1"/>
      <w:marLeft w:val="0"/>
      <w:marRight w:val="0"/>
      <w:marTop w:val="0"/>
      <w:marBottom w:val="0"/>
      <w:divBdr>
        <w:top w:val="none" w:sz="0" w:space="0" w:color="auto"/>
        <w:left w:val="none" w:sz="0" w:space="0" w:color="auto"/>
        <w:bottom w:val="none" w:sz="0" w:space="0" w:color="auto"/>
        <w:right w:val="none" w:sz="0" w:space="0" w:color="auto"/>
      </w:divBdr>
    </w:div>
    <w:div w:id="1044212454">
      <w:bodyDiv w:val="1"/>
      <w:marLeft w:val="0"/>
      <w:marRight w:val="0"/>
      <w:marTop w:val="0"/>
      <w:marBottom w:val="0"/>
      <w:divBdr>
        <w:top w:val="none" w:sz="0" w:space="0" w:color="auto"/>
        <w:left w:val="none" w:sz="0" w:space="0" w:color="auto"/>
        <w:bottom w:val="none" w:sz="0" w:space="0" w:color="auto"/>
        <w:right w:val="none" w:sz="0" w:space="0" w:color="auto"/>
      </w:divBdr>
      <w:divsChild>
        <w:div w:id="939682708">
          <w:marLeft w:val="0"/>
          <w:marRight w:val="0"/>
          <w:marTop w:val="0"/>
          <w:marBottom w:val="0"/>
          <w:divBdr>
            <w:top w:val="none" w:sz="0" w:space="0" w:color="auto"/>
            <w:left w:val="none" w:sz="0" w:space="0" w:color="auto"/>
            <w:bottom w:val="none" w:sz="0" w:space="0" w:color="auto"/>
            <w:right w:val="none" w:sz="0" w:space="0" w:color="auto"/>
          </w:divBdr>
        </w:div>
        <w:div w:id="825972921">
          <w:marLeft w:val="0"/>
          <w:marRight w:val="0"/>
          <w:marTop w:val="0"/>
          <w:marBottom w:val="0"/>
          <w:divBdr>
            <w:top w:val="none" w:sz="0" w:space="0" w:color="auto"/>
            <w:left w:val="none" w:sz="0" w:space="0" w:color="auto"/>
            <w:bottom w:val="none" w:sz="0" w:space="0" w:color="auto"/>
            <w:right w:val="none" w:sz="0" w:space="0" w:color="auto"/>
          </w:divBdr>
        </w:div>
        <w:div w:id="951858119">
          <w:marLeft w:val="0"/>
          <w:marRight w:val="0"/>
          <w:marTop w:val="0"/>
          <w:marBottom w:val="0"/>
          <w:divBdr>
            <w:top w:val="none" w:sz="0" w:space="0" w:color="auto"/>
            <w:left w:val="none" w:sz="0" w:space="0" w:color="auto"/>
            <w:bottom w:val="none" w:sz="0" w:space="0" w:color="auto"/>
            <w:right w:val="none" w:sz="0" w:space="0" w:color="auto"/>
          </w:divBdr>
        </w:div>
        <w:div w:id="109202835">
          <w:marLeft w:val="0"/>
          <w:marRight w:val="0"/>
          <w:marTop w:val="0"/>
          <w:marBottom w:val="0"/>
          <w:divBdr>
            <w:top w:val="none" w:sz="0" w:space="0" w:color="auto"/>
            <w:left w:val="none" w:sz="0" w:space="0" w:color="auto"/>
            <w:bottom w:val="none" w:sz="0" w:space="0" w:color="auto"/>
            <w:right w:val="none" w:sz="0" w:space="0" w:color="auto"/>
          </w:divBdr>
        </w:div>
        <w:div w:id="500043308">
          <w:marLeft w:val="0"/>
          <w:marRight w:val="0"/>
          <w:marTop w:val="0"/>
          <w:marBottom w:val="0"/>
          <w:divBdr>
            <w:top w:val="none" w:sz="0" w:space="0" w:color="auto"/>
            <w:left w:val="none" w:sz="0" w:space="0" w:color="auto"/>
            <w:bottom w:val="none" w:sz="0" w:space="0" w:color="auto"/>
            <w:right w:val="none" w:sz="0" w:space="0" w:color="auto"/>
          </w:divBdr>
        </w:div>
        <w:div w:id="243875123">
          <w:marLeft w:val="0"/>
          <w:marRight w:val="0"/>
          <w:marTop w:val="0"/>
          <w:marBottom w:val="0"/>
          <w:divBdr>
            <w:top w:val="none" w:sz="0" w:space="0" w:color="auto"/>
            <w:left w:val="none" w:sz="0" w:space="0" w:color="auto"/>
            <w:bottom w:val="none" w:sz="0" w:space="0" w:color="auto"/>
            <w:right w:val="none" w:sz="0" w:space="0" w:color="auto"/>
          </w:divBdr>
        </w:div>
        <w:div w:id="1220625873">
          <w:marLeft w:val="0"/>
          <w:marRight w:val="0"/>
          <w:marTop w:val="0"/>
          <w:marBottom w:val="0"/>
          <w:divBdr>
            <w:top w:val="none" w:sz="0" w:space="0" w:color="auto"/>
            <w:left w:val="none" w:sz="0" w:space="0" w:color="auto"/>
            <w:bottom w:val="none" w:sz="0" w:space="0" w:color="auto"/>
            <w:right w:val="none" w:sz="0" w:space="0" w:color="auto"/>
          </w:divBdr>
        </w:div>
        <w:div w:id="1133131810">
          <w:marLeft w:val="0"/>
          <w:marRight w:val="0"/>
          <w:marTop w:val="0"/>
          <w:marBottom w:val="0"/>
          <w:divBdr>
            <w:top w:val="none" w:sz="0" w:space="0" w:color="auto"/>
            <w:left w:val="none" w:sz="0" w:space="0" w:color="auto"/>
            <w:bottom w:val="none" w:sz="0" w:space="0" w:color="auto"/>
            <w:right w:val="none" w:sz="0" w:space="0" w:color="auto"/>
          </w:divBdr>
        </w:div>
      </w:divsChild>
    </w:div>
    <w:div w:id="1174539547">
      <w:bodyDiv w:val="1"/>
      <w:marLeft w:val="0"/>
      <w:marRight w:val="0"/>
      <w:marTop w:val="0"/>
      <w:marBottom w:val="0"/>
      <w:divBdr>
        <w:top w:val="none" w:sz="0" w:space="0" w:color="auto"/>
        <w:left w:val="none" w:sz="0" w:space="0" w:color="auto"/>
        <w:bottom w:val="none" w:sz="0" w:space="0" w:color="auto"/>
        <w:right w:val="none" w:sz="0" w:space="0" w:color="auto"/>
      </w:divBdr>
    </w:div>
    <w:div w:id="179078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apminder.org/dollar-street?countries=cn&amp;topic=families" TargetMode="External"/><Relationship Id="rId18" Type="http://schemas.openxmlformats.org/officeDocument/2006/relationships/hyperlink" Target="https://www.gapminder.org/dollar-street?countries=cn&amp;topic=families&amp;min=805&amp;active=626956bc44ca937a944fdfe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apminder.org/dollar-street?countries=cn&amp;topic=families&amp;min=805&amp;active=5d4bf28ccf0b3a0f3f35872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gapminder.org/dollar-street?countries=at&amp;active=5fd0212a6c02ac0b987a479b"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apminder.org/dollar-street?countries=fr&amp;active=5ec4fc46f0611d7ddd742f24" TargetMode="External"/><Relationship Id="rId20" Type="http://schemas.openxmlformats.org/officeDocument/2006/relationships/hyperlink" Target="https://www.gapminder.org/dollar-street?countries=fr&amp;active=626954db457e7c78017db2c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apminder.org/dollar-street?countries=cn&amp;topic=families&amp;min=805&amp;active=5d4be7facf0b3a0f3f346633" TargetMode="External"/><Relationship Id="rId23" Type="http://schemas.openxmlformats.org/officeDocument/2006/relationships/image" Target="media/image4.png"/><Relationship Id="rId10" Type="http://schemas.openxmlformats.org/officeDocument/2006/relationships/hyperlink" Target="mailto:hannah.gadringer@ph-linz.at" TargetMode="External"/><Relationship Id="rId19" Type="http://schemas.openxmlformats.org/officeDocument/2006/relationships/hyperlink" Target="https://www.gapminder.org/dollar-street?countries=cn&amp;topic=families&amp;min=805&amp;active=5d4be6b7cf0b3a0f3f3442da" TargetMode="External"/><Relationship Id="rId4" Type="http://schemas.openxmlformats.org/officeDocument/2006/relationships/settings" Target="settings.xml"/><Relationship Id="rId9" Type="http://schemas.openxmlformats.org/officeDocument/2006/relationships/hyperlink" Target="mailto:lea1.mayr@ph-linz.at" TargetMode="External"/><Relationship Id="rId14" Type="http://schemas.openxmlformats.org/officeDocument/2006/relationships/hyperlink" Target="https://www.gapminder.org/dollar-street?countries=at&amp;active=62c5814a67a3cede5d8ee322" TargetMode="External"/><Relationship Id="rId2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Sch09</b:Tag>
    <b:SourceType>Book</b:SourceType>
    <b:Guid>{B1D6C099-19A3-4573-9C1A-87FA811314FE}</b:Guid>
    <b:Title>Lernen im Digitalen Zeitalter</b:Title>
    <b:Year>2009</b:Year>
    <b:Publisher>Freie Universität Berlin</b:Publisher>
    <b:Author>
      <b:Author>
        <b:NameList>
          <b:Person>
            <b:Last>Schwill</b:Last>
            <b:First>Andreas </b:First>
          </b:Person>
          <b:Person>
            <b:Last>Apostolopoulos </b:Last>
            <b:First>Nicolas (Hrsg.)</b:First>
          </b:Person>
        </b:NameList>
      </b:Author>
    </b:Author>
    <b:RefOrder>1</b:RefOrder>
  </b:Source>
</b:Sources>
</file>

<file path=customXml/itemProps1.xml><?xml version="1.0" encoding="utf-8"?>
<ds:datastoreItem xmlns:ds="http://schemas.openxmlformats.org/officeDocument/2006/customXml" ds:itemID="{65E32408-2F73-4C30-8429-438F3C48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1770</Words>
  <Characters>11154</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Gadringer</dc:creator>
  <cp:keywords/>
  <dc:description/>
  <cp:lastModifiedBy>Hannah Gadringer</cp:lastModifiedBy>
  <cp:revision>2</cp:revision>
  <cp:lastPrinted>2022-12-12T18:39:00Z</cp:lastPrinted>
  <dcterms:created xsi:type="dcterms:W3CDTF">2022-12-12T19:42:00Z</dcterms:created>
  <dcterms:modified xsi:type="dcterms:W3CDTF">2022-12-12T19:42:00Z</dcterms:modified>
</cp:coreProperties>
</file>