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ABBB23" w14:textId="29757A9F" w:rsidR="00E44C51" w:rsidRDefault="00E44C51" w:rsidP="00E44C51">
      <w:pPr>
        <w:jc w:val="center"/>
        <w:rPr>
          <w:b/>
          <w:bCs/>
          <w:sz w:val="36"/>
          <w:szCs w:val="36"/>
        </w:rPr>
      </w:pPr>
      <w:r w:rsidRPr="00CE2A8D">
        <w:rPr>
          <w:rFonts w:cstheme="minorHAnsi"/>
          <w:noProof/>
        </w:rPr>
        <w:drawing>
          <wp:anchor distT="0" distB="0" distL="114300" distR="114300" simplePos="0" relativeHeight="251659264" behindDoc="1" locked="0" layoutInCell="1" allowOverlap="1" wp14:anchorId="2823B19A" wp14:editId="6727A35A">
            <wp:simplePos x="0" y="0"/>
            <wp:positionH relativeFrom="margin">
              <wp:posOffset>1385905</wp:posOffset>
            </wp:positionH>
            <wp:positionV relativeFrom="paragraph">
              <wp:posOffset>0</wp:posOffset>
            </wp:positionV>
            <wp:extent cx="3012440" cy="887730"/>
            <wp:effectExtent l="0" t="0" r="0" b="7620"/>
            <wp:wrapTight wrapText="bothSides">
              <wp:wrapPolygon edited="0">
                <wp:start x="1776" y="0"/>
                <wp:lineTo x="546" y="6026"/>
                <wp:lineTo x="546" y="15760"/>
                <wp:lineTo x="0" y="19468"/>
                <wp:lineTo x="0" y="21322"/>
                <wp:lineTo x="683" y="21322"/>
                <wp:lineTo x="18577" y="17614"/>
                <wp:lineTo x="18713" y="15296"/>
                <wp:lineTo x="18304" y="12979"/>
                <wp:lineTo x="16664" y="8343"/>
                <wp:lineTo x="21445" y="6953"/>
                <wp:lineTo x="21309" y="1854"/>
                <wp:lineTo x="7513" y="0"/>
                <wp:lineTo x="1776" y="0"/>
              </wp:wrapPolygon>
            </wp:wrapTight>
            <wp:docPr id="2" name="Grafik 2" descr="PH-Linz: Pressef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Linz: Pressefoto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12440" cy="887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1EA74D" w14:textId="30A0D9EA" w:rsidR="00E44C51" w:rsidRDefault="00E44C51" w:rsidP="00E44C51">
      <w:pPr>
        <w:jc w:val="center"/>
        <w:rPr>
          <w:b/>
          <w:bCs/>
          <w:sz w:val="36"/>
          <w:szCs w:val="36"/>
        </w:rPr>
      </w:pPr>
    </w:p>
    <w:p w14:paraId="7D6B4A5E" w14:textId="09F73564" w:rsidR="00E44C51" w:rsidRDefault="00E44C51" w:rsidP="00E44C51">
      <w:pPr>
        <w:jc w:val="center"/>
        <w:rPr>
          <w:b/>
          <w:bCs/>
          <w:sz w:val="36"/>
          <w:szCs w:val="36"/>
        </w:rPr>
      </w:pPr>
    </w:p>
    <w:p w14:paraId="5BB02210" w14:textId="53096FBD" w:rsidR="00E44C51" w:rsidRDefault="00E44C51" w:rsidP="00E44C51">
      <w:pPr>
        <w:jc w:val="center"/>
        <w:rPr>
          <w:b/>
          <w:bCs/>
          <w:sz w:val="36"/>
          <w:szCs w:val="36"/>
        </w:rPr>
      </w:pPr>
    </w:p>
    <w:p w14:paraId="18C47DF4" w14:textId="2CEF570D" w:rsidR="00E44C51" w:rsidRDefault="00E44C51" w:rsidP="00E44C51">
      <w:pPr>
        <w:jc w:val="center"/>
        <w:rPr>
          <w:b/>
          <w:bCs/>
          <w:sz w:val="36"/>
          <w:szCs w:val="36"/>
        </w:rPr>
      </w:pPr>
    </w:p>
    <w:p w14:paraId="40CECEAD" w14:textId="77777777" w:rsidR="00E44C51" w:rsidRDefault="00E44C51" w:rsidP="00E44C51">
      <w:pPr>
        <w:jc w:val="center"/>
        <w:rPr>
          <w:b/>
          <w:bCs/>
          <w:sz w:val="36"/>
          <w:szCs w:val="36"/>
        </w:rPr>
      </w:pPr>
    </w:p>
    <w:p w14:paraId="1075C002" w14:textId="58DB914C" w:rsidR="002652AF" w:rsidRDefault="00E44C51" w:rsidP="00E44C51">
      <w:pPr>
        <w:jc w:val="center"/>
        <w:rPr>
          <w:b/>
          <w:bCs/>
          <w:sz w:val="36"/>
          <w:szCs w:val="36"/>
        </w:rPr>
      </w:pPr>
      <w:r>
        <w:rPr>
          <w:b/>
          <w:bCs/>
          <w:sz w:val="36"/>
          <w:szCs w:val="36"/>
        </w:rPr>
        <w:t xml:space="preserve">Entdecke Linz </w:t>
      </w:r>
    </w:p>
    <w:p w14:paraId="0FADB433" w14:textId="64B2F79F" w:rsidR="00E44C51" w:rsidRDefault="00E44C51" w:rsidP="00E44C51">
      <w:pPr>
        <w:jc w:val="center"/>
        <w:rPr>
          <w:b/>
          <w:bCs/>
          <w:sz w:val="36"/>
          <w:szCs w:val="36"/>
        </w:rPr>
      </w:pPr>
    </w:p>
    <w:p w14:paraId="523FA795" w14:textId="1A71A3AF" w:rsidR="00E44C51" w:rsidRDefault="00E44C51" w:rsidP="00E44C51">
      <w:pPr>
        <w:jc w:val="center"/>
        <w:rPr>
          <w:b/>
          <w:bCs/>
          <w:sz w:val="36"/>
          <w:szCs w:val="36"/>
        </w:rPr>
      </w:pPr>
      <w:r>
        <w:rPr>
          <w:b/>
          <w:bCs/>
          <w:sz w:val="36"/>
          <w:szCs w:val="36"/>
        </w:rPr>
        <w:t>Route 6a/b City 3: Rückseite der Landstraße</w:t>
      </w:r>
    </w:p>
    <w:p w14:paraId="14A12C4C" w14:textId="062D0A2C" w:rsidR="00E44C51" w:rsidRDefault="00E44C51" w:rsidP="00E44C51">
      <w:pPr>
        <w:jc w:val="center"/>
        <w:rPr>
          <w:b/>
          <w:bCs/>
          <w:sz w:val="36"/>
          <w:szCs w:val="36"/>
        </w:rPr>
      </w:pPr>
    </w:p>
    <w:p w14:paraId="08EBF40F" w14:textId="5EFE8E28" w:rsidR="00E44C51" w:rsidRDefault="00E44C51" w:rsidP="00E44C51">
      <w:pPr>
        <w:jc w:val="center"/>
        <w:rPr>
          <w:b/>
          <w:bCs/>
          <w:sz w:val="36"/>
          <w:szCs w:val="36"/>
        </w:rPr>
      </w:pPr>
    </w:p>
    <w:p w14:paraId="66A082E6" w14:textId="36CAA0C0" w:rsidR="00E44C51" w:rsidRDefault="00E44C51" w:rsidP="00E44C51">
      <w:pPr>
        <w:jc w:val="center"/>
        <w:rPr>
          <w:b/>
          <w:bCs/>
          <w:sz w:val="36"/>
          <w:szCs w:val="36"/>
        </w:rPr>
      </w:pPr>
    </w:p>
    <w:p w14:paraId="1685AE82" w14:textId="21847304" w:rsidR="00E44C51" w:rsidRDefault="00E44C51" w:rsidP="00E44C51">
      <w:pPr>
        <w:jc w:val="center"/>
        <w:rPr>
          <w:b/>
          <w:bCs/>
          <w:sz w:val="36"/>
          <w:szCs w:val="36"/>
        </w:rPr>
      </w:pPr>
    </w:p>
    <w:p w14:paraId="713D265C" w14:textId="51F58351" w:rsidR="00E44C51" w:rsidRDefault="00E44C51" w:rsidP="00E44C51">
      <w:pPr>
        <w:jc w:val="center"/>
        <w:rPr>
          <w:b/>
          <w:bCs/>
          <w:sz w:val="36"/>
          <w:szCs w:val="36"/>
        </w:rPr>
      </w:pPr>
    </w:p>
    <w:p w14:paraId="52BBA9D8" w14:textId="046FA122" w:rsidR="00E44C51" w:rsidRDefault="00E44C51" w:rsidP="00E44C51">
      <w:pPr>
        <w:jc w:val="center"/>
        <w:rPr>
          <w:b/>
          <w:bCs/>
          <w:sz w:val="36"/>
          <w:szCs w:val="36"/>
        </w:rPr>
      </w:pPr>
    </w:p>
    <w:p w14:paraId="49854AC6" w14:textId="19927B54" w:rsidR="00E44C51" w:rsidRDefault="00E44C51" w:rsidP="00E44C51">
      <w:pPr>
        <w:jc w:val="center"/>
        <w:rPr>
          <w:b/>
          <w:bCs/>
          <w:sz w:val="36"/>
          <w:szCs w:val="36"/>
        </w:rPr>
      </w:pPr>
    </w:p>
    <w:p w14:paraId="2392007C" w14:textId="33296D04" w:rsidR="00E44C51" w:rsidRDefault="00E44C51" w:rsidP="00E44C51">
      <w:pPr>
        <w:jc w:val="center"/>
        <w:rPr>
          <w:b/>
          <w:bCs/>
          <w:sz w:val="36"/>
          <w:szCs w:val="36"/>
        </w:rPr>
      </w:pPr>
    </w:p>
    <w:p w14:paraId="5747EF5E" w14:textId="7DB6DCD6" w:rsidR="00E44C51" w:rsidRPr="00E44C51" w:rsidRDefault="00E44C51" w:rsidP="00E44C51">
      <w:pPr>
        <w:jc w:val="center"/>
        <w:rPr>
          <w:b/>
          <w:bCs/>
          <w:sz w:val="28"/>
          <w:szCs w:val="28"/>
        </w:rPr>
      </w:pPr>
    </w:p>
    <w:p w14:paraId="1776A872" w14:textId="2D287B45" w:rsidR="00E44C51" w:rsidRPr="00E44C51" w:rsidRDefault="00E44C51" w:rsidP="00E44C51">
      <w:pPr>
        <w:jc w:val="center"/>
        <w:rPr>
          <w:b/>
          <w:bCs/>
          <w:sz w:val="28"/>
          <w:szCs w:val="28"/>
        </w:rPr>
      </w:pPr>
      <w:r w:rsidRPr="00E44C51">
        <w:rPr>
          <w:b/>
          <w:bCs/>
          <w:sz w:val="28"/>
          <w:szCs w:val="28"/>
        </w:rPr>
        <w:t>Autor:</w:t>
      </w:r>
    </w:p>
    <w:p w14:paraId="050DDAD0" w14:textId="59798FC8" w:rsidR="00E44C51" w:rsidRDefault="00E44C51" w:rsidP="00E44C51">
      <w:pPr>
        <w:jc w:val="center"/>
        <w:rPr>
          <w:b/>
          <w:bCs/>
          <w:sz w:val="28"/>
          <w:szCs w:val="28"/>
        </w:rPr>
      </w:pPr>
      <w:r w:rsidRPr="00E44C51">
        <w:rPr>
          <w:b/>
          <w:bCs/>
          <w:sz w:val="28"/>
          <w:szCs w:val="28"/>
        </w:rPr>
        <w:t>Niklas Hackl 12033072</w:t>
      </w:r>
    </w:p>
    <w:p w14:paraId="278DD322" w14:textId="06E99346" w:rsidR="00E44C51" w:rsidRDefault="00E44C51" w:rsidP="00E44C51">
      <w:pPr>
        <w:jc w:val="center"/>
        <w:rPr>
          <w:b/>
          <w:bCs/>
          <w:sz w:val="28"/>
          <w:szCs w:val="28"/>
        </w:rPr>
      </w:pPr>
    </w:p>
    <w:p w14:paraId="49C3A8B0" w14:textId="722B53FB" w:rsidR="00E44C51" w:rsidRDefault="00E44C51" w:rsidP="00E44C51">
      <w:pPr>
        <w:jc w:val="center"/>
        <w:rPr>
          <w:b/>
          <w:bCs/>
          <w:sz w:val="28"/>
          <w:szCs w:val="28"/>
        </w:rPr>
      </w:pPr>
    </w:p>
    <w:p w14:paraId="0341C18B" w14:textId="0CAAA0A1" w:rsidR="00E44C51" w:rsidRDefault="00E44C51" w:rsidP="00E44C51">
      <w:pPr>
        <w:jc w:val="center"/>
        <w:rPr>
          <w:b/>
          <w:bCs/>
          <w:sz w:val="28"/>
          <w:szCs w:val="28"/>
        </w:rPr>
      </w:pPr>
    </w:p>
    <w:p w14:paraId="08E0FDA3" w14:textId="3A6F02B7" w:rsidR="00E44C51" w:rsidRDefault="00E44C51" w:rsidP="00E44C51">
      <w:pPr>
        <w:jc w:val="center"/>
        <w:rPr>
          <w:b/>
          <w:bCs/>
          <w:sz w:val="28"/>
          <w:szCs w:val="28"/>
        </w:rPr>
      </w:pPr>
    </w:p>
    <w:p w14:paraId="4FC7ED04" w14:textId="43DC90CA" w:rsidR="00E44C51" w:rsidRDefault="00E44C51" w:rsidP="00E44C51">
      <w:pPr>
        <w:jc w:val="center"/>
        <w:rPr>
          <w:b/>
          <w:bCs/>
          <w:sz w:val="28"/>
          <w:szCs w:val="28"/>
        </w:rPr>
      </w:pPr>
    </w:p>
    <w:p w14:paraId="7FAB6328" w14:textId="6D07E433" w:rsidR="00E44C51" w:rsidRDefault="00E44C51" w:rsidP="00E44C51">
      <w:pPr>
        <w:jc w:val="center"/>
        <w:rPr>
          <w:b/>
          <w:bCs/>
          <w:sz w:val="28"/>
          <w:szCs w:val="28"/>
        </w:rPr>
      </w:pPr>
    </w:p>
    <w:p w14:paraId="62CA5D4E" w14:textId="086A5F04" w:rsidR="00E44C51" w:rsidRDefault="00E44C51" w:rsidP="00E44C51">
      <w:pPr>
        <w:jc w:val="center"/>
        <w:rPr>
          <w:b/>
          <w:bCs/>
          <w:sz w:val="28"/>
          <w:szCs w:val="28"/>
        </w:rPr>
      </w:pPr>
    </w:p>
    <w:p w14:paraId="73CBE295" w14:textId="6FC06EEE" w:rsidR="00E44C51" w:rsidRDefault="00E44C51" w:rsidP="00E44C51">
      <w:pPr>
        <w:jc w:val="center"/>
        <w:rPr>
          <w:b/>
          <w:bCs/>
          <w:sz w:val="28"/>
          <w:szCs w:val="28"/>
        </w:rPr>
      </w:pPr>
    </w:p>
    <w:p w14:paraId="446C8397" w14:textId="12011DB0" w:rsidR="00E44C51" w:rsidRDefault="00E44C51" w:rsidP="00E44C51">
      <w:pPr>
        <w:jc w:val="center"/>
        <w:rPr>
          <w:b/>
          <w:bCs/>
          <w:sz w:val="28"/>
          <w:szCs w:val="28"/>
        </w:rPr>
      </w:pPr>
    </w:p>
    <w:p w14:paraId="4A3DDFD3" w14:textId="42C07B57" w:rsidR="00E44C51" w:rsidRDefault="00E44C51" w:rsidP="00E44C51">
      <w:pPr>
        <w:jc w:val="center"/>
        <w:rPr>
          <w:b/>
          <w:bCs/>
          <w:sz w:val="28"/>
          <w:szCs w:val="28"/>
        </w:rPr>
      </w:pPr>
    </w:p>
    <w:p w14:paraId="6D48A2B4" w14:textId="1696B506" w:rsidR="00E44C51" w:rsidRDefault="00E44C51" w:rsidP="00E44C51">
      <w:pPr>
        <w:jc w:val="center"/>
        <w:rPr>
          <w:b/>
          <w:bCs/>
          <w:sz w:val="28"/>
          <w:szCs w:val="28"/>
        </w:rPr>
      </w:pPr>
    </w:p>
    <w:p w14:paraId="2EAB74BB" w14:textId="02AA03B4" w:rsidR="00E44C51" w:rsidRDefault="00E44C51" w:rsidP="00E44C51">
      <w:pPr>
        <w:jc w:val="center"/>
        <w:rPr>
          <w:b/>
          <w:bCs/>
          <w:sz w:val="28"/>
          <w:szCs w:val="28"/>
        </w:rPr>
      </w:pPr>
    </w:p>
    <w:p w14:paraId="4F5CB4BB" w14:textId="328E4773" w:rsidR="00E44C51" w:rsidRDefault="00E44C51" w:rsidP="00E44C51">
      <w:pPr>
        <w:jc w:val="center"/>
        <w:rPr>
          <w:b/>
          <w:bCs/>
          <w:sz w:val="28"/>
          <w:szCs w:val="28"/>
        </w:rPr>
      </w:pPr>
    </w:p>
    <w:p w14:paraId="1757C545" w14:textId="1D37AE47" w:rsidR="00E44C51" w:rsidRDefault="00E44C51" w:rsidP="00E44C51">
      <w:pPr>
        <w:jc w:val="center"/>
        <w:rPr>
          <w:b/>
          <w:bCs/>
          <w:sz w:val="28"/>
          <w:szCs w:val="28"/>
        </w:rPr>
      </w:pPr>
    </w:p>
    <w:p w14:paraId="7C2594D5" w14:textId="48CBB4AD" w:rsidR="00E44C51" w:rsidRDefault="00E44C51" w:rsidP="00E44C51">
      <w:pPr>
        <w:jc w:val="center"/>
        <w:rPr>
          <w:b/>
          <w:bCs/>
          <w:sz w:val="28"/>
          <w:szCs w:val="28"/>
        </w:rPr>
      </w:pPr>
    </w:p>
    <w:p w14:paraId="20B82A6C" w14:textId="50D01D3F" w:rsidR="00E44C51" w:rsidRDefault="00E44C51" w:rsidP="00870022">
      <w:pPr>
        <w:rPr>
          <w:b/>
          <w:bCs/>
          <w:sz w:val="28"/>
          <w:szCs w:val="28"/>
        </w:rPr>
      </w:pPr>
      <w:r>
        <w:rPr>
          <w:sz w:val="28"/>
          <w:szCs w:val="28"/>
        </w:rPr>
        <w:t>Durchgeführt am 18.01.202</w:t>
      </w:r>
      <w:r w:rsidR="00944CBA">
        <w:rPr>
          <w:sz w:val="28"/>
          <w:szCs w:val="28"/>
        </w:rPr>
        <w:t>3</w:t>
      </w:r>
    </w:p>
    <w:p w14:paraId="6B4B6537" w14:textId="02A956C4" w:rsidR="00870022" w:rsidRDefault="00870022" w:rsidP="00870022">
      <w:pPr>
        <w:rPr>
          <w:b/>
          <w:bCs/>
          <w:sz w:val="28"/>
          <w:szCs w:val="28"/>
        </w:rPr>
      </w:pPr>
    </w:p>
    <w:sdt>
      <w:sdtPr>
        <w:rPr>
          <w:rFonts w:asciiTheme="minorHAnsi" w:eastAsiaTheme="minorHAnsi" w:hAnsiTheme="minorHAnsi" w:cstheme="minorBidi"/>
          <w:color w:val="auto"/>
          <w:sz w:val="24"/>
          <w:szCs w:val="24"/>
          <w:lang w:val="de-DE" w:eastAsia="en-US"/>
        </w:rPr>
        <w:id w:val="-182677258"/>
        <w:docPartObj>
          <w:docPartGallery w:val="Table of Contents"/>
          <w:docPartUnique/>
        </w:docPartObj>
      </w:sdtPr>
      <w:sdtEndPr>
        <w:rPr>
          <w:b/>
          <w:bCs/>
          <w:noProof/>
          <w:lang w:val="de-AT"/>
        </w:rPr>
      </w:sdtEndPr>
      <w:sdtContent>
        <w:p w14:paraId="0964FB9C" w14:textId="6B71F1B0" w:rsidR="0053392B" w:rsidRPr="006030F3" w:rsidRDefault="00870022" w:rsidP="006030F3">
          <w:pPr>
            <w:pStyle w:val="Inhaltsverzeichnisberschrift"/>
            <w:rPr>
              <w:noProof/>
              <w:lang w:val="de-DE"/>
            </w:rPr>
          </w:pPr>
          <w:r>
            <w:rPr>
              <w:lang w:val="de-DE"/>
            </w:rPr>
            <w:t>Inhaltsverzeichnis</w:t>
          </w:r>
          <w:r>
            <w:fldChar w:fldCharType="begin"/>
          </w:r>
          <w:r>
            <w:instrText>TOC \o "1-3" \h \z \u</w:instrText>
          </w:r>
          <w:r>
            <w:fldChar w:fldCharType="separate"/>
          </w:r>
        </w:p>
        <w:p w14:paraId="0215513D" w14:textId="7F3A88D4" w:rsidR="0053392B" w:rsidRDefault="00C61640">
          <w:pPr>
            <w:pStyle w:val="Verzeichnis1"/>
            <w:tabs>
              <w:tab w:val="left" w:pos="410"/>
              <w:tab w:val="right" w:leader="dot" w:pos="9062"/>
            </w:tabs>
            <w:rPr>
              <w:rFonts w:eastAsiaTheme="minorEastAsia" w:cstheme="minorBidi"/>
              <w:b w:val="0"/>
              <w:bCs w:val="0"/>
              <w:caps w:val="0"/>
              <w:noProof/>
              <w:sz w:val="24"/>
              <w:szCs w:val="24"/>
              <w:u w:val="none"/>
              <w:lang w:eastAsia="de-DE"/>
            </w:rPr>
          </w:pPr>
          <w:hyperlink w:anchor="_Toc125730001" w:history="1">
            <w:r w:rsidR="0053392B" w:rsidRPr="003C75E0">
              <w:rPr>
                <w:rStyle w:val="Hyperlink"/>
                <w:noProof/>
                <w:lang w:val="de-DE" w:eastAsia="de-AT"/>
              </w:rPr>
              <w:t>1.</w:t>
            </w:r>
            <w:r w:rsidR="0053392B">
              <w:rPr>
                <w:rFonts w:eastAsiaTheme="minorEastAsia" w:cstheme="minorBidi"/>
                <w:b w:val="0"/>
                <w:bCs w:val="0"/>
                <w:caps w:val="0"/>
                <w:noProof/>
                <w:sz w:val="24"/>
                <w:szCs w:val="24"/>
                <w:u w:val="none"/>
                <w:lang w:eastAsia="de-DE"/>
              </w:rPr>
              <w:tab/>
            </w:r>
            <w:r w:rsidR="0053392B" w:rsidRPr="003C75E0">
              <w:rPr>
                <w:rStyle w:val="Hyperlink"/>
                <w:noProof/>
                <w:lang w:val="de-DE" w:eastAsia="de-AT"/>
              </w:rPr>
              <w:t>Organisatorische Übersicht</w:t>
            </w:r>
            <w:r w:rsidR="0053392B">
              <w:rPr>
                <w:noProof/>
                <w:webHidden/>
              </w:rPr>
              <w:tab/>
            </w:r>
            <w:r w:rsidR="0053392B">
              <w:rPr>
                <w:noProof/>
                <w:webHidden/>
              </w:rPr>
              <w:fldChar w:fldCharType="begin"/>
            </w:r>
            <w:r w:rsidR="0053392B">
              <w:rPr>
                <w:noProof/>
                <w:webHidden/>
              </w:rPr>
              <w:instrText xml:space="preserve"> PAGEREF _Toc125730001 \h </w:instrText>
            </w:r>
            <w:r w:rsidR="0053392B">
              <w:rPr>
                <w:noProof/>
                <w:webHidden/>
              </w:rPr>
            </w:r>
            <w:r w:rsidR="0053392B">
              <w:rPr>
                <w:noProof/>
                <w:webHidden/>
              </w:rPr>
              <w:fldChar w:fldCharType="separate"/>
            </w:r>
            <w:r w:rsidR="0090175E">
              <w:rPr>
                <w:noProof/>
                <w:webHidden/>
              </w:rPr>
              <w:t>3</w:t>
            </w:r>
            <w:r w:rsidR="0053392B">
              <w:rPr>
                <w:noProof/>
                <w:webHidden/>
              </w:rPr>
              <w:fldChar w:fldCharType="end"/>
            </w:r>
          </w:hyperlink>
        </w:p>
        <w:p w14:paraId="06DA422B" w14:textId="60043003" w:rsidR="0053392B" w:rsidRDefault="00C61640">
          <w:pPr>
            <w:pStyle w:val="Verzeichnis2"/>
            <w:tabs>
              <w:tab w:val="right" w:leader="dot" w:pos="9062"/>
            </w:tabs>
            <w:rPr>
              <w:rFonts w:eastAsiaTheme="minorEastAsia" w:cstheme="minorBidi"/>
              <w:b w:val="0"/>
              <w:bCs w:val="0"/>
              <w:smallCaps w:val="0"/>
              <w:noProof/>
              <w:sz w:val="24"/>
              <w:szCs w:val="24"/>
              <w:lang w:eastAsia="de-DE"/>
            </w:rPr>
          </w:pPr>
          <w:hyperlink w:anchor="_Toc125730002" w:history="1">
            <w:r w:rsidR="0053392B" w:rsidRPr="003C75E0">
              <w:rPr>
                <w:rStyle w:val="Hyperlink"/>
                <w:noProof/>
                <w:lang w:val="de-DE" w:eastAsia="de-AT"/>
              </w:rPr>
              <w:t>Übersichtskarte mit Stationsnummern</w:t>
            </w:r>
            <w:r w:rsidR="0053392B">
              <w:rPr>
                <w:noProof/>
                <w:webHidden/>
              </w:rPr>
              <w:tab/>
            </w:r>
            <w:r w:rsidR="0053392B">
              <w:rPr>
                <w:noProof/>
                <w:webHidden/>
              </w:rPr>
              <w:fldChar w:fldCharType="begin"/>
            </w:r>
            <w:r w:rsidR="0053392B">
              <w:rPr>
                <w:noProof/>
                <w:webHidden/>
              </w:rPr>
              <w:instrText xml:space="preserve"> PAGEREF _Toc125730002 \h </w:instrText>
            </w:r>
            <w:r w:rsidR="0053392B">
              <w:rPr>
                <w:noProof/>
                <w:webHidden/>
              </w:rPr>
            </w:r>
            <w:r w:rsidR="0053392B">
              <w:rPr>
                <w:noProof/>
                <w:webHidden/>
              </w:rPr>
              <w:fldChar w:fldCharType="separate"/>
            </w:r>
            <w:r w:rsidR="0090175E">
              <w:rPr>
                <w:noProof/>
                <w:webHidden/>
              </w:rPr>
              <w:t>3</w:t>
            </w:r>
            <w:r w:rsidR="0053392B">
              <w:rPr>
                <w:noProof/>
                <w:webHidden/>
              </w:rPr>
              <w:fldChar w:fldCharType="end"/>
            </w:r>
          </w:hyperlink>
        </w:p>
        <w:p w14:paraId="7E291727" w14:textId="7AAD68D6" w:rsidR="0053392B" w:rsidRDefault="00C61640">
          <w:pPr>
            <w:pStyle w:val="Verzeichnis2"/>
            <w:tabs>
              <w:tab w:val="right" w:leader="dot" w:pos="9062"/>
            </w:tabs>
            <w:rPr>
              <w:rFonts w:eastAsiaTheme="minorEastAsia" w:cstheme="minorBidi"/>
              <w:b w:val="0"/>
              <w:bCs w:val="0"/>
              <w:smallCaps w:val="0"/>
              <w:noProof/>
              <w:sz w:val="24"/>
              <w:szCs w:val="24"/>
              <w:lang w:eastAsia="de-DE"/>
            </w:rPr>
          </w:pPr>
          <w:hyperlink w:anchor="_Toc125730003" w:history="1">
            <w:r w:rsidR="0053392B" w:rsidRPr="003C75E0">
              <w:rPr>
                <w:rStyle w:val="Hyperlink"/>
                <w:noProof/>
                <w:lang w:val="de-DE" w:eastAsia="de-AT"/>
              </w:rPr>
              <w:t>Zeitplanung</w:t>
            </w:r>
            <w:r w:rsidR="0053392B">
              <w:rPr>
                <w:noProof/>
                <w:webHidden/>
              </w:rPr>
              <w:tab/>
            </w:r>
            <w:r w:rsidR="0053392B">
              <w:rPr>
                <w:noProof/>
                <w:webHidden/>
              </w:rPr>
              <w:fldChar w:fldCharType="begin"/>
            </w:r>
            <w:r w:rsidR="0053392B">
              <w:rPr>
                <w:noProof/>
                <w:webHidden/>
              </w:rPr>
              <w:instrText xml:space="preserve"> PAGEREF _Toc125730003 \h </w:instrText>
            </w:r>
            <w:r w:rsidR="0053392B">
              <w:rPr>
                <w:noProof/>
                <w:webHidden/>
              </w:rPr>
            </w:r>
            <w:r w:rsidR="0053392B">
              <w:rPr>
                <w:noProof/>
                <w:webHidden/>
              </w:rPr>
              <w:fldChar w:fldCharType="separate"/>
            </w:r>
            <w:r w:rsidR="0090175E">
              <w:rPr>
                <w:noProof/>
                <w:webHidden/>
              </w:rPr>
              <w:t>4</w:t>
            </w:r>
            <w:r w:rsidR="0053392B">
              <w:rPr>
                <w:noProof/>
                <w:webHidden/>
              </w:rPr>
              <w:fldChar w:fldCharType="end"/>
            </w:r>
          </w:hyperlink>
        </w:p>
        <w:p w14:paraId="096A3876" w14:textId="7B803C0A" w:rsidR="0053392B" w:rsidRDefault="00C61640">
          <w:pPr>
            <w:pStyle w:val="Verzeichnis2"/>
            <w:tabs>
              <w:tab w:val="right" w:leader="dot" w:pos="9062"/>
            </w:tabs>
            <w:rPr>
              <w:rFonts w:eastAsiaTheme="minorEastAsia" w:cstheme="minorBidi"/>
              <w:b w:val="0"/>
              <w:bCs w:val="0"/>
              <w:smallCaps w:val="0"/>
              <w:noProof/>
              <w:sz w:val="24"/>
              <w:szCs w:val="24"/>
              <w:lang w:eastAsia="de-DE"/>
            </w:rPr>
          </w:pPr>
          <w:hyperlink w:anchor="_Toc125730004" w:history="1">
            <w:r w:rsidR="0053392B" w:rsidRPr="003C75E0">
              <w:rPr>
                <w:rStyle w:val="Hyperlink"/>
                <w:noProof/>
                <w:lang w:val="de-DE" w:eastAsia="de-AT"/>
              </w:rPr>
              <w:t>Liste der Infrastruktur/Hardware</w:t>
            </w:r>
            <w:r w:rsidR="0053392B">
              <w:rPr>
                <w:noProof/>
                <w:webHidden/>
              </w:rPr>
              <w:tab/>
            </w:r>
            <w:r w:rsidR="0053392B">
              <w:rPr>
                <w:noProof/>
                <w:webHidden/>
              </w:rPr>
              <w:fldChar w:fldCharType="begin"/>
            </w:r>
            <w:r w:rsidR="0053392B">
              <w:rPr>
                <w:noProof/>
                <w:webHidden/>
              </w:rPr>
              <w:instrText xml:space="preserve"> PAGEREF _Toc125730004 \h </w:instrText>
            </w:r>
            <w:r w:rsidR="0053392B">
              <w:rPr>
                <w:noProof/>
                <w:webHidden/>
              </w:rPr>
            </w:r>
            <w:r w:rsidR="0053392B">
              <w:rPr>
                <w:noProof/>
                <w:webHidden/>
              </w:rPr>
              <w:fldChar w:fldCharType="separate"/>
            </w:r>
            <w:r w:rsidR="0090175E">
              <w:rPr>
                <w:noProof/>
                <w:webHidden/>
              </w:rPr>
              <w:t>4</w:t>
            </w:r>
            <w:r w:rsidR="0053392B">
              <w:rPr>
                <w:noProof/>
                <w:webHidden/>
              </w:rPr>
              <w:fldChar w:fldCharType="end"/>
            </w:r>
          </w:hyperlink>
        </w:p>
        <w:p w14:paraId="4B04B074" w14:textId="71B0E0DB" w:rsidR="0053392B" w:rsidRDefault="00C61640">
          <w:pPr>
            <w:pStyle w:val="Verzeichnis2"/>
            <w:tabs>
              <w:tab w:val="right" w:leader="dot" w:pos="9062"/>
            </w:tabs>
            <w:rPr>
              <w:rFonts w:eastAsiaTheme="minorEastAsia" w:cstheme="minorBidi"/>
              <w:b w:val="0"/>
              <w:bCs w:val="0"/>
              <w:smallCaps w:val="0"/>
              <w:noProof/>
              <w:sz w:val="24"/>
              <w:szCs w:val="24"/>
              <w:lang w:eastAsia="de-DE"/>
            </w:rPr>
          </w:pPr>
          <w:hyperlink w:anchor="_Toc125730005" w:history="1">
            <w:r w:rsidR="0053392B" w:rsidRPr="003C75E0">
              <w:rPr>
                <w:rStyle w:val="Hyperlink"/>
                <w:noProof/>
                <w:lang w:val="de-DE" w:eastAsia="de-AT"/>
              </w:rPr>
              <w:t>Liste der Software (Apps)</w:t>
            </w:r>
            <w:r w:rsidR="0053392B">
              <w:rPr>
                <w:noProof/>
                <w:webHidden/>
              </w:rPr>
              <w:tab/>
            </w:r>
            <w:r w:rsidR="0053392B">
              <w:rPr>
                <w:noProof/>
                <w:webHidden/>
              </w:rPr>
              <w:fldChar w:fldCharType="begin"/>
            </w:r>
            <w:r w:rsidR="0053392B">
              <w:rPr>
                <w:noProof/>
                <w:webHidden/>
              </w:rPr>
              <w:instrText xml:space="preserve"> PAGEREF _Toc125730005 \h </w:instrText>
            </w:r>
            <w:r w:rsidR="0053392B">
              <w:rPr>
                <w:noProof/>
                <w:webHidden/>
              </w:rPr>
            </w:r>
            <w:r w:rsidR="0053392B">
              <w:rPr>
                <w:noProof/>
                <w:webHidden/>
              </w:rPr>
              <w:fldChar w:fldCharType="separate"/>
            </w:r>
            <w:r w:rsidR="0090175E">
              <w:rPr>
                <w:noProof/>
                <w:webHidden/>
              </w:rPr>
              <w:t>4</w:t>
            </w:r>
            <w:r w:rsidR="0053392B">
              <w:rPr>
                <w:noProof/>
                <w:webHidden/>
              </w:rPr>
              <w:fldChar w:fldCharType="end"/>
            </w:r>
          </w:hyperlink>
        </w:p>
        <w:p w14:paraId="0DF224B7" w14:textId="0B42AB70" w:rsidR="0053392B" w:rsidRDefault="00C61640">
          <w:pPr>
            <w:pStyle w:val="Verzeichnis1"/>
            <w:tabs>
              <w:tab w:val="left" w:pos="410"/>
              <w:tab w:val="right" w:leader="dot" w:pos="9062"/>
            </w:tabs>
            <w:rPr>
              <w:rFonts w:eastAsiaTheme="minorEastAsia" w:cstheme="minorBidi"/>
              <w:b w:val="0"/>
              <w:bCs w:val="0"/>
              <w:caps w:val="0"/>
              <w:noProof/>
              <w:sz w:val="24"/>
              <w:szCs w:val="24"/>
              <w:u w:val="none"/>
              <w:lang w:eastAsia="de-DE"/>
            </w:rPr>
          </w:pPr>
          <w:hyperlink w:anchor="_Toc125730006" w:history="1">
            <w:r w:rsidR="0053392B" w:rsidRPr="003C75E0">
              <w:rPr>
                <w:rStyle w:val="Hyperlink"/>
                <w:noProof/>
                <w:lang w:val="de-DE" w:eastAsia="de-AT"/>
              </w:rPr>
              <w:t>2.</w:t>
            </w:r>
            <w:r w:rsidR="0053392B">
              <w:rPr>
                <w:rFonts w:eastAsiaTheme="minorEastAsia" w:cstheme="minorBidi"/>
                <w:b w:val="0"/>
                <w:bCs w:val="0"/>
                <w:caps w:val="0"/>
                <w:noProof/>
                <w:sz w:val="24"/>
                <w:szCs w:val="24"/>
                <w:u w:val="none"/>
                <w:lang w:eastAsia="de-DE"/>
              </w:rPr>
              <w:tab/>
            </w:r>
            <w:r w:rsidR="0053392B" w:rsidRPr="003C75E0">
              <w:rPr>
                <w:rStyle w:val="Hyperlink"/>
                <w:noProof/>
                <w:lang w:val="de-DE" w:eastAsia="de-AT"/>
              </w:rPr>
              <w:t>Unterrichtsskizze</w:t>
            </w:r>
            <w:r w:rsidR="0053392B">
              <w:rPr>
                <w:noProof/>
                <w:webHidden/>
              </w:rPr>
              <w:tab/>
            </w:r>
            <w:r w:rsidR="0053392B">
              <w:rPr>
                <w:noProof/>
                <w:webHidden/>
              </w:rPr>
              <w:fldChar w:fldCharType="begin"/>
            </w:r>
            <w:r w:rsidR="0053392B">
              <w:rPr>
                <w:noProof/>
                <w:webHidden/>
              </w:rPr>
              <w:instrText xml:space="preserve"> PAGEREF _Toc125730006 \h </w:instrText>
            </w:r>
            <w:r w:rsidR="0053392B">
              <w:rPr>
                <w:noProof/>
                <w:webHidden/>
              </w:rPr>
            </w:r>
            <w:r w:rsidR="0053392B">
              <w:rPr>
                <w:noProof/>
                <w:webHidden/>
              </w:rPr>
              <w:fldChar w:fldCharType="separate"/>
            </w:r>
            <w:r w:rsidR="0090175E">
              <w:rPr>
                <w:noProof/>
                <w:webHidden/>
              </w:rPr>
              <w:t>5</w:t>
            </w:r>
            <w:r w:rsidR="0053392B">
              <w:rPr>
                <w:noProof/>
                <w:webHidden/>
              </w:rPr>
              <w:fldChar w:fldCharType="end"/>
            </w:r>
          </w:hyperlink>
        </w:p>
        <w:p w14:paraId="1D773A67" w14:textId="4BC9E9CB" w:rsidR="0053392B" w:rsidRDefault="00C61640">
          <w:pPr>
            <w:pStyle w:val="Verzeichnis2"/>
            <w:tabs>
              <w:tab w:val="right" w:leader="dot" w:pos="9062"/>
            </w:tabs>
            <w:rPr>
              <w:rFonts w:eastAsiaTheme="minorEastAsia" w:cstheme="minorBidi"/>
              <w:b w:val="0"/>
              <w:bCs w:val="0"/>
              <w:smallCaps w:val="0"/>
              <w:noProof/>
              <w:sz w:val="24"/>
              <w:szCs w:val="24"/>
              <w:lang w:eastAsia="de-DE"/>
            </w:rPr>
          </w:pPr>
          <w:hyperlink w:anchor="_Toc125730007" w:history="1">
            <w:r w:rsidR="0053392B" w:rsidRPr="003C75E0">
              <w:rPr>
                <w:rStyle w:val="Hyperlink"/>
                <w:noProof/>
                <w:lang w:val="de-DE" w:eastAsia="de-AT"/>
              </w:rPr>
              <w:t>Lehrplanbezug</w:t>
            </w:r>
            <w:r w:rsidR="0053392B">
              <w:rPr>
                <w:noProof/>
                <w:webHidden/>
              </w:rPr>
              <w:tab/>
            </w:r>
            <w:r w:rsidR="0053392B">
              <w:rPr>
                <w:noProof/>
                <w:webHidden/>
              </w:rPr>
              <w:fldChar w:fldCharType="begin"/>
            </w:r>
            <w:r w:rsidR="0053392B">
              <w:rPr>
                <w:noProof/>
                <w:webHidden/>
              </w:rPr>
              <w:instrText xml:space="preserve"> PAGEREF _Toc125730007 \h </w:instrText>
            </w:r>
            <w:r w:rsidR="0053392B">
              <w:rPr>
                <w:noProof/>
                <w:webHidden/>
              </w:rPr>
            </w:r>
            <w:r w:rsidR="0053392B">
              <w:rPr>
                <w:noProof/>
                <w:webHidden/>
              </w:rPr>
              <w:fldChar w:fldCharType="separate"/>
            </w:r>
            <w:r w:rsidR="0090175E">
              <w:rPr>
                <w:noProof/>
                <w:webHidden/>
              </w:rPr>
              <w:t>5</w:t>
            </w:r>
            <w:r w:rsidR="0053392B">
              <w:rPr>
                <w:noProof/>
                <w:webHidden/>
              </w:rPr>
              <w:fldChar w:fldCharType="end"/>
            </w:r>
          </w:hyperlink>
        </w:p>
        <w:p w14:paraId="0208448F" w14:textId="556CA22F" w:rsidR="0053392B" w:rsidRDefault="00C61640">
          <w:pPr>
            <w:pStyle w:val="Verzeichnis2"/>
            <w:tabs>
              <w:tab w:val="right" w:leader="dot" w:pos="9062"/>
            </w:tabs>
            <w:rPr>
              <w:rFonts w:eastAsiaTheme="minorEastAsia" w:cstheme="minorBidi"/>
              <w:b w:val="0"/>
              <w:bCs w:val="0"/>
              <w:smallCaps w:val="0"/>
              <w:noProof/>
              <w:sz w:val="24"/>
              <w:szCs w:val="24"/>
              <w:lang w:eastAsia="de-DE"/>
            </w:rPr>
          </w:pPr>
          <w:hyperlink w:anchor="_Toc125730008" w:history="1">
            <w:r w:rsidR="0053392B" w:rsidRPr="003C75E0">
              <w:rPr>
                <w:rStyle w:val="Hyperlink"/>
                <w:noProof/>
                <w:lang w:val="de-DE" w:eastAsia="de-AT"/>
              </w:rPr>
              <w:t>Grob- und Feinlernziele, mit Zuordnung der Anforderungsbereiche</w:t>
            </w:r>
            <w:r w:rsidR="0053392B">
              <w:rPr>
                <w:noProof/>
                <w:webHidden/>
              </w:rPr>
              <w:tab/>
            </w:r>
            <w:r w:rsidR="0053392B">
              <w:rPr>
                <w:noProof/>
                <w:webHidden/>
              </w:rPr>
              <w:fldChar w:fldCharType="begin"/>
            </w:r>
            <w:r w:rsidR="0053392B">
              <w:rPr>
                <w:noProof/>
                <w:webHidden/>
              </w:rPr>
              <w:instrText xml:space="preserve"> PAGEREF _Toc125730008 \h </w:instrText>
            </w:r>
            <w:r w:rsidR="0053392B">
              <w:rPr>
                <w:noProof/>
                <w:webHidden/>
              </w:rPr>
            </w:r>
            <w:r w:rsidR="0053392B">
              <w:rPr>
                <w:noProof/>
                <w:webHidden/>
              </w:rPr>
              <w:fldChar w:fldCharType="separate"/>
            </w:r>
            <w:r w:rsidR="0090175E">
              <w:rPr>
                <w:noProof/>
                <w:webHidden/>
              </w:rPr>
              <w:t>5</w:t>
            </w:r>
            <w:r w:rsidR="0053392B">
              <w:rPr>
                <w:noProof/>
                <w:webHidden/>
              </w:rPr>
              <w:fldChar w:fldCharType="end"/>
            </w:r>
          </w:hyperlink>
        </w:p>
        <w:p w14:paraId="123ACBD6" w14:textId="6C0B1534" w:rsidR="0053392B" w:rsidRDefault="00C61640">
          <w:pPr>
            <w:pStyle w:val="Verzeichnis2"/>
            <w:tabs>
              <w:tab w:val="right" w:leader="dot" w:pos="9062"/>
            </w:tabs>
            <w:rPr>
              <w:rFonts w:eastAsiaTheme="minorEastAsia" w:cstheme="minorBidi"/>
              <w:b w:val="0"/>
              <w:bCs w:val="0"/>
              <w:smallCaps w:val="0"/>
              <w:noProof/>
              <w:sz w:val="24"/>
              <w:szCs w:val="24"/>
              <w:lang w:eastAsia="de-DE"/>
            </w:rPr>
          </w:pPr>
          <w:hyperlink w:anchor="_Toc125730009" w:history="1">
            <w:r w:rsidR="0053392B" w:rsidRPr="003C75E0">
              <w:rPr>
                <w:rStyle w:val="Hyperlink"/>
                <w:noProof/>
                <w:lang w:val="de-DE" w:eastAsia="de-AT"/>
              </w:rPr>
              <w:t>Konkrete Beschreibung des detaillierten Konzeptwissen</w:t>
            </w:r>
            <w:r w:rsidR="0053392B">
              <w:rPr>
                <w:noProof/>
                <w:webHidden/>
              </w:rPr>
              <w:tab/>
            </w:r>
            <w:r w:rsidR="0053392B">
              <w:rPr>
                <w:noProof/>
                <w:webHidden/>
              </w:rPr>
              <w:fldChar w:fldCharType="begin"/>
            </w:r>
            <w:r w:rsidR="0053392B">
              <w:rPr>
                <w:noProof/>
                <w:webHidden/>
              </w:rPr>
              <w:instrText xml:space="preserve"> PAGEREF _Toc125730009 \h </w:instrText>
            </w:r>
            <w:r w:rsidR="0053392B">
              <w:rPr>
                <w:noProof/>
                <w:webHidden/>
              </w:rPr>
            </w:r>
            <w:r w:rsidR="0053392B">
              <w:rPr>
                <w:noProof/>
                <w:webHidden/>
              </w:rPr>
              <w:fldChar w:fldCharType="separate"/>
            </w:r>
            <w:r w:rsidR="0090175E">
              <w:rPr>
                <w:noProof/>
                <w:webHidden/>
              </w:rPr>
              <w:t>5</w:t>
            </w:r>
            <w:r w:rsidR="0053392B">
              <w:rPr>
                <w:noProof/>
                <w:webHidden/>
              </w:rPr>
              <w:fldChar w:fldCharType="end"/>
            </w:r>
          </w:hyperlink>
        </w:p>
        <w:p w14:paraId="74AA98D3" w14:textId="626E1195" w:rsidR="0053392B" w:rsidRDefault="00C61640">
          <w:pPr>
            <w:pStyle w:val="Verzeichnis2"/>
            <w:tabs>
              <w:tab w:val="right" w:leader="dot" w:pos="9062"/>
            </w:tabs>
            <w:rPr>
              <w:rFonts w:eastAsiaTheme="minorEastAsia" w:cstheme="minorBidi"/>
              <w:b w:val="0"/>
              <w:bCs w:val="0"/>
              <w:smallCaps w:val="0"/>
              <w:noProof/>
              <w:sz w:val="24"/>
              <w:szCs w:val="24"/>
              <w:lang w:eastAsia="de-DE"/>
            </w:rPr>
          </w:pPr>
          <w:hyperlink w:anchor="_Toc125730010" w:history="1">
            <w:r w:rsidR="0053392B" w:rsidRPr="003C75E0">
              <w:rPr>
                <w:rStyle w:val="Hyperlink"/>
                <w:noProof/>
                <w:lang w:val="de-DE" w:eastAsia="de-AT"/>
              </w:rPr>
              <w:t>Konkrete Beschreibung des detaillierten Methodenwissen</w:t>
            </w:r>
            <w:r w:rsidR="0053392B">
              <w:rPr>
                <w:noProof/>
                <w:webHidden/>
              </w:rPr>
              <w:tab/>
            </w:r>
            <w:r w:rsidR="0053392B">
              <w:rPr>
                <w:noProof/>
                <w:webHidden/>
              </w:rPr>
              <w:fldChar w:fldCharType="begin"/>
            </w:r>
            <w:r w:rsidR="0053392B">
              <w:rPr>
                <w:noProof/>
                <w:webHidden/>
              </w:rPr>
              <w:instrText xml:space="preserve"> PAGEREF _Toc125730010 \h </w:instrText>
            </w:r>
            <w:r w:rsidR="0053392B">
              <w:rPr>
                <w:noProof/>
                <w:webHidden/>
              </w:rPr>
            </w:r>
            <w:r w:rsidR="0053392B">
              <w:rPr>
                <w:noProof/>
                <w:webHidden/>
              </w:rPr>
              <w:fldChar w:fldCharType="separate"/>
            </w:r>
            <w:r w:rsidR="0090175E">
              <w:rPr>
                <w:noProof/>
                <w:webHidden/>
              </w:rPr>
              <w:t>5</w:t>
            </w:r>
            <w:r w:rsidR="0053392B">
              <w:rPr>
                <w:noProof/>
                <w:webHidden/>
              </w:rPr>
              <w:fldChar w:fldCharType="end"/>
            </w:r>
          </w:hyperlink>
        </w:p>
        <w:p w14:paraId="4FB5BD74" w14:textId="56857593" w:rsidR="0053392B" w:rsidRDefault="00C61640">
          <w:pPr>
            <w:pStyle w:val="Verzeichnis2"/>
            <w:tabs>
              <w:tab w:val="right" w:leader="dot" w:pos="9062"/>
            </w:tabs>
            <w:rPr>
              <w:rFonts w:eastAsiaTheme="minorEastAsia" w:cstheme="minorBidi"/>
              <w:b w:val="0"/>
              <w:bCs w:val="0"/>
              <w:smallCaps w:val="0"/>
              <w:noProof/>
              <w:sz w:val="24"/>
              <w:szCs w:val="24"/>
              <w:lang w:eastAsia="de-DE"/>
            </w:rPr>
          </w:pPr>
          <w:hyperlink w:anchor="_Toc125730011" w:history="1">
            <w:r w:rsidR="0053392B" w:rsidRPr="003C75E0">
              <w:rPr>
                <w:rStyle w:val="Hyperlink"/>
                <w:noProof/>
                <w:lang w:val="de-DE" w:eastAsia="de-AT"/>
              </w:rPr>
              <w:t>Fachdidaktischer Kommentar</w:t>
            </w:r>
            <w:r w:rsidR="0053392B">
              <w:rPr>
                <w:noProof/>
                <w:webHidden/>
              </w:rPr>
              <w:tab/>
            </w:r>
            <w:r w:rsidR="0053392B">
              <w:rPr>
                <w:noProof/>
                <w:webHidden/>
              </w:rPr>
              <w:fldChar w:fldCharType="begin"/>
            </w:r>
            <w:r w:rsidR="0053392B">
              <w:rPr>
                <w:noProof/>
                <w:webHidden/>
              </w:rPr>
              <w:instrText xml:space="preserve"> PAGEREF _Toc125730011 \h </w:instrText>
            </w:r>
            <w:r w:rsidR="0053392B">
              <w:rPr>
                <w:noProof/>
                <w:webHidden/>
              </w:rPr>
            </w:r>
            <w:r w:rsidR="0053392B">
              <w:rPr>
                <w:noProof/>
                <w:webHidden/>
              </w:rPr>
              <w:fldChar w:fldCharType="separate"/>
            </w:r>
            <w:r w:rsidR="0090175E">
              <w:rPr>
                <w:noProof/>
                <w:webHidden/>
              </w:rPr>
              <w:t>6</w:t>
            </w:r>
            <w:r w:rsidR="0053392B">
              <w:rPr>
                <w:noProof/>
                <w:webHidden/>
              </w:rPr>
              <w:fldChar w:fldCharType="end"/>
            </w:r>
          </w:hyperlink>
        </w:p>
        <w:p w14:paraId="0A31ED13" w14:textId="59495E3F" w:rsidR="0053392B" w:rsidRDefault="00C61640">
          <w:pPr>
            <w:pStyle w:val="Verzeichnis1"/>
            <w:tabs>
              <w:tab w:val="left" w:pos="410"/>
              <w:tab w:val="right" w:leader="dot" w:pos="9062"/>
            </w:tabs>
            <w:rPr>
              <w:rFonts w:eastAsiaTheme="minorEastAsia" w:cstheme="minorBidi"/>
              <w:b w:val="0"/>
              <w:bCs w:val="0"/>
              <w:caps w:val="0"/>
              <w:noProof/>
              <w:sz w:val="24"/>
              <w:szCs w:val="24"/>
              <w:u w:val="none"/>
              <w:lang w:eastAsia="de-DE"/>
            </w:rPr>
          </w:pPr>
          <w:hyperlink w:anchor="_Toc125730012" w:history="1">
            <w:r w:rsidR="0053392B" w:rsidRPr="003C75E0">
              <w:rPr>
                <w:rStyle w:val="Hyperlink"/>
                <w:noProof/>
                <w:lang w:val="de-DE" w:eastAsia="de-AT"/>
              </w:rPr>
              <w:t>3.</w:t>
            </w:r>
            <w:r w:rsidR="0053392B">
              <w:rPr>
                <w:rFonts w:eastAsiaTheme="minorEastAsia" w:cstheme="minorBidi"/>
                <w:b w:val="0"/>
                <w:bCs w:val="0"/>
                <w:caps w:val="0"/>
                <w:noProof/>
                <w:sz w:val="24"/>
                <w:szCs w:val="24"/>
                <w:u w:val="none"/>
                <w:lang w:eastAsia="de-DE"/>
              </w:rPr>
              <w:tab/>
            </w:r>
            <w:r w:rsidR="0053392B" w:rsidRPr="003C75E0">
              <w:rPr>
                <w:rStyle w:val="Hyperlink"/>
                <w:noProof/>
                <w:lang w:val="de-DE" w:eastAsia="de-AT"/>
              </w:rPr>
              <w:t>Ablaufplan</w:t>
            </w:r>
            <w:r w:rsidR="0053392B">
              <w:rPr>
                <w:noProof/>
                <w:webHidden/>
              </w:rPr>
              <w:tab/>
            </w:r>
            <w:r w:rsidR="0053392B">
              <w:rPr>
                <w:noProof/>
                <w:webHidden/>
              </w:rPr>
              <w:fldChar w:fldCharType="begin"/>
            </w:r>
            <w:r w:rsidR="0053392B">
              <w:rPr>
                <w:noProof/>
                <w:webHidden/>
              </w:rPr>
              <w:instrText xml:space="preserve"> PAGEREF _Toc125730012 \h </w:instrText>
            </w:r>
            <w:r w:rsidR="0053392B">
              <w:rPr>
                <w:noProof/>
                <w:webHidden/>
              </w:rPr>
            </w:r>
            <w:r w:rsidR="0053392B">
              <w:rPr>
                <w:noProof/>
                <w:webHidden/>
              </w:rPr>
              <w:fldChar w:fldCharType="separate"/>
            </w:r>
            <w:r w:rsidR="0090175E">
              <w:rPr>
                <w:noProof/>
                <w:webHidden/>
              </w:rPr>
              <w:t>7</w:t>
            </w:r>
            <w:r w:rsidR="0053392B">
              <w:rPr>
                <w:noProof/>
                <w:webHidden/>
              </w:rPr>
              <w:fldChar w:fldCharType="end"/>
            </w:r>
          </w:hyperlink>
        </w:p>
        <w:p w14:paraId="3860B4E4" w14:textId="33390761" w:rsidR="0053392B" w:rsidRDefault="00C61640">
          <w:pPr>
            <w:pStyle w:val="Verzeichnis1"/>
            <w:tabs>
              <w:tab w:val="left" w:pos="410"/>
              <w:tab w:val="right" w:leader="dot" w:pos="9062"/>
            </w:tabs>
            <w:rPr>
              <w:rFonts w:eastAsiaTheme="minorEastAsia" w:cstheme="minorBidi"/>
              <w:b w:val="0"/>
              <w:bCs w:val="0"/>
              <w:caps w:val="0"/>
              <w:noProof/>
              <w:sz w:val="24"/>
              <w:szCs w:val="24"/>
              <w:u w:val="none"/>
              <w:lang w:eastAsia="de-DE"/>
            </w:rPr>
          </w:pPr>
          <w:hyperlink w:anchor="_Toc125730013" w:history="1">
            <w:r w:rsidR="0053392B" w:rsidRPr="003C75E0">
              <w:rPr>
                <w:rStyle w:val="Hyperlink"/>
                <w:noProof/>
              </w:rPr>
              <w:t>4.</w:t>
            </w:r>
            <w:r w:rsidR="0053392B">
              <w:rPr>
                <w:rFonts w:eastAsiaTheme="minorEastAsia" w:cstheme="minorBidi"/>
                <w:b w:val="0"/>
                <w:bCs w:val="0"/>
                <w:caps w:val="0"/>
                <w:noProof/>
                <w:sz w:val="24"/>
                <w:szCs w:val="24"/>
                <w:u w:val="none"/>
                <w:lang w:eastAsia="de-DE"/>
              </w:rPr>
              <w:tab/>
            </w:r>
            <w:r w:rsidR="0053392B" w:rsidRPr="003C75E0">
              <w:rPr>
                <w:rStyle w:val="Hyperlink"/>
                <w:noProof/>
              </w:rPr>
              <w:t>Dokumentation der Arbeit mit den S/S</w:t>
            </w:r>
            <w:r w:rsidR="0053392B">
              <w:rPr>
                <w:noProof/>
                <w:webHidden/>
              </w:rPr>
              <w:tab/>
            </w:r>
            <w:r w:rsidR="0053392B">
              <w:rPr>
                <w:noProof/>
                <w:webHidden/>
              </w:rPr>
              <w:fldChar w:fldCharType="begin"/>
            </w:r>
            <w:r w:rsidR="0053392B">
              <w:rPr>
                <w:noProof/>
                <w:webHidden/>
              </w:rPr>
              <w:instrText xml:space="preserve"> PAGEREF _Toc125730013 \h </w:instrText>
            </w:r>
            <w:r w:rsidR="0053392B">
              <w:rPr>
                <w:noProof/>
                <w:webHidden/>
              </w:rPr>
            </w:r>
            <w:r w:rsidR="0053392B">
              <w:rPr>
                <w:noProof/>
                <w:webHidden/>
              </w:rPr>
              <w:fldChar w:fldCharType="separate"/>
            </w:r>
            <w:r w:rsidR="0090175E">
              <w:rPr>
                <w:noProof/>
                <w:webHidden/>
              </w:rPr>
              <w:t>7</w:t>
            </w:r>
            <w:r w:rsidR="0053392B">
              <w:rPr>
                <w:noProof/>
                <w:webHidden/>
              </w:rPr>
              <w:fldChar w:fldCharType="end"/>
            </w:r>
          </w:hyperlink>
        </w:p>
        <w:p w14:paraId="71085123" w14:textId="5750D950" w:rsidR="0053392B" w:rsidRDefault="00C61640">
          <w:pPr>
            <w:pStyle w:val="Verzeichnis1"/>
            <w:tabs>
              <w:tab w:val="left" w:pos="410"/>
              <w:tab w:val="right" w:leader="dot" w:pos="9062"/>
            </w:tabs>
            <w:rPr>
              <w:rFonts w:eastAsiaTheme="minorEastAsia" w:cstheme="minorBidi"/>
              <w:b w:val="0"/>
              <w:bCs w:val="0"/>
              <w:caps w:val="0"/>
              <w:noProof/>
              <w:sz w:val="24"/>
              <w:szCs w:val="24"/>
              <w:u w:val="none"/>
              <w:lang w:eastAsia="de-DE"/>
            </w:rPr>
          </w:pPr>
          <w:hyperlink w:anchor="_Toc125730014" w:history="1">
            <w:r w:rsidR="0053392B" w:rsidRPr="003C75E0">
              <w:rPr>
                <w:rStyle w:val="Hyperlink"/>
                <w:noProof/>
                <w:lang w:val="de-DE" w:eastAsia="de-AT"/>
              </w:rPr>
              <w:t>5.</w:t>
            </w:r>
            <w:r w:rsidR="0053392B">
              <w:rPr>
                <w:rFonts w:eastAsiaTheme="minorEastAsia" w:cstheme="minorBidi"/>
                <w:b w:val="0"/>
                <w:bCs w:val="0"/>
                <w:caps w:val="0"/>
                <w:noProof/>
                <w:sz w:val="24"/>
                <w:szCs w:val="24"/>
                <w:u w:val="none"/>
                <w:lang w:eastAsia="de-DE"/>
              </w:rPr>
              <w:tab/>
            </w:r>
            <w:r w:rsidR="0053392B" w:rsidRPr="003C75E0">
              <w:rPr>
                <w:rStyle w:val="Hyperlink"/>
                <w:noProof/>
                <w:lang w:val="de-DE" w:eastAsia="de-AT"/>
              </w:rPr>
              <w:t>Dokumentation und Feedback der S/S von der Exkursion</w:t>
            </w:r>
            <w:r w:rsidR="0053392B">
              <w:rPr>
                <w:noProof/>
                <w:webHidden/>
              </w:rPr>
              <w:tab/>
            </w:r>
            <w:r w:rsidR="0053392B">
              <w:rPr>
                <w:noProof/>
                <w:webHidden/>
              </w:rPr>
              <w:fldChar w:fldCharType="begin"/>
            </w:r>
            <w:r w:rsidR="0053392B">
              <w:rPr>
                <w:noProof/>
                <w:webHidden/>
              </w:rPr>
              <w:instrText xml:space="preserve"> PAGEREF _Toc125730014 \h </w:instrText>
            </w:r>
            <w:r w:rsidR="0053392B">
              <w:rPr>
                <w:noProof/>
                <w:webHidden/>
              </w:rPr>
            </w:r>
            <w:r w:rsidR="0053392B">
              <w:rPr>
                <w:noProof/>
                <w:webHidden/>
              </w:rPr>
              <w:fldChar w:fldCharType="separate"/>
            </w:r>
            <w:r w:rsidR="0090175E">
              <w:rPr>
                <w:noProof/>
                <w:webHidden/>
              </w:rPr>
              <w:t>12</w:t>
            </w:r>
            <w:r w:rsidR="0053392B">
              <w:rPr>
                <w:noProof/>
                <w:webHidden/>
              </w:rPr>
              <w:fldChar w:fldCharType="end"/>
            </w:r>
          </w:hyperlink>
        </w:p>
        <w:p w14:paraId="671DA266" w14:textId="1877F8E3" w:rsidR="0053392B" w:rsidRDefault="00C61640">
          <w:pPr>
            <w:pStyle w:val="Verzeichnis1"/>
            <w:tabs>
              <w:tab w:val="left" w:pos="410"/>
              <w:tab w:val="right" w:leader="dot" w:pos="9062"/>
            </w:tabs>
            <w:rPr>
              <w:rFonts w:eastAsiaTheme="minorEastAsia" w:cstheme="minorBidi"/>
              <w:b w:val="0"/>
              <w:bCs w:val="0"/>
              <w:caps w:val="0"/>
              <w:noProof/>
              <w:sz w:val="24"/>
              <w:szCs w:val="24"/>
              <w:u w:val="none"/>
              <w:lang w:eastAsia="de-DE"/>
            </w:rPr>
          </w:pPr>
          <w:hyperlink w:anchor="_Toc125730015" w:history="1">
            <w:r w:rsidR="0053392B" w:rsidRPr="003C75E0">
              <w:rPr>
                <w:rStyle w:val="Hyperlink"/>
                <w:noProof/>
                <w:lang w:val="de-DE" w:eastAsia="de-AT"/>
              </w:rPr>
              <w:t>6.</w:t>
            </w:r>
            <w:r w:rsidR="0053392B">
              <w:rPr>
                <w:rFonts w:eastAsiaTheme="minorEastAsia" w:cstheme="minorBidi"/>
                <w:b w:val="0"/>
                <w:bCs w:val="0"/>
                <w:caps w:val="0"/>
                <w:noProof/>
                <w:sz w:val="24"/>
                <w:szCs w:val="24"/>
                <w:u w:val="none"/>
                <w:lang w:eastAsia="de-DE"/>
              </w:rPr>
              <w:tab/>
            </w:r>
            <w:r w:rsidR="0053392B" w:rsidRPr="003C75E0">
              <w:rPr>
                <w:rStyle w:val="Hyperlink"/>
                <w:noProof/>
                <w:lang w:val="de-DE" w:eastAsia="de-AT"/>
              </w:rPr>
              <w:t>Vier individuelle Selbstreflexionen der Begleitperson nach der Durchführung der Exkursion oder am Ende des Gesamtprojekts</w:t>
            </w:r>
            <w:r w:rsidR="0053392B">
              <w:rPr>
                <w:noProof/>
                <w:webHidden/>
              </w:rPr>
              <w:tab/>
            </w:r>
            <w:r w:rsidR="0053392B">
              <w:rPr>
                <w:noProof/>
                <w:webHidden/>
              </w:rPr>
              <w:fldChar w:fldCharType="begin"/>
            </w:r>
            <w:r w:rsidR="0053392B">
              <w:rPr>
                <w:noProof/>
                <w:webHidden/>
              </w:rPr>
              <w:instrText xml:space="preserve"> PAGEREF _Toc125730015 \h </w:instrText>
            </w:r>
            <w:r w:rsidR="0053392B">
              <w:rPr>
                <w:noProof/>
                <w:webHidden/>
              </w:rPr>
            </w:r>
            <w:r w:rsidR="0053392B">
              <w:rPr>
                <w:noProof/>
                <w:webHidden/>
              </w:rPr>
              <w:fldChar w:fldCharType="separate"/>
            </w:r>
            <w:r w:rsidR="0090175E">
              <w:rPr>
                <w:noProof/>
                <w:webHidden/>
              </w:rPr>
              <w:t>15</w:t>
            </w:r>
            <w:r w:rsidR="0053392B">
              <w:rPr>
                <w:noProof/>
                <w:webHidden/>
              </w:rPr>
              <w:fldChar w:fldCharType="end"/>
            </w:r>
          </w:hyperlink>
        </w:p>
        <w:p w14:paraId="11E624C5" w14:textId="76EC1877" w:rsidR="00870022" w:rsidRDefault="00870022">
          <w:r>
            <w:rPr>
              <w:b/>
              <w:bCs/>
              <w:noProof/>
            </w:rPr>
            <w:fldChar w:fldCharType="end"/>
          </w:r>
        </w:p>
      </w:sdtContent>
    </w:sdt>
    <w:p w14:paraId="51FD97F3" w14:textId="55B49B85" w:rsidR="0053392B" w:rsidRDefault="0053392B" w:rsidP="0053392B"/>
    <w:p w14:paraId="2AE9A9A5" w14:textId="77777777" w:rsidR="0085049E" w:rsidRDefault="0085049E">
      <w:pPr>
        <w:rPr>
          <w:rFonts w:asciiTheme="majorHAnsi" w:eastAsiaTheme="majorEastAsia" w:hAnsiTheme="majorHAnsi" w:cstheme="majorBidi"/>
          <w:color w:val="2F5496" w:themeColor="accent1" w:themeShade="BF"/>
          <w:sz w:val="32"/>
          <w:szCs w:val="32"/>
          <w:lang w:val="de-DE" w:eastAsia="de-AT"/>
        </w:rPr>
      </w:pPr>
      <w:bookmarkStart w:id="0" w:name="_Toc125730001"/>
      <w:r>
        <w:rPr>
          <w:lang w:val="de-DE" w:eastAsia="de-AT"/>
        </w:rPr>
        <w:br w:type="page"/>
      </w:r>
    </w:p>
    <w:p w14:paraId="7CD49C3C" w14:textId="255AE400" w:rsidR="0053392B" w:rsidRDefault="0053392B" w:rsidP="0053392B">
      <w:pPr>
        <w:pStyle w:val="berschrift1"/>
        <w:numPr>
          <w:ilvl w:val="0"/>
          <w:numId w:val="2"/>
        </w:numPr>
        <w:rPr>
          <w:lang w:val="de-DE" w:eastAsia="de-AT"/>
        </w:rPr>
      </w:pPr>
      <w:r w:rsidRPr="00870022">
        <w:rPr>
          <w:lang w:val="de-DE" w:eastAsia="de-AT"/>
        </w:rPr>
        <w:lastRenderedPageBreak/>
        <w:t>Organisatorische Übersicht</w:t>
      </w:r>
      <w:bookmarkEnd w:id="0"/>
    </w:p>
    <w:p w14:paraId="037AA582" w14:textId="611DEA05" w:rsidR="0053392B" w:rsidRDefault="0053392B" w:rsidP="0053392B">
      <w:pPr>
        <w:pStyle w:val="berschrift2"/>
        <w:rPr>
          <w:lang w:val="de-DE" w:eastAsia="de-AT"/>
        </w:rPr>
      </w:pPr>
      <w:bookmarkStart w:id="1" w:name="_Toc125730002"/>
      <w:r w:rsidRPr="00870022">
        <w:rPr>
          <w:lang w:val="de-DE" w:eastAsia="de-AT"/>
        </w:rPr>
        <w:t>Übersichtskarte mit Stationsnummern</w:t>
      </w:r>
      <w:bookmarkEnd w:id="1"/>
    </w:p>
    <w:p w14:paraId="3FE732AA" w14:textId="6CFBE9FC" w:rsidR="0085049E" w:rsidRDefault="0085049E" w:rsidP="0085049E">
      <w:pPr>
        <w:rPr>
          <w:u w:val="single"/>
        </w:rPr>
      </w:pPr>
      <w:r w:rsidRPr="0085049E">
        <w:rPr>
          <w:noProof/>
          <w:u w:val="single"/>
        </w:rPr>
        <w:drawing>
          <wp:anchor distT="0" distB="0" distL="114300" distR="114300" simplePos="0" relativeHeight="251661312" behindDoc="0" locked="0" layoutInCell="1" allowOverlap="1" wp14:anchorId="04234EEA" wp14:editId="633057EC">
            <wp:simplePos x="0" y="0"/>
            <wp:positionH relativeFrom="column">
              <wp:posOffset>-394970</wp:posOffset>
            </wp:positionH>
            <wp:positionV relativeFrom="paragraph">
              <wp:posOffset>273050</wp:posOffset>
            </wp:positionV>
            <wp:extent cx="4271010" cy="8007985"/>
            <wp:effectExtent l="0" t="0" r="0" b="5715"/>
            <wp:wrapThrough wrapText="bothSides">
              <wp:wrapPolygon edited="0">
                <wp:start x="0" y="0"/>
                <wp:lineTo x="0" y="21581"/>
                <wp:lineTo x="21517" y="21581"/>
                <wp:lineTo x="21517" y="0"/>
                <wp:lineTo x="0" y="0"/>
              </wp:wrapPolygon>
            </wp:wrapThrough>
            <wp:docPr id="1" name="Grafik 1"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Karte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4271010" cy="8007985"/>
                    </a:xfrm>
                    <a:prstGeom prst="rect">
                      <a:avLst/>
                    </a:prstGeom>
                  </pic:spPr>
                </pic:pic>
              </a:graphicData>
            </a:graphic>
            <wp14:sizeRelH relativeFrom="page">
              <wp14:pctWidth>0</wp14:pctWidth>
            </wp14:sizeRelH>
            <wp14:sizeRelV relativeFrom="page">
              <wp14:pctHeight>0</wp14:pctHeight>
            </wp14:sizeRelV>
          </wp:anchor>
        </w:drawing>
      </w:r>
    </w:p>
    <w:p w14:paraId="238F77C2" w14:textId="37E52652" w:rsidR="0085049E" w:rsidRPr="0085049E" w:rsidRDefault="0085049E" w:rsidP="0085049E">
      <w:pPr>
        <w:rPr>
          <w:u w:val="single"/>
        </w:rPr>
      </w:pPr>
      <w:r w:rsidRPr="0085049E">
        <w:rPr>
          <w:u w:val="single"/>
        </w:rPr>
        <w:t xml:space="preserve">Route6A: </w:t>
      </w:r>
    </w:p>
    <w:p w14:paraId="51F200BA" w14:textId="77777777" w:rsidR="0085049E" w:rsidRPr="0085049E" w:rsidRDefault="0085049E" w:rsidP="0085049E">
      <w:pPr>
        <w:pStyle w:val="Listenabsatz"/>
        <w:numPr>
          <w:ilvl w:val="0"/>
          <w:numId w:val="3"/>
        </w:numPr>
        <w:rPr>
          <w:u w:val="single"/>
        </w:rPr>
      </w:pPr>
      <w:r w:rsidRPr="0085049E">
        <w:t xml:space="preserve">Hauptbahnhof </w:t>
      </w:r>
    </w:p>
    <w:p w14:paraId="4C12C2B3" w14:textId="77777777" w:rsidR="0085049E" w:rsidRPr="0085049E" w:rsidRDefault="0085049E" w:rsidP="0085049E">
      <w:pPr>
        <w:pStyle w:val="Listenabsatz"/>
        <w:numPr>
          <w:ilvl w:val="0"/>
          <w:numId w:val="3"/>
        </w:numPr>
        <w:rPr>
          <w:u w:val="single"/>
        </w:rPr>
      </w:pPr>
      <w:r w:rsidRPr="0085049E">
        <w:t>Volksgarten</w:t>
      </w:r>
    </w:p>
    <w:p w14:paraId="06C432C9" w14:textId="77777777" w:rsidR="0085049E" w:rsidRPr="0085049E" w:rsidRDefault="0085049E" w:rsidP="0085049E">
      <w:pPr>
        <w:pStyle w:val="Listenabsatz"/>
        <w:numPr>
          <w:ilvl w:val="0"/>
          <w:numId w:val="3"/>
        </w:numPr>
        <w:rPr>
          <w:u w:val="single"/>
        </w:rPr>
      </w:pPr>
      <w:r w:rsidRPr="0085049E">
        <w:t>Linzer Mariendom</w:t>
      </w:r>
    </w:p>
    <w:p w14:paraId="2FDCEFC2" w14:textId="77777777" w:rsidR="0085049E" w:rsidRPr="0085049E" w:rsidRDefault="0085049E" w:rsidP="0085049E">
      <w:pPr>
        <w:pStyle w:val="Listenabsatz"/>
        <w:numPr>
          <w:ilvl w:val="0"/>
          <w:numId w:val="3"/>
        </w:numPr>
        <w:rPr>
          <w:u w:val="single"/>
        </w:rPr>
      </w:pPr>
      <w:r w:rsidRPr="0085049E">
        <w:t>Linzerie</w:t>
      </w:r>
    </w:p>
    <w:p w14:paraId="49E6BBCB" w14:textId="77777777" w:rsidR="0085049E" w:rsidRPr="0085049E" w:rsidRDefault="0085049E" w:rsidP="0085049E">
      <w:pPr>
        <w:pStyle w:val="Listenabsatz"/>
        <w:numPr>
          <w:ilvl w:val="0"/>
          <w:numId w:val="3"/>
        </w:numPr>
        <w:rPr>
          <w:u w:val="single"/>
        </w:rPr>
      </w:pPr>
      <w:r w:rsidRPr="0085049E">
        <w:t>Landhaus</w:t>
      </w:r>
    </w:p>
    <w:p w14:paraId="33BF3E2D" w14:textId="77777777" w:rsidR="0085049E" w:rsidRPr="0085049E" w:rsidRDefault="0085049E" w:rsidP="0085049E">
      <w:pPr>
        <w:pStyle w:val="Listenabsatz"/>
        <w:numPr>
          <w:ilvl w:val="0"/>
          <w:numId w:val="3"/>
        </w:numPr>
        <w:rPr>
          <w:u w:val="single"/>
        </w:rPr>
      </w:pPr>
      <w:r w:rsidRPr="0085049E">
        <w:t>Hauptplatz</w:t>
      </w:r>
    </w:p>
    <w:p w14:paraId="4AC11F9C" w14:textId="77777777" w:rsidR="0085049E" w:rsidRPr="0085049E" w:rsidRDefault="0085049E" w:rsidP="0085049E">
      <w:pPr>
        <w:pStyle w:val="Listenabsatz"/>
        <w:numPr>
          <w:ilvl w:val="0"/>
          <w:numId w:val="3"/>
        </w:numPr>
      </w:pPr>
      <w:r w:rsidRPr="0085049E">
        <w:t xml:space="preserve">Hauptbahnhof </w:t>
      </w:r>
    </w:p>
    <w:p w14:paraId="6DE686A6" w14:textId="77777777" w:rsidR="0085049E" w:rsidRPr="0085049E" w:rsidRDefault="0085049E" w:rsidP="0085049E">
      <w:pPr>
        <w:pStyle w:val="Listenabsatz"/>
      </w:pPr>
    </w:p>
    <w:p w14:paraId="3FC88C7C" w14:textId="77777777" w:rsidR="0085049E" w:rsidRPr="0085049E" w:rsidRDefault="0085049E" w:rsidP="0085049E">
      <w:pPr>
        <w:pStyle w:val="Listenabsatz"/>
        <w:rPr>
          <w:u w:val="single"/>
        </w:rPr>
      </w:pPr>
      <w:r w:rsidRPr="0085049E">
        <w:rPr>
          <w:u w:val="single"/>
        </w:rPr>
        <w:t xml:space="preserve">Route6B: </w:t>
      </w:r>
    </w:p>
    <w:p w14:paraId="0BC24665" w14:textId="77777777" w:rsidR="0085049E" w:rsidRPr="0085049E" w:rsidRDefault="0085049E" w:rsidP="0085049E">
      <w:pPr>
        <w:pStyle w:val="Listenabsatz"/>
        <w:numPr>
          <w:ilvl w:val="0"/>
          <w:numId w:val="3"/>
        </w:numPr>
      </w:pPr>
      <w:r w:rsidRPr="0085049E">
        <w:t>Hauptbahnhof</w:t>
      </w:r>
    </w:p>
    <w:p w14:paraId="37133FE6" w14:textId="77777777" w:rsidR="0085049E" w:rsidRPr="0085049E" w:rsidRDefault="0085049E" w:rsidP="0085049E">
      <w:pPr>
        <w:pStyle w:val="Listenabsatz"/>
        <w:numPr>
          <w:ilvl w:val="0"/>
          <w:numId w:val="3"/>
        </w:numPr>
      </w:pPr>
      <w:r w:rsidRPr="0085049E">
        <w:t>Hauptplatz</w:t>
      </w:r>
    </w:p>
    <w:p w14:paraId="78871EA9" w14:textId="77777777" w:rsidR="0085049E" w:rsidRPr="0085049E" w:rsidRDefault="0085049E" w:rsidP="0085049E">
      <w:pPr>
        <w:pStyle w:val="Listenabsatz"/>
        <w:numPr>
          <w:ilvl w:val="0"/>
          <w:numId w:val="3"/>
        </w:numPr>
      </w:pPr>
      <w:r w:rsidRPr="0085049E">
        <w:t>Landhaus</w:t>
      </w:r>
    </w:p>
    <w:p w14:paraId="72B03DDD" w14:textId="77777777" w:rsidR="0085049E" w:rsidRPr="0085049E" w:rsidRDefault="0085049E" w:rsidP="0085049E">
      <w:pPr>
        <w:pStyle w:val="Listenabsatz"/>
        <w:numPr>
          <w:ilvl w:val="0"/>
          <w:numId w:val="3"/>
        </w:numPr>
      </w:pPr>
      <w:r w:rsidRPr="0085049E">
        <w:t>Linzerie</w:t>
      </w:r>
    </w:p>
    <w:p w14:paraId="6E424CE1" w14:textId="77777777" w:rsidR="0085049E" w:rsidRPr="0085049E" w:rsidRDefault="0085049E" w:rsidP="0085049E">
      <w:pPr>
        <w:pStyle w:val="Listenabsatz"/>
        <w:numPr>
          <w:ilvl w:val="0"/>
          <w:numId w:val="3"/>
        </w:numPr>
      </w:pPr>
      <w:r w:rsidRPr="0085049E">
        <w:t>Mariendom</w:t>
      </w:r>
    </w:p>
    <w:p w14:paraId="008C4EDA" w14:textId="77777777" w:rsidR="0085049E" w:rsidRPr="0085049E" w:rsidRDefault="0085049E" w:rsidP="0085049E">
      <w:pPr>
        <w:pStyle w:val="Listenabsatz"/>
        <w:numPr>
          <w:ilvl w:val="0"/>
          <w:numId w:val="3"/>
        </w:numPr>
      </w:pPr>
      <w:r w:rsidRPr="0085049E">
        <w:t>Volksgarten</w:t>
      </w:r>
    </w:p>
    <w:p w14:paraId="21B99F18" w14:textId="77777777" w:rsidR="0085049E" w:rsidRPr="0085049E" w:rsidRDefault="0085049E" w:rsidP="0085049E">
      <w:pPr>
        <w:pStyle w:val="Listenabsatz"/>
        <w:numPr>
          <w:ilvl w:val="0"/>
          <w:numId w:val="3"/>
        </w:numPr>
      </w:pPr>
      <w:r w:rsidRPr="0085049E">
        <w:t>Hauptbahnhof</w:t>
      </w:r>
    </w:p>
    <w:p w14:paraId="69192167" w14:textId="77777777" w:rsidR="0085049E" w:rsidRDefault="0085049E" w:rsidP="0085049E">
      <w:pPr>
        <w:rPr>
          <w:u w:val="single"/>
        </w:rPr>
      </w:pPr>
    </w:p>
    <w:p w14:paraId="3647697E" w14:textId="77777777" w:rsidR="0085049E" w:rsidRDefault="0085049E" w:rsidP="0053392B">
      <w:pPr>
        <w:pStyle w:val="berschrift2"/>
        <w:rPr>
          <w:lang w:val="de-DE" w:eastAsia="de-AT"/>
        </w:rPr>
      </w:pPr>
      <w:bookmarkStart w:id="2" w:name="_Toc125730003"/>
    </w:p>
    <w:p w14:paraId="26B26FCD" w14:textId="77777777" w:rsidR="0085049E" w:rsidRDefault="0085049E">
      <w:pPr>
        <w:rPr>
          <w:rFonts w:asciiTheme="majorHAnsi" w:eastAsiaTheme="majorEastAsia" w:hAnsiTheme="majorHAnsi" w:cstheme="majorBidi"/>
          <w:color w:val="2F5496" w:themeColor="accent1" w:themeShade="BF"/>
          <w:sz w:val="26"/>
          <w:szCs w:val="26"/>
          <w:lang w:val="de-DE" w:eastAsia="de-AT"/>
        </w:rPr>
      </w:pPr>
      <w:r>
        <w:rPr>
          <w:lang w:val="de-DE" w:eastAsia="de-AT"/>
        </w:rPr>
        <w:br w:type="page"/>
      </w:r>
    </w:p>
    <w:p w14:paraId="132C1B82" w14:textId="2677C23F" w:rsidR="0053392B" w:rsidRDefault="0053392B" w:rsidP="0053392B">
      <w:pPr>
        <w:pStyle w:val="berschrift2"/>
        <w:rPr>
          <w:lang w:val="de-DE" w:eastAsia="de-AT"/>
        </w:rPr>
      </w:pPr>
      <w:r>
        <w:rPr>
          <w:lang w:val="de-DE" w:eastAsia="de-AT"/>
        </w:rPr>
        <w:lastRenderedPageBreak/>
        <w:t>Zeitplanung</w:t>
      </w:r>
      <w:bookmarkEnd w:id="2"/>
    </w:p>
    <w:p w14:paraId="7C93934E" w14:textId="77777777" w:rsidR="008E615C" w:rsidRDefault="008E615C" w:rsidP="008E615C">
      <w:pPr>
        <w:pStyle w:val="StandardWeb"/>
        <w:rPr>
          <w:rFonts w:asciiTheme="minorHAnsi" w:eastAsiaTheme="minorHAnsi" w:hAnsiTheme="minorHAnsi" w:cstheme="minorBidi"/>
          <w:lang w:eastAsia="en-US"/>
        </w:rPr>
      </w:pPr>
      <w:r w:rsidRPr="008E615C">
        <w:rPr>
          <w:rFonts w:asciiTheme="minorHAnsi" w:eastAsiaTheme="minorHAnsi" w:hAnsiTheme="minorHAnsi" w:cstheme="minorBidi"/>
          <w:lang w:eastAsia="en-US"/>
        </w:rPr>
        <w:t>Route6A:</w:t>
      </w:r>
      <w:r>
        <w:rPr>
          <w:rFonts w:asciiTheme="minorHAnsi" w:eastAsiaTheme="minorHAnsi" w:hAnsiTheme="minorHAnsi" w:cstheme="minorBidi"/>
          <w:lang w:eastAsia="en-US"/>
        </w:rPr>
        <w:t xml:space="preserve"> Diese Strecke wird zu Fuß vom Hauptbahnhof weg gestartet und endet am Hauptplatz, anschließend wird mit der Straßenbahn zurückgefahren. </w:t>
      </w:r>
    </w:p>
    <w:p w14:paraId="44870F72" w14:textId="08BF7439" w:rsidR="008E615C" w:rsidRDefault="008E615C" w:rsidP="008E615C">
      <w:pPr>
        <w:pStyle w:val="StandardWeb"/>
        <w:rPr>
          <w:rFonts w:asciiTheme="minorHAnsi" w:eastAsiaTheme="minorHAnsi" w:hAnsiTheme="minorHAnsi" w:cstheme="minorBidi"/>
          <w:lang w:eastAsia="en-US"/>
        </w:rPr>
      </w:pPr>
      <w:r>
        <w:rPr>
          <w:rFonts w:asciiTheme="minorHAnsi" w:eastAsiaTheme="minorHAnsi" w:hAnsiTheme="minorHAnsi" w:cstheme="minorBidi"/>
          <w:lang w:eastAsia="en-US"/>
        </w:rPr>
        <w:t>Hauptbahnhof (9:30)- Volksgarten (9:45)- Mariendom (10:00)- Linzerie (10:30)- Landhaus (11:00)- Hauptplatz (11:30)- Hauptbahnhof (12:00)</w:t>
      </w:r>
    </w:p>
    <w:p w14:paraId="33DA7657" w14:textId="1D490DC1" w:rsidR="00A562A2" w:rsidRDefault="00A562A2" w:rsidP="008E615C">
      <w:pPr>
        <w:pStyle w:val="StandardWeb"/>
        <w:rPr>
          <w:rFonts w:asciiTheme="minorHAnsi" w:eastAsiaTheme="minorHAnsi" w:hAnsiTheme="minorHAnsi" w:cstheme="minorBidi"/>
          <w:lang w:eastAsia="en-US"/>
        </w:rPr>
      </w:pPr>
      <w:r>
        <w:rPr>
          <w:rFonts w:asciiTheme="minorHAnsi" w:eastAsiaTheme="minorHAnsi" w:hAnsiTheme="minorHAnsi" w:cstheme="minorBidi"/>
          <w:lang w:eastAsia="en-US"/>
        </w:rPr>
        <w:t xml:space="preserve">Öffentliche Verkehrsmittel Verbindung: Welche dieser Verbindungen genommen wird ist den SchülerInnen überlassen. </w:t>
      </w:r>
    </w:p>
    <w:p w14:paraId="746BAAC1" w14:textId="3FFE769B" w:rsidR="00A562A2" w:rsidRDefault="00A562A2" w:rsidP="008E615C">
      <w:pPr>
        <w:pStyle w:val="StandardWeb"/>
        <w:rPr>
          <w:rFonts w:asciiTheme="minorHAnsi" w:eastAsiaTheme="minorHAnsi" w:hAnsiTheme="minorHAnsi" w:cstheme="minorBidi"/>
          <w:lang w:eastAsia="en-US"/>
        </w:rPr>
      </w:pPr>
      <w:r>
        <w:rPr>
          <w:rFonts w:asciiTheme="minorHAnsi" w:eastAsiaTheme="minorHAnsi" w:hAnsiTheme="minorHAnsi" w:cstheme="minorBidi"/>
          <w:lang w:eastAsia="en-US"/>
        </w:rPr>
        <w:t>Tram1: 11:49-11:56</w:t>
      </w:r>
    </w:p>
    <w:p w14:paraId="2018E93C" w14:textId="2019BEED" w:rsidR="00A562A2" w:rsidRDefault="00A562A2" w:rsidP="008E615C">
      <w:pPr>
        <w:pStyle w:val="StandardWeb"/>
        <w:rPr>
          <w:rFonts w:asciiTheme="minorHAnsi" w:eastAsiaTheme="minorHAnsi" w:hAnsiTheme="minorHAnsi" w:cstheme="minorBidi"/>
          <w:lang w:eastAsia="en-US"/>
        </w:rPr>
      </w:pPr>
      <w:r>
        <w:rPr>
          <w:rFonts w:asciiTheme="minorHAnsi" w:eastAsiaTheme="minorHAnsi" w:hAnsiTheme="minorHAnsi" w:cstheme="minorBidi"/>
          <w:lang w:eastAsia="en-US"/>
        </w:rPr>
        <w:t>Tram4: 11:53-12:00</w:t>
      </w:r>
    </w:p>
    <w:p w14:paraId="16BE5E05" w14:textId="48D87FE5" w:rsidR="00A562A2" w:rsidRDefault="00A562A2" w:rsidP="008E615C">
      <w:pPr>
        <w:pStyle w:val="StandardWeb"/>
        <w:rPr>
          <w:rFonts w:asciiTheme="minorHAnsi" w:eastAsiaTheme="minorHAnsi" w:hAnsiTheme="minorHAnsi" w:cstheme="minorBidi"/>
          <w:lang w:eastAsia="en-US"/>
        </w:rPr>
      </w:pPr>
      <w:r>
        <w:rPr>
          <w:rFonts w:asciiTheme="minorHAnsi" w:eastAsiaTheme="minorHAnsi" w:hAnsiTheme="minorHAnsi" w:cstheme="minorBidi"/>
          <w:lang w:eastAsia="en-US"/>
        </w:rPr>
        <w:t>Tram2: 11:54-12:01</w:t>
      </w:r>
    </w:p>
    <w:p w14:paraId="0C6868DA" w14:textId="77777777" w:rsidR="008E615C" w:rsidRDefault="008E615C" w:rsidP="008E615C">
      <w:pPr>
        <w:pStyle w:val="StandardWeb"/>
        <w:rPr>
          <w:rFonts w:asciiTheme="minorHAnsi" w:eastAsiaTheme="minorHAnsi" w:hAnsiTheme="minorHAnsi" w:cstheme="minorBidi"/>
          <w:lang w:eastAsia="en-US"/>
        </w:rPr>
      </w:pPr>
      <w:r w:rsidRPr="008E615C">
        <w:rPr>
          <w:rFonts w:asciiTheme="minorHAnsi" w:eastAsiaTheme="minorHAnsi" w:hAnsiTheme="minorHAnsi" w:cstheme="minorBidi"/>
          <w:lang w:eastAsia="en-US"/>
        </w:rPr>
        <w:t xml:space="preserve">Route6B: </w:t>
      </w:r>
      <w:r>
        <w:rPr>
          <w:rFonts w:asciiTheme="minorHAnsi" w:eastAsiaTheme="minorHAnsi" w:hAnsiTheme="minorHAnsi" w:cstheme="minorBidi"/>
          <w:lang w:eastAsia="en-US"/>
        </w:rPr>
        <w:t xml:space="preserve">Diese Strecke wird genau rückwärts ablaufen. Zu Beginn wird mit der Straßenbahn bis zum Hauptplatz gefahren und anschließend begibt man sich zu Fuß zurück zum Hauptbahnhof. </w:t>
      </w:r>
    </w:p>
    <w:p w14:paraId="1C8B1DE8" w14:textId="322FB367" w:rsidR="008E615C" w:rsidRDefault="008E615C" w:rsidP="008E615C">
      <w:pPr>
        <w:pStyle w:val="StandardWeb"/>
        <w:rPr>
          <w:rFonts w:asciiTheme="minorHAnsi" w:eastAsiaTheme="minorHAnsi" w:hAnsiTheme="minorHAnsi" w:cstheme="minorBidi"/>
          <w:lang w:eastAsia="en-US"/>
        </w:rPr>
      </w:pPr>
      <w:r>
        <w:rPr>
          <w:rFonts w:asciiTheme="minorHAnsi" w:eastAsiaTheme="minorHAnsi" w:hAnsiTheme="minorHAnsi" w:cstheme="minorBidi"/>
          <w:lang w:eastAsia="en-US"/>
        </w:rPr>
        <w:t xml:space="preserve">Hauptbahnhof (9:30)- Hauptplatz (9:45)- Landhaus (10:15)- Linzerie (11:00)- Mariendom (11:30)- Volksgarten (11:45)- Hauptbahnhof (12:00) </w:t>
      </w:r>
    </w:p>
    <w:p w14:paraId="5F7996CF" w14:textId="47F34CDA" w:rsidR="00A562A2" w:rsidRDefault="00A562A2" w:rsidP="008E615C">
      <w:pPr>
        <w:pStyle w:val="StandardWeb"/>
        <w:rPr>
          <w:rFonts w:asciiTheme="minorHAnsi" w:eastAsiaTheme="minorHAnsi" w:hAnsiTheme="minorHAnsi" w:cstheme="minorBidi"/>
          <w:lang w:eastAsia="en-US"/>
        </w:rPr>
      </w:pPr>
      <w:r>
        <w:rPr>
          <w:rFonts w:asciiTheme="minorHAnsi" w:eastAsiaTheme="minorHAnsi" w:hAnsiTheme="minorHAnsi" w:cstheme="minorBidi"/>
          <w:lang w:eastAsia="en-US"/>
        </w:rPr>
        <w:t xml:space="preserve">Öffentliche Verkehrsmittel Verbindung: Welche dieser Verbindungen genommen wird ist den SchülerInnen überlassen. </w:t>
      </w:r>
    </w:p>
    <w:p w14:paraId="393A1E94" w14:textId="2B1900EB" w:rsidR="00A562A2" w:rsidRDefault="00A562A2" w:rsidP="008E615C">
      <w:pPr>
        <w:pStyle w:val="StandardWeb"/>
        <w:rPr>
          <w:rFonts w:asciiTheme="minorHAnsi" w:eastAsiaTheme="minorHAnsi" w:hAnsiTheme="minorHAnsi" w:cstheme="minorBidi"/>
          <w:lang w:eastAsia="en-US"/>
        </w:rPr>
      </w:pPr>
      <w:r>
        <w:rPr>
          <w:rFonts w:asciiTheme="minorHAnsi" w:eastAsiaTheme="minorHAnsi" w:hAnsiTheme="minorHAnsi" w:cstheme="minorBidi"/>
          <w:lang w:eastAsia="en-US"/>
        </w:rPr>
        <w:t>Tram1: 09:32-09:40</w:t>
      </w:r>
    </w:p>
    <w:p w14:paraId="7944F988" w14:textId="7AA8717C" w:rsidR="00A562A2" w:rsidRDefault="00A562A2" w:rsidP="008E615C">
      <w:pPr>
        <w:pStyle w:val="StandardWeb"/>
        <w:rPr>
          <w:rFonts w:asciiTheme="minorHAnsi" w:eastAsiaTheme="minorHAnsi" w:hAnsiTheme="minorHAnsi" w:cstheme="minorBidi"/>
          <w:lang w:eastAsia="en-US"/>
        </w:rPr>
      </w:pPr>
      <w:r>
        <w:rPr>
          <w:rFonts w:asciiTheme="minorHAnsi" w:eastAsiaTheme="minorHAnsi" w:hAnsiTheme="minorHAnsi" w:cstheme="minorBidi"/>
          <w:lang w:eastAsia="en-US"/>
        </w:rPr>
        <w:t>Tram4: 09:34-09:42</w:t>
      </w:r>
    </w:p>
    <w:p w14:paraId="6519F06F" w14:textId="03CBDE68" w:rsidR="0085049E" w:rsidRPr="00A562A2" w:rsidRDefault="00A562A2" w:rsidP="00A562A2">
      <w:pPr>
        <w:pStyle w:val="StandardWeb"/>
        <w:rPr>
          <w:rFonts w:asciiTheme="minorHAnsi" w:eastAsiaTheme="minorHAnsi" w:hAnsiTheme="minorHAnsi" w:cstheme="minorBidi"/>
          <w:lang w:eastAsia="en-US"/>
        </w:rPr>
      </w:pPr>
      <w:r>
        <w:rPr>
          <w:rFonts w:asciiTheme="minorHAnsi" w:eastAsiaTheme="minorHAnsi" w:hAnsiTheme="minorHAnsi" w:cstheme="minorBidi"/>
          <w:lang w:eastAsia="en-US"/>
        </w:rPr>
        <w:t>Tram2: 09:37-09:45</w:t>
      </w:r>
    </w:p>
    <w:p w14:paraId="1E28154F" w14:textId="64F9E669" w:rsidR="0053392B" w:rsidRDefault="0053392B" w:rsidP="0053392B">
      <w:pPr>
        <w:pStyle w:val="berschrift2"/>
        <w:rPr>
          <w:lang w:val="de-DE" w:eastAsia="de-AT"/>
        </w:rPr>
      </w:pPr>
      <w:bookmarkStart w:id="3" w:name="_Toc125730004"/>
      <w:r>
        <w:rPr>
          <w:lang w:val="de-DE" w:eastAsia="de-AT"/>
        </w:rPr>
        <w:t>Liste der Infrastruktur/Hardware</w:t>
      </w:r>
      <w:bookmarkEnd w:id="3"/>
    </w:p>
    <w:p w14:paraId="62092A93" w14:textId="14B340D7" w:rsidR="00944CBA" w:rsidRDefault="00944CBA" w:rsidP="00944CBA">
      <w:pPr>
        <w:rPr>
          <w:lang w:val="de-DE" w:eastAsia="de-AT"/>
        </w:rPr>
      </w:pPr>
    </w:p>
    <w:p w14:paraId="3BCB401D" w14:textId="3A25BDA2" w:rsidR="00944CBA" w:rsidRDefault="00944CBA" w:rsidP="00944CBA">
      <w:pPr>
        <w:pStyle w:val="Listenabsatz"/>
        <w:numPr>
          <w:ilvl w:val="0"/>
          <w:numId w:val="3"/>
        </w:numPr>
        <w:rPr>
          <w:lang w:val="de-DE" w:eastAsia="de-AT"/>
        </w:rPr>
      </w:pPr>
      <w:r>
        <w:rPr>
          <w:lang w:val="de-DE" w:eastAsia="de-AT"/>
        </w:rPr>
        <w:t>Smartphone</w:t>
      </w:r>
    </w:p>
    <w:p w14:paraId="54E8B0D0" w14:textId="78D80C01" w:rsidR="00944CBA" w:rsidRDefault="00944CBA" w:rsidP="00944CBA">
      <w:pPr>
        <w:pStyle w:val="Listenabsatz"/>
        <w:numPr>
          <w:ilvl w:val="0"/>
          <w:numId w:val="3"/>
        </w:numPr>
        <w:rPr>
          <w:lang w:val="de-DE" w:eastAsia="de-AT"/>
        </w:rPr>
      </w:pPr>
      <w:r>
        <w:rPr>
          <w:lang w:val="de-DE" w:eastAsia="de-AT"/>
        </w:rPr>
        <w:t>Feldbuch</w:t>
      </w:r>
    </w:p>
    <w:p w14:paraId="135171C9" w14:textId="2EB8229B" w:rsidR="00944CBA" w:rsidRPr="00944CBA" w:rsidRDefault="00944CBA" w:rsidP="00944CBA">
      <w:pPr>
        <w:pStyle w:val="Listenabsatz"/>
        <w:numPr>
          <w:ilvl w:val="0"/>
          <w:numId w:val="3"/>
        </w:numPr>
        <w:rPr>
          <w:lang w:val="de-DE" w:eastAsia="de-AT"/>
        </w:rPr>
      </w:pPr>
      <w:r>
        <w:rPr>
          <w:lang w:val="de-DE" w:eastAsia="de-AT"/>
        </w:rPr>
        <w:t>Stifte</w:t>
      </w:r>
    </w:p>
    <w:p w14:paraId="37A1126C" w14:textId="77777777" w:rsidR="008E615C" w:rsidRPr="008E615C" w:rsidRDefault="008E615C" w:rsidP="008E615C">
      <w:pPr>
        <w:rPr>
          <w:lang w:val="de-DE" w:eastAsia="de-AT"/>
        </w:rPr>
      </w:pPr>
    </w:p>
    <w:p w14:paraId="02C62B54" w14:textId="691463E1" w:rsidR="0053392B" w:rsidRDefault="0053392B" w:rsidP="0053392B">
      <w:pPr>
        <w:pStyle w:val="berschrift2"/>
        <w:rPr>
          <w:lang w:val="de-DE" w:eastAsia="de-AT"/>
        </w:rPr>
      </w:pPr>
      <w:bookmarkStart w:id="4" w:name="_Toc125730005"/>
      <w:r>
        <w:rPr>
          <w:lang w:val="de-DE" w:eastAsia="de-AT"/>
        </w:rPr>
        <w:t>Liste der Software (Apps)</w:t>
      </w:r>
      <w:bookmarkEnd w:id="4"/>
    </w:p>
    <w:p w14:paraId="4E48AB32" w14:textId="77777777" w:rsidR="00944CBA" w:rsidRPr="00944CBA" w:rsidRDefault="00944CBA" w:rsidP="00944CBA">
      <w:pPr>
        <w:rPr>
          <w:lang w:val="de-DE" w:eastAsia="de-AT"/>
        </w:rPr>
      </w:pPr>
    </w:p>
    <w:p w14:paraId="5AB90F8C" w14:textId="77777777" w:rsidR="008E615C" w:rsidRDefault="008E615C" w:rsidP="008E615C">
      <w:pPr>
        <w:pStyle w:val="Listenabsatz"/>
        <w:numPr>
          <w:ilvl w:val="0"/>
          <w:numId w:val="3"/>
        </w:numPr>
      </w:pPr>
      <w:r w:rsidRPr="00F80156">
        <w:t>Guru M</w:t>
      </w:r>
      <w:r>
        <w:t>aps (zum Orientieren in der Stadt und zur Aufzeichnung der Route)</w:t>
      </w:r>
    </w:p>
    <w:p w14:paraId="0896563D" w14:textId="77777777" w:rsidR="008E615C" w:rsidRDefault="008E615C" w:rsidP="008E615C">
      <w:pPr>
        <w:pStyle w:val="Listenabsatz"/>
        <w:numPr>
          <w:ilvl w:val="0"/>
          <w:numId w:val="3"/>
        </w:numPr>
      </w:pPr>
      <w:r>
        <w:t xml:space="preserve">VOR A nach B (um Abfahrts- und Ankunftszeit der Straßenbahn zu checken) </w:t>
      </w:r>
    </w:p>
    <w:p w14:paraId="78BBE124" w14:textId="77777777" w:rsidR="008E615C" w:rsidRPr="008E615C" w:rsidRDefault="008E615C" w:rsidP="008E615C">
      <w:pPr>
        <w:rPr>
          <w:lang w:eastAsia="de-AT"/>
        </w:rPr>
      </w:pPr>
    </w:p>
    <w:p w14:paraId="03A45D54" w14:textId="77777777" w:rsidR="009A4975" w:rsidRDefault="009A4975">
      <w:pPr>
        <w:rPr>
          <w:rFonts w:asciiTheme="majorHAnsi" w:eastAsiaTheme="majorEastAsia" w:hAnsiTheme="majorHAnsi" w:cstheme="majorBidi"/>
          <w:color w:val="2F5496" w:themeColor="accent1" w:themeShade="BF"/>
          <w:sz w:val="32"/>
          <w:szCs w:val="32"/>
          <w:lang w:val="de-DE" w:eastAsia="de-AT"/>
        </w:rPr>
      </w:pPr>
      <w:bookmarkStart w:id="5" w:name="_Toc125730006"/>
      <w:r>
        <w:rPr>
          <w:lang w:val="de-DE" w:eastAsia="de-AT"/>
        </w:rPr>
        <w:br w:type="page"/>
      </w:r>
    </w:p>
    <w:p w14:paraId="0778EEC4" w14:textId="49C41D49" w:rsidR="0053392B" w:rsidRDefault="0053392B" w:rsidP="0053392B">
      <w:pPr>
        <w:pStyle w:val="berschrift1"/>
        <w:numPr>
          <w:ilvl w:val="0"/>
          <w:numId w:val="2"/>
        </w:numPr>
        <w:rPr>
          <w:lang w:val="de-DE" w:eastAsia="de-AT"/>
        </w:rPr>
      </w:pPr>
      <w:r>
        <w:rPr>
          <w:lang w:val="de-DE" w:eastAsia="de-AT"/>
        </w:rPr>
        <w:lastRenderedPageBreak/>
        <w:t>Unterrichtsskizze</w:t>
      </w:r>
      <w:bookmarkEnd w:id="5"/>
    </w:p>
    <w:p w14:paraId="7C0CC9AE" w14:textId="100C7C98" w:rsidR="006259FA" w:rsidRDefault="0053392B" w:rsidP="00F65DE5">
      <w:pPr>
        <w:pStyle w:val="berschrift2"/>
        <w:rPr>
          <w:lang w:val="de-DE" w:eastAsia="de-AT"/>
        </w:rPr>
      </w:pPr>
      <w:bookmarkStart w:id="6" w:name="_Toc125730007"/>
      <w:r>
        <w:rPr>
          <w:lang w:val="de-DE" w:eastAsia="de-AT"/>
        </w:rPr>
        <w:t>Lehrplanbezug</w:t>
      </w:r>
      <w:bookmarkEnd w:id="6"/>
    </w:p>
    <w:p w14:paraId="5E7C4F42" w14:textId="579AC2BC" w:rsidR="006259FA" w:rsidRPr="006259FA" w:rsidRDefault="006259FA" w:rsidP="006259FA">
      <w:pPr>
        <w:spacing w:before="100" w:beforeAutospacing="1" w:after="100" w:afterAutospacing="1"/>
      </w:pPr>
      <w:r w:rsidRPr="006259FA">
        <w:t>1.3.  </w:t>
      </w:r>
      <w:r>
        <w:t xml:space="preserve">Die Schülerinnen und Schüler können </w:t>
      </w:r>
      <w:r w:rsidRPr="006259FA">
        <w:t>persönliches Leben beginnend in der Wohn</w:t>
      </w:r>
      <w:r w:rsidR="00F65DE5">
        <w:t>- /</w:t>
      </w:r>
      <w:r w:rsidRPr="006259FA">
        <w:t>Schulortgemeinde auf verschiedenen Maßstabs- ebenen mit Hilfe von Geomedien einordnen und darstellen</w:t>
      </w:r>
    </w:p>
    <w:p w14:paraId="79C4DAD8" w14:textId="77777777" w:rsidR="00F65DE5" w:rsidRDefault="006259FA" w:rsidP="006259FA">
      <w:pPr>
        <w:spacing w:before="100" w:beforeAutospacing="1" w:after="100" w:afterAutospacing="1"/>
      </w:pPr>
      <w:r w:rsidRPr="006259FA">
        <w:t>1.4.  </w:t>
      </w:r>
      <w:r>
        <w:t xml:space="preserve">Die Schülerinnen und Schüler können </w:t>
      </w:r>
      <w:r w:rsidRPr="006259FA">
        <w:t>wesentliche Charakteristika der räumlichen Umwelt erheben, beschreiben und individuell bewerten</w:t>
      </w:r>
    </w:p>
    <w:p w14:paraId="645A0EF8" w14:textId="30AD0C7D" w:rsidR="00296ED7" w:rsidRPr="00296ED7" w:rsidRDefault="00296ED7" w:rsidP="006259FA">
      <w:pPr>
        <w:spacing w:before="100" w:beforeAutospacing="1" w:after="100" w:afterAutospacing="1"/>
      </w:pPr>
      <w:r w:rsidRPr="00296ED7">
        <w:t>3.16.  </w:t>
      </w:r>
      <w:r w:rsidR="006259FA">
        <w:t xml:space="preserve">Die Schülerinnen und Schüler können </w:t>
      </w:r>
      <w:r w:rsidRPr="00296ED7">
        <w:t xml:space="preserve">die Gestaltung von zentralen und peripheren </w:t>
      </w:r>
      <w:r w:rsidR="006259FA" w:rsidRPr="006259FA">
        <w:t>Lebensräumen</w:t>
      </w:r>
      <w:r w:rsidRPr="00296ED7">
        <w:t xml:space="preserve"> mit Hilfe von originalen Begegnungen und Geomedien vergleichen und deren </w:t>
      </w:r>
      <w:r w:rsidR="006259FA" w:rsidRPr="006259FA">
        <w:t>Lebensqualität</w:t>
      </w:r>
      <w:r w:rsidRPr="00296ED7">
        <w:t xml:space="preserve"> individuell bewerten</w:t>
      </w:r>
    </w:p>
    <w:p w14:paraId="6574B802" w14:textId="4A148AE4" w:rsidR="009A4975" w:rsidRPr="00F65DE5" w:rsidRDefault="00296ED7" w:rsidP="00F65DE5">
      <w:pPr>
        <w:spacing w:before="100" w:beforeAutospacing="1" w:after="100" w:afterAutospacing="1"/>
      </w:pPr>
      <w:r w:rsidRPr="00296ED7">
        <w:t>3.17.  </w:t>
      </w:r>
      <w:r w:rsidR="006259FA">
        <w:t xml:space="preserve">Die Schülerinnen und Schüler können </w:t>
      </w:r>
      <w:r w:rsidRPr="00296ED7">
        <w:t>mit</w:t>
      </w:r>
      <w:r w:rsidR="006259FA" w:rsidRPr="006259FA">
        <w:t xml:space="preserve"> </w:t>
      </w:r>
      <w:r w:rsidRPr="00296ED7">
        <w:t>Hilfe</w:t>
      </w:r>
      <w:r w:rsidR="006259FA" w:rsidRPr="006259FA">
        <w:t xml:space="preserve"> </w:t>
      </w:r>
      <w:r w:rsidRPr="00296ED7">
        <w:t>von(Geo-)Medien</w:t>
      </w:r>
      <w:r w:rsidR="006259FA" w:rsidRPr="006259FA">
        <w:t xml:space="preserve"> </w:t>
      </w:r>
      <w:r w:rsidRPr="00296ED7">
        <w:t>die</w:t>
      </w:r>
      <w:r w:rsidR="006259FA" w:rsidRPr="006259FA">
        <w:t xml:space="preserve"> </w:t>
      </w:r>
      <w:r w:rsidRPr="00296ED7">
        <w:t>Raumnutzungen</w:t>
      </w:r>
      <w:r w:rsidR="006259FA" w:rsidRPr="006259FA">
        <w:t xml:space="preserve"> für </w:t>
      </w:r>
      <w:r w:rsidRPr="00296ED7">
        <w:t>Wohnen,</w:t>
      </w:r>
      <w:r w:rsidR="006259FA" w:rsidRPr="006259FA">
        <w:t xml:space="preserve"> </w:t>
      </w:r>
      <w:r w:rsidRPr="00296ED7">
        <w:t>Arbeit,</w:t>
      </w:r>
      <w:r w:rsidR="006259FA" w:rsidRPr="006259FA">
        <w:t xml:space="preserve"> </w:t>
      </w:r>
      <w:r w:rsidRPr="00296ED7">
        <w:t>Verkehr,</w:t>
      </w:r>
      <w:r w:rsidR="006259FA" w:rsidRPr="006259FA">
        <w:t xml:space="preserve"> </w:t>
      </w:r>
      <w:r w:rsidRPr="00296ED7">
        <w:t xml:space="preserve">Freizeitaktivitäten und Tourismus vergleichen sowie Lösungsansätze der Raumplanung bei Nutzungskonflikten </w:t>
      </w:r>
      <w:r w:rsidR="006259FA" w:rsidRPr="006259FA">
        <w:t>erörtern</w:t>
      </w:r>
      <w:r w:rsidRPr="00296ED7">
        <w:t xml:space="preserve">. </w:t>
      </w:r>
    </w:p>
    <w:p w14:paraId="6E76F2E0" w14:textId="18271024" w:rsidR="0053392B" w:rsidRDefault="0053392B" w:rsidP="0053392B">
      <w:pPr>
        <w:pStyle w:val="berschrift2"/>
        <w:rPr>
          <w:lang w:val="de-DE" w:eastAsia="de-AT"/>
        </w:rPr>
      </w:pPr>
      <w:bookmarkStart w:id="7" w:name="_Toc125730008"/>
      <w:r>
        <w:rPr>
          <w:lang w:val="de-DE" w:eastAsia="de-AT"/>
        </w:rPr>
        <w:t>Grob- und Feinlernziele, mit Zuordnung der Anforderungsbereiche</w:t>
      </w:r>
      <w:bookmarkEnd w:id="7"/>
    </w:p>
    <w:p w14:paraId="2DA2F106" w14:textId="11212519" w:rsidR="009A4975" w:rsidRDefault="009A4975" w:rsidP="009A4975">
      <w:pPr>
        <w:rPr>
          <w:lang w:val="de-DE" w:eastAsia="de-AT"/>
        </w:rPr>
      </w:pPr>
    </w:p>
    <w:p w14:paraId="3F98E282" w14:textId="6C0F0C2C" w:rsidR="00F65DE5" w:rsidRDefault="00E7449E" w:rsidP="00E7449E">
      <w:pPr>
        <w:pStyle w:val="Listenabsatz"/>
        <w:numPr>
          <w:ilvl w:val="0"/>
          <w:numId w:val="3"/>
        </w:numPr>
        <w:rPr>
          <w:lang w:val="de-DE" w:eastAsia="de-AT"/>
        </w:rPr>
      </w:pPr>
      <w:r>
        <w:rPr>
          <w:lang w:val="de-DE" w:eastAsia="de-AT"/>
        </w:rPr>
        <w:t>Die Schülerinnen und Schüler orientieren sich mithilfe von Geomedien in der Stadt und führen die Gruppe von A nach B</w:t>
      </w:r>
      <w:r w:rsidR="00562DC7">
        <w:rPr>
          <w:lang w:val="de-DE" w:eastAsia="de-AT"/>
        </w:rPr>
        <w:t xml:space="preserve"> (AFB1)</w:t>
      </w:r>
    </w:p>
    <w:p w14:paraId="5C7470A5" w14:textId="3CA9C90D" w:rsidR="00E7449E" w:rsidRDefault="00E7449E" w:rsidP="00E7449E">
      <w:pPr>
        <w:pStyle w:val="Listenabsatz"/>
        <w:numPr>
          <w:ilvl w:val="0"/>
          <w:numId w:val="3"/>
        </w:numPr>
        <w:rPr>
          <w:lang w:val="de-DE" w:eastAsia="de-AT"/>
        </w:rPr>
      </w:pPr>
      <w:r>
        <w:rPr>
          <w:lang w:val="de-DE" w:eastAsia="de-AT"/>
        </w:rPr>
        <w:t xml:space="preserve">Die Schülerinnen und Schüler </w:t>
      </w:r>
      <w:r w:rsidR="006C3812">
        <w:rPr>
          <w:lang w:val="de-DE" w:eastAsia="de-AT"/>
        </w:rPr>
        <w:t>wissen über die Fähigkeiten der Apps Bescheid und können diese</w:t>
      </w:r>
      <w:r w:rsidR="00AE4561">
        <w:rPr>
          <w:lang w:val="de-DE" w:eastAsia="de-AT"/>
        </w:rPr>
        <w:t xml:space="preserve"> auch</w:t>
      </w:r>
      <w:r w:rsidR="006C3812">
        <w:rPr>
          <w:lang w:val="de-DE" w:eastAsia="de-AT"/>
        </w:rPr>
        <w:t xml:space="preserve"> richtig anwenden</w:t>
      </w:r>
      <w:r w:rsidR="00562DC7">
        <w:rPr>
          <w:lang w:val="de-DE" w:eastAsia="de-AT"/>
        </w:rPr>
        <w:t xml:space="preserve"> (AFB1)</w:t>
      </w:r>
    </w:p>
    <w:p w14:paraId="3FD1143E" w14:textId="1283A1CB" w:rsidR="006C3812" w:rsidRDefault="006C3812" w:rsidP="00E7449E">
      <w:pPr>
        <w:pStyle w:val="Listenabsatz"/>
        <w:numPr>
          <w:ilvl w:val="0"/>
          <w:numId w:val="3"/>
        </w:numPr>
        <w:rPr>
          <w:lang w:val="de-DE" w:eastAsia="de-AT"/>
        </w:rPr>
      </w:pPr>
      <w:r>
        <w:rPr>
          <w:lang w:val="de-DE" w:eastAsia="de-AT"/>
        </w:rPr>
        <w:t xml:space="preserve">Die Schülerinnen und Schüler </w:t>
      </w:r>
      <w:r w:rsidR="00AE4561">
        <w:rPr>
          <w:lang w:val="de-DE" w:eastAsia="de-AT"/>
        </w:rPr>
        <w:t>beobachten die Gegend während der Exkursion und schreiben es im Feldbuch nieder</w:t>
      </w:r>
      <w:r w:rsidR="00562DC7">
        <w:rPr>
          <w:lang w:val="de-DE" w:eastAsia="de-AT"/>
        </w:rPr>
        <w:t xml:space="preserve"> (AFB1)</w:t>
      </w:r>
    </w:p>
    <w:p w14:paraId="65FC5622" w14:textId="3CCFBCAF" w:rsidR="00AE4561" w:rsidRDefault="00AE4561" w:rsidP="00E7449E">
      <w:pPr>
        <w:pStyle w:val="Listenabsatz"/>
        <w:numPr>
          <w:ilvl w:val="0"/>
          <w:numId w:val="3"/>
        </w:numPr>
        <w:rPr>
          <w:lang w:val="de-DE" w:eastAsia="de-AT"/>
        </w:rPr>
      </w:pPr>
      <w:r>
        <w:rPr>
          <w:lang w:val="de-DE" w:eastAsia="de-AT"/>
        </w:rPr>
        <w:t xml:space="preserve">Die SchülerInnen und Schüler vergleichen Linz mit ihrem Heimatort hinsichtlich der Infrastruktur </w:t>
      </w:r>
      <w:r w:rsidR="00562DC7">
        <w:rPr>
          <w:lang w:val="de-DE" w:eastAsia="de-AT"/>
        </w:rPr>
        <w:t>(AFB2)</w:t>
      </w:r>
    </w:p>
    <w:p w14:paraId="21614E7E" w14:textId="41695525" w:rsidR="00AE4561" w:rsidRDefault="00361F5D" w:rsidP="00E7449E">
      <w:pPr>
        <w:pStyle w:val="Listenabsatz"/>
        <w:numPr>
          <w:ilvl w:val="0"/>
          <w:numId w:val="3"/>
        </w:numPr>
        <w:rPr>
          <w:lang w:val="de-DE" w:eastAsia="de-AT"/>
        </w:rPr>
      </w:pPr>
      <w:r>
        <w:rPr>
          <w:lang w:val="de-DE" w:eastAsia="de-AT"/>
        </w:rPr>
        <w:t>Die Schülerinnen und Schüler vergleichen die Geschäfte der Landstraße mit jenen in der Linzerie</w:t>
      </w:r>
      <w:r w:rsidR="00562DC7">
        <w:rPr>
          <w:lang w:val="de-DE" w:eastAsia="de-AT"/>
        </w:rPr>
        <w:t xml:space="preserve"> (AFB2)</w:t>
      </w:r>
    </w:p>
    <w:p w14:paraId="71FD1719" w14:textId="19BC6840" w:rsidR="00361F5D" w:rsidRDefault="00361F5D" w:rsidP="00E7449E">
      <w:pPr>
        <w:pStyle w:val="Listenabsatz"/>
        <w:numPr>
          <w:ilvl w:val="0"/>
          <w:numId w:val="3"/>
        </w:numPr>
        <w:rPr>
          <w:lang w:val="de-DE" w:eastAsia="de-AT"/>
        </w:rPr>
      </w:pPr>
      <w:r>
        <w:rPr>
          <w:lang w:val="de-DE" w:eastAsia="de-AT"/>
        </w:rPr>
        <w:t>Die Schülerinnen und Schüler finden selbstständig heraus welche Aufgaben das Landhaus eigentlich hat</w:t>
      </w:r>
      <w:r w:rsidR="00562DC7">
        <w:rPr>
          <w:lang w:val="de-DE" w:eastAsia="de-AT"/>
        </w:rPr>
        <w:t xml:space="preserve"> (AFB2)</w:t>
      </w:r>
    </w:p>
    <w:p w14:paraId="4059CA43" w14:textId="4A6AE2D2" w:rsidR="00361F5D" w:rsidRDefault="00361F5D" w:rsidP="00E7449E">
      <w:pPr>
        <w:pStyle w:val="Listenabsatz"/>
        <w:numPr>
          <w:ilvl w:val="0"/>
          <w:numId w:val="3"/>
        </w:numPr>
        <w:rPr>
          <w:lang w:val="de-DE" w:eastAsia="de-AT"/>
        </w:rPr>
      </w:pPr>
      <w:r>
        <w:rPr>
          <w:lang w:val="de-DE" w:eastAsia="de-AT"/>
        </w:rPr>
        <w:t>Die Schülerinnen und Schüler bewerten die Innenstadt anhand der Lebensqualität und nehmen Stellung dazu, ob Sie gerne in der Innenstadt leben möchten</w:t>
      </w:r>
      <w:r w:rsidR="00562DC7">
        <w:rPr>
          <w:lang w:val="de-DE" w:eastAsia="de-AT"/>
        </w:rPr>
        <w:t xml:space="preserve"> (AFB3)</w:t>
      </w:r>
    </w:p>
    <w:p w14:paraId="5448D847" w14:textId="77777777" w:rsidR="00F65DE5" w:rsidRPr="009A4975" w:rsidRDefault="00F65DE5" w:rsidP="009A4975">
      <w:pPr>
        <w:rPr>
          <w:lang w:val="de-DE" w:eastAsia="de-AT"/>
        </w:rPr>
      </w:pPr>
    </w:p>
    <w:p w14:paraId="64507475" w14:textId="5C07E672" w:rsidR="0053392B" w:rsidRDefault="0053392B" w:rsidP="0053392B">
      <w:pPr>
        <w:pStyle w:val="berschrift2"/>
        <w:rPr>
          <w:lang w:val="de-DE" w:eastAsia="de-AT"/>
        </w:rPr>
      </w:pPr>
      <w:bookmarkStart w:id="8" w:name="_Toc125730009"/>
      <w:r>
        <w:rPr>
          <w:lang w:val="de-DE" w:eastAsia="de-AT"/>
        </w:rPr>
        <w:t>Konkrete Beschreibung des detaillierten Konzeptwissen</w:t>
      </w:r>
      <w:bookmarkEnd w:id="8"/>
    </w:p>
    <w:p w14:paraId="362081F9" w14:textId="77777777" w:rsidR="009A4975" w:rsidRPr="009A4975" w:rsidRDefault="009A4975" w:rsidP="009A4975">
      <w:pPr>
        <w:rPr>
          <w:lang w:val="de-DE" w:eastAsia="de-AT"/>
        </w:rPr>
      </w:pPr>
    </w:p>
    <w:p w14:paraId="0F7277C0" w14:textId="77777777" w:rsidR="009A4975" w:rsidRPr="00467F4A" w:rsidRDefault="009A4975" w:rsidP="009A4975">
      <w:r w:rsidRPr="00467F4A">
        <w:t xml:space="preserve">Die </w:t>
      </w:r>
      <w:r>
        <w:t>Schüler*innen</w:t>
      </w:r>
      <w:r w:rsidRPr="00467F4A">
        <w:t xml:space="preserve"> erkennen die Bedeutung des innerstädtischen Bereichs</w:t>
      </w:r>
      <w:r>
        <w:t xml:space="preserve"> </w:t>
      </w:r>
      <w:r w:rsidRPr="00467F4A">
        <w:t xml:space="preserve">hinsichtlich </w:t>
      </w:r>
      <w:r>
        <w:t xml:space="preserve">des </w:t>
      </w:r>
      <w:r w:rsidRPr="00467F4A">
        <w:t xml:space="preserve">großen Angebots an Infrastruktur und </w:t>
      </w:r>
      <w:r>
        <w:t xml:space="preserve">Konsummöglichkeiten </w:t>
      </w:r>
      <w:r w:rsidRPr="00467F4A">
        <w:t xml:space="preserve">und auch dadurch entstehende Arbeitsmöglichkeiten. Sie </w:t>
      </w:r>
      <w:r>
        <w:t>können</w:t>
      </w:r>
      <w:r w:rsidRPr="00467F4A">
        <w:t xml:space="preserve"> die verschiedenen Bereiche der Innenstadt </w:t>
      </w:r>
      <w:r>
        <w:t xml:space="preserve">zuordnen </w:t>
      </w:r>
      <w:r w:rsidRPr="00467F4A">
        <w:t xml:space="preserve">(Wohnen, Freizeit, Konsum, </w:t>
      </w:r>
      <w:r>
        <w:t>Arbeit</w:t>
      </w:r>
      <w:r w:rsidRPr="00467F4A">
        <w:t>, usw.</w:t>
      </w:r>
      <w:r>
        <w:t>..</w:t>
      </w:r>
      <w:r w:rsidRPr="00467F4A">
        <w:t xml:space="preserve">). </w:t>
      </w:r>
      <w:r>
        <w:t xml:space="preserve">Schüler*innen erfassen aus originalen Begegnungen den Unterschied zwischen Wohnstraße und Hauptstraße. </w:t>
      </w:r>
    </w:p>
    <w:p w14:paraId="359E2807" w14:textId="77777777" w:rsidR="009A4975" w:rsidRPr="009A4975" w:rsidRDefault="009A4975" w:rsidP="009A4975">
      <w:pPr>
        <w:rPr>
          <w:lang w:eastAsia="de-AT"/>
        </w:rPr>
      </w:pPr>
    </w:p>
    <w:p w14:paraId="7D909AB8" w14:textId="207264B2" w:rsidR="0053392B" w:rsidRDefault="0053392B" w:rsidP="0053392B">
      <w:pPr>
        <w:pStyle w:val="berschrift2"/>
        <w:rPr>
          <w:lang w:val="de-DE" w:eastAsia="de-AT"/>
        </w:rPr>
      </w:pPr>
      <w:bookmarkStart w:id="9" w:name="_Toc125730010"/>
      <w:r>
        <w:rPr>
          <w:lang w:val="de-DE" w:eastAsia="de-AT"/>
        </w:rPr>
        <w:t>Konkrete Beschreibung des detaillierten Methodenwissen</w:t>
      </w:r>
      <w:bookmarkEnd w:id="9"/>
    </w:p>
    <w:p w14:paraId="5F8DBFE7" w14:textId="77777777" w:rsidR="009A4975" w:rsidRPr="009A4975" w:rsidRDefault="009A4975" w:rsidP="009A4975">
      <w:pPr>
        <w:rPr>
          <w:lang w:val="de-DE" w:eastAsia="de-AT"/>
        </w:rPr>
      </w:pPr>
    </w:p>
    <w:p w14:paraId="780AE8FB" w14:textId="77777777" w:rsidR="009A4975" w:rsidRDefault="009A4975" w:rsidP="009A4975">
      <w:r w:rsidRPr="00467F4A">
        <w:t xml:space="preserve">Die </w:t>
      </w:r>
      <w:r>
        <w:t>Schüler*innen</w:t>
      </w:r>
      <w:r w:rsidRPr="00467F4A">
        <w:t xml:space="preserve"> können sich mithilfe der </w:t>
      </w:r>
      <w:r>
        <w:t xml:space="preserve">digitalen Geomedien in Linz orientieren und führen die Gruppe selbstständig zu den nächsten Zwischenstopps. </w:t>
      </w:r>
      <w:r w:rsidRPr="00467F4A">
        <w:t>Die</w:t>
      </w:r>
      <w:r>
        <w:t xml:space="preserve"> Schüler*innen</w:t>
      </w:r>
      <w:r w:rsidRPr="00467F4A">
        <w:t xml:space="preserve"> halten </w:t>
      </w:r>
      <w:r w:rsidRPr="00467F4A">
        <w:lastRenderedPageBreak/>
        <w:t xml:space="preserve">ihre Beobachtungen am Smartphone oder analog fest und können diese nach der Exkursion reflektieren. </w:t>
      </w:r>
    </w:p>
    <w:p w14:paraId="5598D487" w14:textId="77777777" w:rsidR="009A4975" w:rsidRDefault="009A4975" w:rsidP="009A4975">
      <w:pPr>
        <w:pStyle w:val="StandardWeb"/>
        <w:rPr>
          <w:rFonts w:asciiTheme="minorHAnsi" w:eastAsiaTheme="minorHAnsi" w:hAnsiTheme="minorHAnsi" w:cstheme="minorBidi"/>
          <w:lang w:eastAsia="en-US"/>
        </w:rPr>
      </w:pPr>
      <w:r w:rsidRPr="00B92D3B">
        <w:rPr>
          <w:rFonts w:asciiTheme="minorHAnsi" w:eastAsiaTheme="minorHAnsi" w:hAnsiTheme="minorHAnsi" w:cstheme="minorBidi"/>
          <w:lang w:eastAsia="en-US"/>
        </w:rPr>
        <w:t xml:space="preserve">Nach der Exkursion „Entdecke Linz“ </w:t>
      </w:r>
      <w:r>
        <w:rPr>
          <w:rFonts w:asciiTheme="minorHAnsi" w:eastAsiaTheme="minorHAnsi" w:hAnsiTheme="minorHAnsi" w:cstheme="minorBidi"/>
          <w:lang w:eastAsia="en-US"/>
        </w:rPr>
        <w:t>können</w:t>
      </w:r>
      <w:r w:rsidRPr="00B92D3B">
        <w:rPr>
          <w:rFonts w:asciiTheme="minorHAnsi" w:eastAsiaTheme="minorHAnsi" w:hAnsiTheme="minorHAnsi" w:cstheme="minorBidi"/>
          <w:lang w:eastAsia="en-US"/>
        </w:rPr>
        <w:t xml:space="preserve"> Schüler*innen die Gestaltung von zentralen und peripheren Lebensräumen mithilfe von originalen Begegnungen und Geomedien vergleichen und deren Lebensqualität bewerten. </w:t>
      </w:r>
      <w:r>
        <w:rPr>
          <w:rFonts w:asciiTheme="minorHAnsi" w:eastAsiaTheme="minorHAnsi" w:hAnsiTheme="minorHAnsi" w:cstheme="minorBidi"/>
          <w:lang w:eastAsia="en-US"/>
        </w:rPr>
        <w:t xml:space="preserve">Die Schüler*innen sind in der Lage sich im öffentlichen Raum zu orientieren und von A nach B zu kommen. </w:t>
      </w:r>
    </w:p>
    <w:p w14:paraId="30F303D5" w14:textId="77777777" w:rsidR="009A4975" w:rsidRPr="009A4975" w:rsidRDefault="009A4975" w:rsidP="009A4975">
      <w:pPr>
        <w:rPr>
          <w:lang w:eastAsia="de-AT"/>
        </w:rPr>
      </w:pPr>
    </w:p>
    <w:p w14:paraId="2F8C8C77" w14:textId="1852F769" w:rsidR="0053392B" w:rsidRDefault="0053392B" w:rsidP="0053392B">
      <w:pPr>
        <w:pStyle w:val="berschrift2"/>
        <w:rPr>
          <w:lang w:val="de-DE" w:eastAsia="de-AT"/>
        </w:rPr>
      </w:pPr>
      <w:bookmarkStart w:id="10" w:name="_Toc125730011"/>
      <w:r>
        <w:rPr>
          <w:lang w:val="de-DE" w:eastAsia="de-AT"/>
        </w:rPr>
        <w:t>Fachdidaktischer Kommentar</w:t>
      </w:r>
      <w:bookmarkEnd w:id="10"/>
    </w:p>
    <w:p w14:paraId="41EA41B3" w14:textId="4C8CAD63" w:rsidR="00562DC7" w:rsidRDefault="00562DC7" w:rsidP="00562DC7">
      <w:pPr>
        <w:rPr>
          <w:lang w:val="de-DE" w:eastAsia="de-AT"/>
        </w:rPr>
      </w:pPr>
    </w:p>
    <w:p w14:paraId="4BE49158" w14:textId="41482130" w:rsidR="00562DC7" w:rsidRDefault="00562DC7" w:rsidP="00562DC7">
      <w:pPr>
        <w:rPr>
          <w:lang w:val="de-DE" w:eastAsia="de-AT"/>
        </w:rPr>
      </w:pPr>
      <w:r>
        <w:rPr>
          <w:lang w:val="de-DE" w:eastAsia="de-AT"/>
        </w:rPr>
        <w:t xml:space="preserve">Den Schülerinnen und Schüler wird durch die Exkursion der Unterschied zwischen Stadt und Land bewusst. Durch die originale Begegnung erkennen Sie die Vor- und Nachteile einer Stadt. Bewusst reflektieren die Schülerinnen und Schüler ob Sie sich ein Leben in der Stadt vorstellen könnten. Auch für die Zukunft </w:t>
      </w:r>
      <w:r w:rsidR="00B30F8B">
        <w:rPr>
          <w:lang w:val="de-DE" w:eastAsia="de-AT"/>
        </w:rPr>
        <w:t xml:space="preserve">der Schülerinnen und Schüler wird diese Exkursion eine Rolle spielen, es wird ihnen leichter fallen eine Entscheidung über ihren Ausbildungsplatz zu treffen. Ob sie lieber in die Stadt gehen oder doch lieber eine Ausbildung am Land wählen. </w:t>
      </w:r>
    </w:p>
    <w:p w14:paraId="0C7FCD0B" w14:textId="77777777" w:rsidR="00562DC7" w:rsidRPr="00562DC7" w:rsidRDefault="00562DC7" w:rsidP="00562DC7">
      <w:pPr>
        <w:rPr>
          <w:lang w:val="de-DE" w:eastAsia="de-AT"/>
        </w:rPr>
      </w:pPr>
    </w:p>
    <w:p w14:paraId="240D0B58" w14:textId="77777777" w:rsidR="00B95588" w:rsidRDefault="00B95588">
      <w:pPr>
        <w:rPr>
          <w:rFonts w:asciiTheme="majorHAnsi" w:eastAsiaTheme="majorEastAsia" w:hAnsiTheme="majorHAnsi" w:cstheme="majorBidi"/>
          <w:color w:val="2F5496" w:themeColor="accent1" w:themeShade="BF"/>
          <w:sz w:val="32"/>
          <w:szCs w:val="32"/>
          <w:lang w:val="de-DE" w:eastAsia="de-AT"/>
        </w:rPr>
      </w:pPr>
      <w:bookmarkStart w:id="11" w:name="_Toc125730012"/>
      <w:r>
        <w:rPr>
          <w:lang w:val="de-DE" w:eastAsia="de-AT"/>
        </w:rPr>
        <w:br w:type="page"/>
      </w:r>
    </w:p>
    <w:p w14:paraId="3DF58261" w14:textId="5E50606B" w:rsidR="0053392B" w:rsidRDefault="0053392B" w:rsidP="0053392B">
      <w:pPr>
        <w:pStyle w:val="berschrift1"/>
        <w:numPr>
          <w:ilvl w:val="0"/>
          <w:numId w:val="2"/>
        </w:numPr>
        <w:rPr>
          <w:lang w:val="de-DE" w:eastAsia="de-AT"/>
        </w:rPr>
      </w:pPr>
      <w:r>
        <w:rPr>
          <w:lang w:val="de-DE" w:eastAsia="de-AT"/>
        </w:rPr>
        <w:lastRenderedPageBreak/>
        <w:t>Ablaufplan</w:t>
      </w:r>
      <w:bookmarkEnd w:id="11"/>
      <w:r>
        <w:rPr>
          <w:lang w:val="de-DE" w:eastAsia="de-AT"/>
        </w:rPr>
        <w:t xml:space="preserve"> </w:t>
      </w:r>
    </w:p>
    <w:p w14:paraId="4C8FE447" w14:textId="77777777" w:rsidR="009A4975" w:rsidRPr="009A4975" w:rsidRDefault="009A4975" w:rsidP="009A4975">
      <w:pPr>
        <w:rPr>
          <w:lang w:val="de-DE" w:eastAsia="de-AT"/>
        </w:rPr>
      </w:pPr>
    </w:p>
    <w:p w14:paraId="1219F5A9" w14:textId="77777777" w:rsidR="009A4975" w:rsidRPr="009A4975" w:rsidRDefault="009A4975" w:rsidP="009A4975">
      <w:pPr>
        <w:pStyle w:val="StandardWeb"/>
        <w:rPr>
          <w:rFonts w:asciiTheme="minorHAnsi" w:eastAsiaTheme="minorHAnsi" w:hAnsiTheme="minorHAnsi" w:cstheme="minorBidi"/>
          <w:u w:val="single"/>
          <w:lang w:eastAsia="en-US"/>
        </w:rPr>
      </w:pPr>
      <w:bookmarkStart w:id="12" w:name="_Toc125730013"/>
      <w:r w:rsidRPr="009A4975">
        <w:rPr>
          <w:rFonts w:asciiTheme="minorHAnsi" w:eastAsiaTheme="minorHAnsi" w:hAnsiTheme="minorHAnsi" w:cstheme="minorBidi"/>
          <w:u w:val="single"/>
          <w:lang w:eastAsia="en-US"/>
        </w:rPr>
        <w:t>Route6A:</w:t>
      </w:r>
    </w:p>
    <w:p w14:paraId="08F21117" w14:textId="77777777" w:rsidR="009A4975" w:rsidRDefault="009A4975" w:rsidP="009A4975">
      <w:pPr>
        <w:pStyle w:val="StandardWeb"/>
        <w:rPr>
          <w:rFonts w:asciiTheme="minorHAnsi" w:eastAsiaTheme="minorHAnsi" w:hAnsiTheme="minorHAnsi" w:cstheme="minorBidi"/>
          <w:lang w:eastAsia="en-US"/>
        </w:rPr>
      </w:pPr>
      <w:r>
        <w:rPr>
          <w:rFonts w:asciiTheme="minorHAnsi" w:eastAsiaTheme="minorHAnsi" w:hAnsiTheme="minorHAnsi" w:cstheme="minorBidi"/>
          <w:u w:val="single"/>
          <w:lang w:eastAsia="en-US"/>
        </w:rPr>
        <w:t xml:space="preserve">Hauptbahnhof: </w:t>
      </w:r>
      <w:r>
        <w:rPr>
          <w:rFonts w:asciiTheme="minorHAnsi" w:eastAsiaTheme="minorHAnsi" w:hAnsiTheme="minorHAnsi" w:cstheme="minorBidi"/>
          <w:lang w:eastAsia="en-US"/>
        </w:rPr>
        <w:t xml:space="preserve">Von hier aus beginnt die Exkursion! Schüler*innen werden in die verschiedenen Gruppen eingeteilt und starten die Exkursion. Von hier aus beginnen die Schüler*innen das tracken der Strecke mithilfe von Guru Maps. </w:t>
      </w:r>
    </w:p>
    <w:p w14:paraId="498657C7" w14:textId="77777777" w:rsidR="009A4975" w:rsidRPr="00515E78" w:rsidRDefault="009A4975" w:rsidP="009A4975">
      <w:pPr>
        <w:pStyle w:val="StandardWeb"/>
        <w:numPr>
          <w:ilvl w:val="0"/>
          <w:numId w:val="4"/>
        </w:numPr>
        <w:rPr>
          <w:rFonts w:asciiTheme="minorHAnsi" w:eastAsiaTheme="minorHAnsi" w:hAnsiTheme="minorHAnsi" w:cstheme="minorBidi"/>
          <w:u w:val="single"/>
          <w:lang w:eastAsia="en-US"/>
        </w:rPr>
      </w:pPr>
      <w:r w:rsidRPr="00515E78">
        <w:rPr>
          <w:rFonts w:asciiTheme="minorHAnsi" w:eastAsiaTheme="minorHAnsi" w:hAnsiTheme="minorHAnsi" w:cstheme="minorBidi"/>
          <w:u w:val="single"/>
          <w:lang w:eastAsia="en-US"/>
        </w:rPr>
        <w:t>Orientierungsauftrag</w:t>
      </w:r>
    </w:p>
    <w:p w14:paraId="41E23E84" w14:textId="77777777" w:rsidR="009A4975" w:rsidRDefault="009A4975" w:rsidP="009A4975">
      <w:pPr>
        <w:pStyle w:val="StandardWeb"/>
        <w:ind w:left="720"/>
        <w:rPr>
          <w:rFonts w:asciiTheme="minorHAnsi" w:eastAsiaTheme="minorHAnsi" w:hAnsiTheme="minorHAnsi" w:cstheme="minorBidi"/>
          <w:lang w:eastAsia="en-US"/>
        </w:rPr>
      </w:pPr>
      <w:r>
        <w:rPr>
          <w:rFonts w:asciiTheme="minorHAnsi" w:eastAsiaTheme="minorHAnsi" w:hAnsiTheme="minorHAnsi" w:cstheme="minorBidi"/>
          <w:lang w:eastAsia="en-US"/>
        </w:rPr>
        <w:t>Die Schüler*innen führen die Gruppe mithilfe der App „Guru Maps“ zum Volksgarten.</w:t>
      </w:r>
    </w:p>
    <w:p w14:paraId="1F8523E6" w14:textId="77777777" w:rsidR="009A4975" w:rsidRDefault="009A4975" w:rsidP="009A4975">
      <w:pPr>
        <w:pStyle w:val="StandardWeb"/>
        <w:rPr>
          <w:rFonts w:asciiTheme="minorHAnsi" w:eastAsiaTheme="minorHAnsi" w:hAnsiTheme="minorHAnsi" w:cstheme="minorBidi"/>
          <w:lang w:eastAsia="en-US"/>
        </w:rPr>
      </w:pPr>
      <w:r>
        <w:rPr>
          <w:rFonts w:asciiTheme="minorHAnsi" w:eastAsiaTheme="minorHAnsi" w:hAnsiTheme="minorHAnsi" w:cstheme="minorBidi"/>
          <w:u w:val="single"/>
          <w:lang w:eastAsia="en-US"/>
        </w:rPr>
        <w:t>Volksgarten</w:t>
      </w:r>
      <w:r w:rsidRPr="00105D8F">
        <w:rPr>
          <w:rFonts w:asciiTheme="minorHAnsi" w:eastAsiaTheme="minorHAnsi" w:hAnsiTheme="minorHAnsi" w:cstheme="minorBidi"/>
          <w:u w:val="single"/>
          <w:lang w:eastAsia="en-US"/>
        </w:rPr>
        <w:t>:</w:t>
      </w:r>
      <w:r>
        <w:rPr>
          <w:rFonts w:asciiTheme="minorHAnsi" w:eastAsiaTheme="minorHAnsi" w:hAnsiTheme="minorHAnsi" w:cstheme="minorBidi"/>
          <w:lang w:eastAsia="en-US"/>
        </w:rPr>
        <w:t xml:space="preserve"> Hier angelangen gibt es die nächsten Anweisungen der Lehrperson.  </w:t>
      </w:r>
    </w:p>
    <w:p w14:paraId="51BEEF24" w14:textId="77777777" w:rsidR="009A4975" w:rsidRPr="00515E78" w:rsidRDefault="009A4975" w:rsidP="009A4975">
      <w:pPr>
        <w:pStyle w:val="StandardWeb"/>
        <w:numPr>
          <w:ilvl w:val="0"/>
          <w:numId w:val="4"/>
        </w:numPr>
        <w:rPr>
          <w:rFonts w:asciiTheme="minorHAnsi" w:eastAsiaTheme="minorHAnsi" w:hAnsiTheme="minorHAnsi" w:cstheme="minorBidi"/>
          <w:lang w:eastAsia="en-US"/>
        </w:rPr>
      </w:pPr>
      <w:r>
        <w:rPr>
          <w:rFonts w:asciiTheme="minorHAnsi" w:eastAsiaTheme="minorHAnsi" w:hAnsiTheme="minorHAnsi" w:cstheme="minorBidi"/>
          <w:u w:val="single"/>
          <w:lang w:eastAsia="en-US"/>
        </w:rPr>
        <w:t>Orientierungsauftrag</w:t>
      </w:r>
    </w:p>
    <w:p w14:paraId="24E927F3" w14:textId="77777777" w:rsidR="009A4975" w:rsidRDefault="009A4975" w:rsidP="009A4975">
      <w:pPr>
        <w:pStyle w:val="StandardWeb"/>
        <w:ind w:left="720"/>
        <w:rPr>
          <w:rFonts w:asciiTheme="minorHAnsi" w:eastAsiaTheme="minorHAnsi" w:hAnsiTheme="minorHAnsi" w:cstheme="minorBidi"/>
          <w:lang w:eastAsia="en-US"/>
        </w:rPr>
      </w:pPr>
      <w:r>
        <w:rPr>
          <w:rFonts w:asciiTheme="minorHAnsi" w:eastAsiaTheme="minorHAnsi" w:hAnsiTheme="minorHAnsi" w:cstheme="minorBidi"/>
          <w:lang w:eastAsia="en-US"/>
        </w:rPr>
        <w:t xml:space="preserve">Die Schüler*innen führen uns mithilfe von „Guru Maps“ über die Herrenstraße zum Mariendom. </w:t>
      </w:r>
    </w:p>
    <w:p w14:paraId="1FAE5006" w14:textId="77777777" w:rsidR="009A4975" w:rsidRDefault="009A4975" w:rsidP="009A4975">
      <w:pPr>
        <w:pStyle w:val="StandardWeb"/>
        <w:numPr>
          <w:ilvl w:val="0"/>
          <w:numId w:val="5"/>
        </w:numPr>
        <w:rPr>
          <w:rFonts w:asciiTheme="minorHAnsi" w:eastAsiaTheme="minorHAnsi" w:hAnsiTheme="minorHAnsi" w:cstheme="minorBidi"/>
          <w:u w:val="single"/>
          <w:lang w:eastAsia="en-US"/>
        </w:rPr>
      </w:pPr>
      <w:r w:rsidRPr="00921500">
        <w:rPr>
          <w:rFonts w:asciiTheme="minorHAnsi" w:eastAsiaTheme="minorHAnsi" w:hAnsiTheme="minorHAnsi" w:cstheme="minorBidi"/>
          <w:u w:val="single"/>
          <w:lang w:eastAsia="en-US"/>
        </w:rPr>
        <w:t>Beobachtungsauftrag</w:t>
      </w:r>
    </w:p>
    <w:p w14:paraId="7D40B93D" w14:textId="77777777" w:rsidR="009A4975" w:rsidRPr="00921500" w:rsidRDefault="009A4975" w:rsidP="009A4975">
      <w:pPr>
        <w:pStyle w:val="StandardWeb"/>
        <w:ind w:left="720"/>
        <w:rPr>
          <w:rFonts w:asciiTheme="minorHAnsi" w:eastAsiaTheme="minorHAnsi" w:hAnsiTheme="minorHAnsi" w:cstheme="minorBidi"/>
          <w:u w:val="single"/>
          <w:lang w:eastAsia="en-US"/>
        </w:rPr>
      </w:pPr>
      <w:r>
        <w:rPr>
          <w:rFonts w:asciiTheme="minorHAnsi" w:eastAsiaTheme="minorHAnsi" w:hAnsiTheme="minorHAnsi" w:cstheme="minorBidi"/>
          <w:lang w:eastAsia="en-US"/>
        </w:rPr>
        <w:t>Die Schüler*innen sollen die Infrastruktur beobachten und Notizen machen (Öffentlicher Verkehr, Parkmöglichkeiten, dicht befahrene Straßen und eher ruhige Straßen). Durch die originale Begegnung sollen die Schüler*innen die Infrastruktur mit ihrem Heimatort (Schlierbach &amp; Umgebung) vergleichen.</w:t>
      </w:r>
    </w:p>
    <w:p w14:paraId="370F48CE" w14:textId="77777777" w:rsidR="009A4975" w:rsidRDefault="009A4975" w:rsidP="009A4975">
      <w:pPr>
        <w:pStyle w:val="StandardWeb"/>
        <w:rPr>
          <w:rFonts w:asciiTheme="minorHAnsi" w:eastAsiaTheme="minorHAnsi" w:hAnsiTheme="minorHAnsi" w:cstheme="minorBidi"/>
          <w:lang w:eastAsia="en-US"/>
        </w:rPr>
      </w:pPr>
      <w:r w:rsidRPr="008D37F9">
        <w:rPr>
          <w:rFonts w:asciiTheme="minorHAnsi" w:eastAsiaTheme="minorHAnsi" w:hAnsiTheme="minorHAnsi" w:cstheme="minorBidi"/>
          <w:u w:val="single"/>
          <w:lang w:eastAsia="en-US"/>
        </w:rPr>
        <w:t xml:space="preserve">Linzer Mariendom: </w:t>
      </w:r>
      <w:r>
        <w:rPr>
          <w:rFonts w:asciiTheme="minorHAnsi" w:eastAsiaTheme="minorHAnsi" w:hAnsiTheme="minorHAnsi" w:cstheme="minorBidi"/>
          <w:lang w:eastAsia="en-US"/>
        </w:rPr>
        <w:t xml:space="preserve">Kurzer Input über den Mariendom von der Gruppenleitung. </w:t>
      </w:r>
    </w:p>
    <w:p w14:paraId="6068D330" w14:textId="77777777" w:rsidR="009A4975" w:rsidRPr="003A64DD" w:rsidRDefault="009A4975" w:rsidP="009A4975">
      <w:pPr>
        <w:pStyle w:val="StandardWeb"/>
        <w:numPr>
          <w:ilvl w:val="0"/>
          <w:numId w:val="4"/>
        </w:numPr>
        <w:rPr>
          <w:rFonts w:asciiTheme="minorHAnsi" w:eastAsiaTheme="minorHAnsi" w:hAnsiTheme="minorHAnsi" w:cstheme="minorBidi"/>
          <w:lang w:eastAsia="en-US"/>
        </w:rPr>
      </w:pPr>
      <w:r w:rsidRPr="003A64DD">
        <w:rPr>
          <w:rFonts w:asciiTheme="minorHAnsi" w:eastAsiaTheme="minorHAnsi" w:hAnsiTheme="minorHAnsi" w:cstheme="minorBidi"/>
          <w:u w:val="single"/>
          <w:lang w:eastAsia="en-US"/>
        </w:rPr>
        <w:t>Orientierungsauftrag</w:t>
      </w:r>
    </w:p>
    <w:p w14:paraId="307AB5CD" w14:textId="77777777" w:rsidR="009A4975" w:rsidRDefault="009A4975" w:rsidP="009A4975">
      <w:pPr>
        <w:pStyle w:val="StandardWeb"/>
        <w:ind w:left="720"/>
        <w:rPr>
          <w:rFonts w:asciiTheme="minorHAnsi" w:eastAsiaTheme="minorHAnsi" w:hAnsiTheme="minorHAnsi" w:cstheme="minorBidi"/>
          <w:lang w:eastAsia="en-US"/>
        </w:rPr>
      </w:pPr>
      <w:r w:rsidRPr="00105D8F">
        <w:rPr>
          <w:rFonts w:asciiTheme="minorHAnsi" w:eastAsiaTheme="minorHAnsi" w:hAnsiTheme="minorHAnsi" w:cstheme="minorBidi"/>
          <w:lang w:eastAsia="en-US"/>
        </w:rPr>
        <w:t xml:space="preserve">Von hier </w:t>
      </w:r>
      <w:r>
        <w:rPr>
          <w:rFonts w:asciiTheme="minorHAnsi" w:eastAsiaTheme="minorHAnsi" w:hAnsiTheme="minorHAnsi" w:cstheme="minorBidi"/>
          <w:lang w:eastAsia="en-US"/>
        </w:rPr>
        <w:t xml:space="preserve">aus </w:t>
      </w:r>
      <w:r w:rsidRPr="00105D8F">
        <w:rPr>
          <w:rFonts w:asciiTheme="minorHAnsi" w:eastAsiaTheme="minorHAnsi" w:hAnsiTheme="minorHAnsi" w:cstheme="minorBidi"/>
          <w:lang w:eastAsia="en-US"/>
        </w:rPr>
        <w:t xml:space="preserve">sollen </w:t>
      </w:r>
      <w:r>
        <w:rPr>
          <w:rFonts w:asciiTheme="minorHAnsi" w:eastAsiaTheme="minorHAnsi" w:hAnsiTheme="minorHAnsi" w:cstheme="minorBidi"/>
          <w:lang w:eastAsia="en-US"/>
        </w:rPr>
        <w:t>uns die Schüler*innen</w:t>
      </w:r>
      <w:r w:rsidRPr="00105D8F">
        <w:rPr>
          <w:rFonts w:asciiTheme="minorHAnsi" w:eastAsiaTheme="minorHAnsi" w:hAnsiTheme="minorHAnsi" w:cstheme="minorBidi"/>
          <w:lang w:eastAsia="en-US"/>
        </w:rPr>
        <w:t xml:space="preserve"> dann mithilfe </w:t>
      </w:r>
      <w:r>
        <w:rPr>
          <w:rFonts w:asciiTheme="minorHAnsi" w:eastAsiaTheme="minorHAnsi" w:hAnsiTheme="minorHAnsi" w:cstheme="minorBidi"/>
          <w:lang w:eastAsia="en-US"/>
        </w:rPr>
        <w:t xml:space="preserve">von „Guru Maps“ </w:t>
      </w:r>
      <w:r w:rsidRPr="00105D8F">
        <w:rPr>
          <w:rFonts w:asciiTheme="minorHAnsi" w:eastAsiaTheme="minorHAnsi" w:hAnsiTheme="minorHAnsi" w:cstheme="minorBidi"/>
          <w:lang w:eastAsia="en-US"/>
        </w:rPr>
        <w:t xml:space="preserve">über die </w:t>
      </w:r>
      <w:r>
        <w:rPr>
          <w:rFonts w:asciiTheme="minorHAnsi" w:eastAsiaTheme="minorHAnsi" w:hAnsiTheme="minorHAnsi" w:cstheme="minorBidi"/>
          <w:lang w:eastAsia="en-US"/>
        </w:rPr>
        <w:t xml:space="preserve">Landstraße </w:t>
      </w:r>
      <w:r w:rsidRPr="00105D8F">
        <w:rPr>
          <w:rFonts w:asciiTheme="minorHAnsi" w:eastAsiaTheme="minorHAnsi" w:hAnsiTheme="minorHAnsi" w:cstheme="minorBidi"/>
          <w:lang w:eastAsia="en-US"/>
        </w:rPr>
        <w:t xml:space="preserve">in die Linzerie </w:t>
      </w:r>
      <w:r>
        <w:rPr>
          <w:rFonts w:asciiTheme="minorHAnsi" w:eastAsiaTheme="minorHAnsi" w:hAnsiTheme="minorHAnsi" w:cstheme="minorBidi"/>
          <w:lang w:eastAsia="en-US"/>
        </w:rPr>
        <w:t xml:space="preserve">führen. </w:t>
      </w:r>
    </w:p>
    <w:p w14:paraId="6E9D3962" w14:textId="77777777" w:rsidR="009A4975" w:rsidRDefault="009A4975" w:rsidP="009A4975">
      <w:pPr>
        <w:pStyle w:val="StandardWeb"/>
        <w:numPr>
          <w:ilvl w:val="0"/>
          <w:numId w:val="5"/>
        </w:numPr>
        <w:rPr>
          <w:rFonts w:asciiTheme="minorHAnsi" w:eastAsiaTheme="minorHAnsi" w:hAnsiTheme="minorHAnsi" w:cstheme="minorBidi"/>
          <w:u w:val="single"/>
          <w:lang w:eastAsia="en-US"/>
        </w:rPr>
      </w:pPr>
      <w:r w:rsidRPr="003A64DD">
        <w:rPr>
          <w:rFonts w:asciiTheme="minorHAnsi" w:eastAsiaTheme="minorHAnsi" w:hAnsiTheme="minorHAnsi" w:cstheme="minorBidi"/>
          <w:u w:val="single"/>
          <w:lang w:eastAsia="en-US"/>
        </w:rPr>
        <w:t>Beobachtungsauftrag</w:t>
      </w:r>
    </w:p>
    <w:p w14:paraId="20AF627C" w14:textId="77777777" w:rsidR="009A4975" w:rsidRDefault="009A4975" w:rsidP="009A4975">
      <w:pPr>
        <w:pStyle w:val="StandardWeb"/>
        <w:ind w:left="720"/>
        <w:rPr>
          <w:rFonts w:asciiTheme="minorHAnsi" w:eastAsiaTheme="minorHAnsi" w:hAnsiTheme="minorHAnsi" w:cstheme="minorBidi"/>
          <w:lang w:eastAsia="en-US"/>
        </w:rPr>
      </w:pPr>
      <w:r>
        <w:rPr>
          <w:rFonts w:asciiTheme="minorHAnsi" w:eastAsiaTheme="minorHAnsi" w:hAnsiTheme="minorHAnsi" w:cstheme="minorBidi"/>
          <w:lang w:eastAsia="en-US"/>
        </w:rPr>
        <w:t>D</w:t>
      </w:r>
      <w:r w:rsidRPr="00105D8F">
        <w:rPr>
          <w:rFonts w:asciiTheme="minorHAnsi" w:eastAsiaTheme="minorHAnsi" w:hAnsiTheme="minorHAnsi" w:cstheme="minorBidi"/>
          <w:lang w:eastAsia="en-US"/>
        </w:rPr>
        <w:t xml:space="preserve">ie </w:t>
      </w:r>
      <w:r>
        <w:rPr>
          <w:rFonts w:asciiTheme="minorHAnsi" w:eastAsiaTheme="minorHAnsi" w:hAnsiTheme="minorHAnsi" w:cstheme="minorBidi"/>
          <w:lang w:eastAsia="en-US"/>
        </w:rPr>
        <w:t xml:space="preserve">Schüler*innen notieren </w:t>
      </w:r>
      <w:r w:rsidRPr="00105D8F">
        <w:rPr>
          <w:rFonts w:asciiTheme="minorHAnsi" w:eastAsiaTheme="minorHAnsi" w:hAnsiTheme="minorHAnsi" w:cstheme="minorBidi"/>
          <w:lang w:eastAsia="en-US"/>
        </w:rPr>
        <w:t xml:space="preserve">die Geschäfte auf beiden Straßenseiten </w:t>
      </w:r>
      <w:r>
        <w:rPr>
          <w:rFonts w:asciiTheme="minorHAnsi" w:eastAsiaTheme="minorHAnsi" w:hAnsiTheme="minorHAnsi" w:cstheme="minorBidi"/>
          <w:lang w:eastAsia="en-US"/>
        </w:rPr>
        <w:t xml:space="preserve">und vergleichen diese mit den Geschäften in der Linzerie. </w:t>
      </w:r>
    </w:p>
    <w:p w14:paraId="0361E885" w14:textId="77777777" w:rsidR="009A4975" w:rsidRPr="00AA70D8" w:rsidRDefault="009A4975" w:rsidP="009A4975">
      <w:pPr>
        <w:pStyle w:val="StandardWeb"/>
        <w:rPr>
          <w:rFonts w:asciiTheme="minorHAnsi" w:eastAsiaTheme="minorHAnsi" w:hAnsiTheme="minorHAnsi" w:cstheme="minorBidi"/>
          <w:lang w:eastAsia="en-US"/>
        </w:rPr>
      </w:pPr>
      <w:r w:rsidRPr="008D37F9">
        <w:rPr>
          <w:rFonts w:asciiTheme="minorHAnsi" w:eastAsiaTheme="minorHAnsi" w:hAnsiTheme="minorHAnsi" w:cstheme="minorBidi"/>
          <w:u w:val="single"/>
          <w:lang w:eastAsia="en-US"/>
        </w:rPr>
        <w:t>Linzerie:</w:t>
      </w:r>
      <w:r>
        <w:rPr>
          <w:rFonts w:asciiTheme="minorHAnsi" w:eastAsiaTheme="minorHAnsi" w:hAnsiTheme="minorHAnsi" w:cstheme="minorBidi"/>
          <w:u w:val="single"/>
          <w:lang w:eastAsia="en-US"/>
        </w:rPr>
        <w:t xml:space="preserve"> </w:t>
      </w:r>
      <w:r>
        <w:rPr>
          <w:rFonts w:asciiTheme="minorHAnsi" w:eastAsiaTheme="minorHAnsi" w:hAnsiTheme="minorHAnsi" w:cstheme="minorBidi"/>
          <w:lang w:eastAsia="en-US"/>
        </w:rPr>
        <w:t xml:space="preserve">Hier im Einkaufszentrum sollen sich die Schüler*innen einen kurzen Überblick verschaffen und die Geschäfte mit denen von der Landstraße vergleichen. Für diesen Arbeitsauftrag können sich die Schüler*innen Zeit lassen. </w:t>
      </w:r>
      <w:r>
        <w:rPr>
          <w:rFonts w:asciiTheme="minorHAnsi" w:eastAsiaTheme="minorHAnsi" w:hAnsiTheme="minorHAnsi" w:cstheme="minorBidi"/>
          <w:u w:val="single"/>
          <w:lang w:eastAsia="en-US"/>
        </w:rPr>
        <w:br w:type="page"/>
      </w:r>
    </w:p>
    <w:p w14:paraId="5E21F601" w14:textId="77777777" w:rsidR="009A4975" w:rsidRDefault="009A4975" w:rsidP="009A4975">
      <w:pPr>
        <w:pStyle w:val="StandardWeb"/>
        <w:numPr>
          <w:ilvl w:val="0"/>
          <w:numId w:val="5"/>
        </w:numPr>
        <w:rPr>
          <w:rFonts w:asciiTheme="minorHAnsi" w:eastAsiaTheme="minorHAnsi" w:hAnsiTheme="minorHAnsi" w:cstheme="minorBidi"/>
          <w:u w:val="single"/>
          <w:lang w:eastAsia="en-US"/>
        </w:rPr>
      </w:pPr>
      <w:r w:rsidRPr="003A64DD">
        <w:rPr>
          <w:rFonts w:asciiTheme="minorHAnsi" w:eastAsiaTheme="minorHAnsi" w:hAnsiTheme="minorHAnsi" w:cstheme="minorBidi"/>
          <w:u w:val="single"/>
          <w:lang w:eastAsia="en-US"/>
        </w:rPr>
        <w:lastRenderedPageBreak/>
        <w:t xml:space="preserve">Beobachtungsauftrag </w:t>
      </w:r>
    </w:p>
    <w:p w14:paraId="57E76D56" w14:textId="77777777" w:rsidR="009A4975" w:rsidRDefault="009A4975" w:rsidP="009A4975">
      <w:pPr>
        <w:pStyle w:val="StandardWeb"/>
        <w:ind w:left="720"/>
        <w:rPr>
          <w:rFonts w:asciiTheme="minorHAnsi" w:eastAsiaTheme="minorHAnsi" w:hAnsiTheme="minorHAnsi" w:cstheme="minorBidi"/>
          <w:lang w:eastAsia="en-US"/>
        </w:rPr>
      </w:pPr>
      <w:r>
        <w:rPr>
          <w:rFonts w:asciiTheme="minorHAnsi" w:eastAsiaTheme="minorHAnsi" w:hAnsiTheme="minorHAnsi" w:cstheme="minorBidi"/>
          <w:lang w:eastAsia="en-US"/>
        </w:rPr>
        <w:t xml:space="preserve">Welche Produkte und Dienstleistungen werden hier angeboten? Gibt es Unterschiede zur Landstraße? Die Schüler*innen notieren die Ergebnisse in ihrem Feldbuch. </w:t>
      </w:r>
    </w:p>
    <w:p w14:paraId="645A6870" w14:textId="77777777" w:rsidR="009A4975" w:rsidRPr="003A64DD" w:rsidRDefault="009A4975" w:rsidP="009A4975">
      <w:pPr>
        <w:pStyle w:val="StandardWeb"/>
        <w:numPr>
          <w:ilvl w:val="0"/>
          <w:numId w:val="5"/>
        </w:numPr>
        <w:rPr>
          <w:rFonts w:asciiTheme="minorHAnsi" w:eastAsiaTheme="minorHAnsi" w:hAnsiTheme="minorHAnsi" w:cstheme="minorBidi"/>
          <w:u w:val="single"/>
          <w:lang w:eastAsia="en-US"/>
        </w:rPr>
      </w:pPr>
      <w:r w:rsidRPr="003A64DD">
        <w:rPr>
          <w:rFonts w:asciiTheme="minorHAnsi" w:eastAsiaTheme="minorHAnsi" w:hAnsiTheme="minorHAnsi" w:cstheme="minorBidi"/>
          <w:u w:val="single"/>
          <w:lang w:eastAsia="en-US"/>
        </w:rPr>
        <w:t>Ori</w:t>
      </w:r>
      <w:r>
        <w:rPr>
          <w:rFonts w:asciiTheme="minorHAnsi" w:eastAsiaTheme="minorHAnsi" w:hAnsiTheme="minorHAnsi" w:cstheme="minorBidi"/>
          <w:u w:val="single"/>
          <w:lang w:eastAsia="en-US"/>
        </w:rPr>
        <w:t>e</w:t>
      </w:r>
      <w:r w:rsidRPr="003A64DD">
        <w:rPr>
          <w:rFonts w:asciiTheme="minorHAnsi" w:eastAsiaTheme="minorHAnsi" w:hAnsiTheme="minorHAnsi" w:cstheme="minorBidi"/>
          <w:u w:val="single"/>
          <w:lang w:eastAsia="en-US"/>
        </w:rPr>
        <w:t>ntierungsauftrag</w:t>
      </w:r>
    </w:p>
    <w:p w14:paraId="7B65759D" w14:textId="77777777" w:rsidR="009A4975" w:rsidRDefault="009A4975" w:rsidP="009A4975">
      <w:pPr>
        <w:pStyle w:val="StandardWeb"/>
        <w:ind w:left="720"/>
        <w:rPr>
          <w:rFonts w:asciiTheme="minorHAnsi" w:eastAsiaTheme="minorHAnsi" w:hAnsiTheme="minorHAnsi" w:cstheme="minorBidi"/>
          <w:lang w:eastAsia="en-US"/>
        </w:rPr>
      </w:pPr>
      <w:r>
        <w:rPr>
          <w:rFonts w:asciiTheme="minorHAnsi" w:eastAsiaTheme="minorHAnsi" w:hAnsiTheme="minorHAnsi" w:cstheme="minorBidi"/>
          <w:lang w:eastAsia="en-US"/>
        </w:rPr>
        <w:t xml:space="preserve">Schüler*innen führen die Gruppe mithilfe von „Guru Maps“ zum Landhaus. </w:t>
      </w:r>
    </w:p>
    <w:p w14:paraId="7E5DFB92" w14:textId="77777777" w:rsidR="009A4975" w:rsidRDefault="009A4975" w:rsidP="009A4975">
      <w:pPr>
        <w:pStyle w:val="StandardWeb"/>
        <w:rPr>
          <w:rFonts w:asciiTheme="minorHAnsi" w:eastAsiaTheme="minorHAnsi" w:hAnsiTheme="minorHAnsi" w:cstheme="minorBidi"/>
          <w:lang w:eastAsia="en-US"/>
        </w:rPr>
      </w:pPr>
      <w:r w:rsidRPr="008D37F9">
        <w:rPr>
          <w:rFonts w:asciiTheme="minorHAnsi" w:eastAsiaTheme="minorHAnsi" w:hAnsiTheme="minorHAnsi" w:cstheme="minorBidi"/>
          <w:u w:val="single"/>
          <w:lang w:eastAsia="en-US"/>
        </w:rPr>
        <w:t>Landhaus:</w:t>
      </w:r>
      <w:r w:rsidRPr="008D37F9">
        <w:rPr>
          <w:rFonts w:asciiTheme="minorHAnsi" w:eastAsiaTheme="minorHAnsi" w:hAnsiTheme="minorHAnsi" w:cstheme="minorBidi"/>
          <w:lang w:eastAsia="en-US"/>
        </w:rPr>
        <w:t xml:space="preserve"> </w:t>
      </w:r>
      <w:r w:rsidRPr="0018404D">
        <w:rPr>
          <w:rFonts w:asciiTheme="minorHAnsi" w:eastAsiaTheme="minorHAnsi" w:hAnsiTheme="minorHAnsi" w:cstheme="minorBidi"/>
          <w:lang w:eastAsia="en-US"/>
        </w:rPr>
        <w:t xml:space="preserve">Hier sollen die </w:t>
      </w:r>
      <w:r>
        <w:rPr>
          <w:rFonts w:asciiTheme="minorHAnsi" w:eastAsiaTheme="minorHAnsi" w:hAnsiTheme="minorHAnsi" w:cstheme="minorBidi"/>
          <w:lang w:eastAsia="en-US"/>
        </w:rPr>
        <w:t>Schüler*innen</w:t>
      </w:r>
      <w:r w:rsidRPr="0018404D">
        <w:rPr>
          <w:rFonts w:asciiTheme="minorHAnsi" w:eastAsiaTheme="minorHAnsi" w:hAnsiTheme="minorHAnsi" w:cstheme="minorBidi"/>
          <w:lang w:eastAsia="en-US"/>
        </w:rPr>
        <w:t xml:space="preserve"> selbstständig herausfinden, was das Landhaus ist, wer sich darin befindet und was es für eine Funktion hat</w:t>
      </w:r>
      <w:r>
        <w:rPr>
          <w:rFonts w:asciiTheme="minorHAnsi" w:eastAsiaTheme="minorHAnsi" w:hAnsiTheme="minorHAnsi" w:cstheme="minorBidi"/>
          <w:lang w:eastAsia="en-US"/>
        </w:rPr>
        <w:t>. Die Schüler*innen sollen</w:t>
      </w:r>
      <w:r w:rsidRPr="0018404D">
        <w:rPr>
          <w:rFonts w:asciiTheme="minorHAnsi" w:eastAsiaTheme="minorHAnsi" w:hAnsiTheme="minorHAnsi" w:cstheme="minorBidi"/>
          <w:lang w:eastAsia="en-US"/>
        </w:rPr>
        <w:t xml:space="preserve"> 5 bis 10 Passanten über das Landhaus befragen</w:t>
      </w:r>
      <w:r>
        <w:rPr>
          <w:rFonts w:asciiTheme="minorHAnsi" w:eastAsiaTheme="minorHAnsi" w:hAnsiTheme="minorHAnsi" w:cstheme="minorBidi"/>
          <w:lang w:eastAsia="en-US"/>
        </w:rPr>
        <w:t xml:space="preserve"> und die Antworten notieren. </w:t>
      </w:r>
    </w:p>
    <w:p w14:paraId="768913D6" w14:textId="77777777" w:rsidR="009A4975" w:rsidRDefault="009A4975" w:rsidP="009A4975">
      <w:pPr>
        <w:pStyle w:val="StandardWeb"/>
        <w:numPr>
          <w:ilvl w:val="0"/>
          <w:numId w:val="5"/>
        </w:numPr>
        <w:rPr>
          <w:rFonts w:asciiTheme="minorHAnsi" w:eastAsiaTheme="minorHAnsi" w:hAnsiTheme="minorHAnsi" w:cstheme="minorBidi"/>
          <w:u w:val="single"/>
          <w:lang w:eastAsia="en-US"/>
        </w:rPr>
      </w:pPr>
      <w:r w:rsidRPr="00663AF0">
        <w:rPr>
          <w:rFonts w:asciiTheme="minorHAnsi" w:eastAsiaTheme="minorHAnsi" w:hAnsiTheme="minorHAnsi" w:cstheme="minorBidi"/>
          <w:u w:val="single"/>
          <w:lang w:eastAsia="en-US"/>
        </w:rPr>
        <w:t>Orientierungsauftrag</w:t>
      </w:r>
    </w:p>
    <w:p w14:paraId="03CAE611" w14:textId="77777777" w:rsidR="009A4975" w:rsidRDefault="009A4975" w:rsidP="009A4975">
      <w:pPr>
        <w:pStyle w:val="StandardWeb"/>
        <w:ind w:left="720"/>
        <w:rPr>
          <w:rFonts w:asciiTheme="minorHAnsi" w:eastAsiaTheme="minorHAnsi" w:hAnsiTheme="minorHAnsi" w:cstheme="minorBidi"/>
          <w:lang w:eastAsia="en-US"/>
        </w:rPr>
      </w:pPr>
      <w:r>
        <w:rPr>
          <w:rFonts w:asciiTheme="minorHAnsi" w:eastAsiaTheme="minorHAnsi" w:hAnsiTheme="minorHAnsi" w:cstheme="minorBidi"/>
          <w:lang w:eastAsia="en-US"/>
        </w:rPr>
        <w:t xml:space="preserve">Die Schüler*innen suchen mithilfe von „Guru Maps“ eine Strecke durch die Altstadt bis zur Mitte des Hauptplatzes. </w:t>
      </w:r>
    </w:p>
    <w:p w14:paraId="19E8CE41" w14:textId="77777777" w:rsidR="009A4975" w:rsidRDefault="009A4975" w:rsidP="009A4975">
      <w:pPr>
        <w:pStyle w:val="StandardWeb"/>
        <w:numPr>
          <w:ilvl w:val="0"/>
          <w:numId w:val="4"/>
        </w:numPr>
        <w:rPr>
          <w:rFonts w:asciiTheme="minorHAnsi" w:eastAsiaTheme="minorHAnsi" w:hAnsiTheme="minorHAnsi" w:cstheme="minorBidi"/>
          <w:u w:val="single"/>
          <w:lang w:eastAsia="en-US"/>
        </w:rPr>
      </w:pPr>
      <w:r w:rsidRPr="00457434">
        <w:rPr>
          <w:rFonts w:asciiTheme="minorHAnsi" w:eastAsiaTheme="minorHAnsi" w:hAnsiTheme="minorHAnsi" w:cstheme="minorBidi"/>
          <w:u w:val="single"/>
          <w:lang w:eastAsia="en-US"/>
        </w:rPr>
        <w:t>Beobachtungsauftrag</w:t>
      </w:r>
    </w:p>
    <w:p w14:paraId="133D504F" w14:textId="548D3B61" w:rsidR="009A4975" w:rsidRPr="00457434" w:rsidRDefault="009A4975" w:rsidP="009A4975">
      <w:pPr>
        <w:pStyle w:val="StandardWeb"/>
        <w:ind w:left="720"/>
        <w:rPr>
          <w:rFonts w:asciiTheme="minorHAnsi" w:eastAsiaTheme="minorHAnsi" w:hAnsiTheme="minorHAnsi" w:cstheme="minorBidi"/>
          <w:u w:val="single"/>
          <w:lang w:eastAsia="en-US"/>
        </w:rPr>
      </w:pPr>
      <w:r w:rsidRPr="0018404D">
        <w:rPr>
          <w:rFonts w:asciiTheme="minorHAnsi" w:eastAsiaTheme="minorHAnsi" w:hAnsiTheme="minorHAnsi" w:cstheme="minorBidi"/>
          <w:lang w:eastAsia="en-US"/>
        </w:rPr>
        <w:t xml:space="preserve">Die </w:t>
      </w:r>
      <w:r>
        <w:rPr>
          <w:rFonts w:asciiTheme="minorHAnsi" w:eastAsiaTheme="minorHAnsi" w:hAnsiTheme="minorHAnsi" w:cstheme="minorBidi"/>
          <w:lang w:eastAsia="en-US"/>
        </w:rPr>
        <w:t>Schüler*innen</w:t>
      </w:r>
      <w:r w:rsidRPr="0018404D">
        <w:rPr>
          <w:rFonts w:asciiTheme="minorHAnsi" w:eastAsiaTheme="minorHAnsi" w:hAnsiTheme="minorHAnsi" w:cstheme="minorBidi"/>
          <w:lang w:eastAsia="en-US"/>
        </w:rPr>
        <w:t xml:space="preserve"> sollen die Infrastruktur beobachten</w:t>
      </w:r>
      <w:r>
        <w:rPr>
          <w:rFonts w:asciiTheme="minorHAnsi" w:eastAsiaTheme="minorHAnsi" w:hAnsiTheme="minorHAnsi" w:cstheme="minorBidi"/>
          <w:lang w:eastAsia="en-US"/>
        </w:rPr>
        <w:t xml:space="preserve"> und notieren</w:t>
      </w:r>
      <w:r w:rsidRPr="0018404D">
        <w:rPr>
          <w:rFonts w:asciiTheme="minorHAnsi" w:eastAsiaTheme="minorHAnsi" w:hAnsiTheme="minorHAnsi" w:cstheme="minorBidi"/>
          <w:lang w:eastAsia="en-US"/>
        </w:rPr>
        <w:t xml:space="preserve"> (Verkehr, Fußgängerzonen, Bars, Wirte, kleine Geschäfte, kleine </w:t>
      </w:r>
      <w:r>
        <w:rPr>
          <w:rFonts w:asciiTheme="minorHAnsi" w:eastAsiaTheme="minorHAnsi" w:hAnsiTheme="minorHAnsi" w:cstheme="minorBidi"/>
          <w:lang w:eastAsia="en-US"/>
        </w:rPr>
        <w:t>Freizeitp</w:t>
      </w:r>
      <w:r w:rsidRPr="0018404D">
        <w:rPr>
          <w:rFonts w:asciiTheme="minorHAnsi" w:eastAsiaTheme="minorHAnsi" w:hAnsiTheme="minorHAnsi" w:cstheme="minorBidi"/>
          <w:lang w:eastAsia="en-US"/>
        </w:rPr>
        <w:t>lätze).</w:t>
      </w:r>
      <w:r w:rsidR="008D41FC">
        <w:rPr>
          <w:rFonts w:asciiTheme="minorHAnsi" w:eastAsiaTheme="minorHAnsi" w:hAnsiTheme="minorHAnsi" w:cstheme="minorBidi"/>
          <w:lang w:eastAsia="en-US"/>
        </w:rPr>
        <w:t xml:space="preserve"> Auch die Ergebnisse zum Landhaus sollen im Feldbuch festgehalten werden. </w:t>
      </w:r>
    </w:p>
    <w:p w14:paraId="323E9F1F" w14:textId="77777777" w:rsidR="009A4975" w:rsidRDefault="009A4975" w:rsidP="009A4975">
      <w:pPr>
        <w:pStyle w:val="StandardWeb"/>
        <w:rPr>
          <w:rFonts w:asciiTheme="minorHAnsi" w:eastAsiaTheme="minorHAnsi" w:hAnsiTheme="minorHAnsi" w:cstheme="minorBidi"/>
          <w:lang w:eastAsia="en-US"/>
        </w:rPr>
      </w:pPr>
      <w:r w:rsidRPr="008D37F9">
        <w:rPr>
          <w:rFonts w:asciiTheme="minorHAnsi" w:eastAsiaTheme="minorHAnsi" w:hAnsiTheme="minorHAnsi" w:cstheme="minorBidi"/>
          <w:u w:val="single"/>
          <w:lang w:eastAsia="en-US"/>
        </w:rPr>
        <w:t>Hauptplatz:</w:t>
      </w:r>
      <w:r w:rsidRPr="008D37F9">
        <w:rPr>
          <w:rFonts w:asciiTheme="minorHAnsi" w:eastAsiaTheme="minorHAnsi" w:hAnsiTheme="minorHAnsi" w:cstheme="minorBidi"/>
          <w:lang w:eastAsia="en-US"/>
        </w:rPr>
        <w:t xml:space="preserve"> </w:t>
      </w:r>
      <w:r>
        <w:rPr>
          <w:rFonts w:asciiTheme="minorHAnsi" w:eastAsiaTheme="minorHAnsi" w:hAnsiTheme="minorHAnsi" w:cstheme="minorBidi"/>
          <w:lang w:eastAsia="en-US"/>
        </w:rPr>
        <w:t>Lehrperson gibt eine kurze geschichtliche Einführung über die Dreifaltigkeit Säule.</w:t>
      </w:r>
    </w:p>
    <w:p w14:paraId="276B397C" w14:textId="77777777" w:rsidR="009A4975" w:rsidRDefault="009A4975" w:rsidP="009A4975">
      <w:pPr>
        <w:pStyle w:val="StandardWeb"/>
        <w:numPr>
          <w:ilvl w:val="0"/>
          <w:numId w:val="4"/>
        </w:numPr>
        <w:rPr>
          <w:rFonts w:asciiTheme="minorHAnsi" w:eastAsiaTheme="minorHAnsi" w:hAnsiTheme="minorHAnsi" w:cstheme="minorBidi"/>
          <w:u w:val="single"/>
          <w:lang w:eastAsia="en-US"/>
        </w:rPr>
      </w:pPr>
      <w:r w:rsidRPr="00457434">
        <w:rPr>
          <w:rFonts w:asciiTheme="minorHAnsi" w:eastAsiaTheme="minorHAnsi" w:hAnsiTheme="minorHAnsi" w:cstheme="minorBidi"/>
          <w:u w:val="single"/>
          <w:lang w:eastAsia="en-US"/>
        </w:rPr>
        <w:t xml:space="preserve">Beobachtungsauftrag </w:t>
      </w:r>
    </w:p>
    <w:p w14:paraId="57891FFD" w14:textId="77777777" w:rsidR="009A4975" w:rsidRDefault="009A4975" w:rsidP="009A4975">
      <w:pPr>
        <w:pStyle w:val="StandardWeb"/>
        <w:ind w:left="720"/>
        <w:rPr>
          <w:rFonts w:asciiTheme="minorHAnsi" w:eastAsiaTheme="minorHAnsi" w:hAnsiTheme="minorHAnsi" w:cstheme="minorBidi"/>
          <w:lang w:eastAsia="en-US"/>
        </w:rPr>
      </w:pPr>
      <w:r>
        <w:rPr>
          <w:rFonts w:asciiTheme="minorHAnsi" w:eastAsiaTheme="minorHAnsi" w:hAnsiTheme="minorHAnsi" w:cstheme="minorBidi"/>
          <w:lang w:eastAsia="en-US"/>
        </w:rPr>
        <w:t xml:space="preserve">Die Schüler*innen schauen sich die vier Seiten des Hauptplatzes genauer an und notieren Unterschiede. Ebenso sollen Sie versuchen, den Hauptplatz in Ihrem Feldbuch so gut wie möglich zu skizzieren. </w:t>
      </w:r>
    </w:p>
    <w:p w14:paraId="429D13DD" w14:textId="77777777" w:rsidR="009A4975" w:rsidRDefault="009A4975" w:rsidP="009A4975">
      <w:pPr>
        <w:pStyle w:val="StandardWeb"/>
        <w:numPr>
          <w:ilvl w:val="0"/>
          <w:numId w:val="4"/>
        </w:numPr>
        <w:rPr>
          <w:rFonts w:asciiTheme="minorHAnsi" w:eastAsiaTheme="minorHAnsi" w:hAnsiTheme="minorHAnsi" w:cstheme="minorBidi"/>
          <w:u w:val="single"/>
          <w:lang w:eastAsia="en-US"/>
        </w:rPr>
      </w:pPr>
      <w:r w:rsidRPr="00457434">
        <w:rPr>
          <w:rFonts w:asciiTheme="minorHAnsi" w:eastAsiaTheme="minorHAnsi" w:hAnsiTheme="minorHAnsi" w:cstheme="minorBidi"/>
          <w:u w:val="single"/>
          <w:lang w:eastAsia="en-US"/>
        </w:rPr>
        <w:t>Orientierungsauftrag</w:t>
      </w:r>
    </w:p>
    <w:p w14:paraId="1F0FCECB" w14:textId="77777777" w:rsidR="009A4975" w:rsidRPr="00457434" w:rsidRDefault="009A4975" w:rsidP="009A4975">
      <w:pPr>
        <w:pStyle w:val="StandardWeb"/>
        <w:ind w:left="720"/>
        <w:rPr>
          <w:rFonts w:asciiTheme="minorHAnsi" w:eastAsiaTheme="minorHAnsi" w:hAnsiTheme="minorHAnsi" w:cstheme="minorBidi"/>
          <w:lang w:eastAsia="en-US"/>
        </w:rPr>
      </w:pPr>
      <w:r>
        <w:rPr>
          <w:rFonts w:asciiTheme="minorHAnsi" w:eastAsiaTheme="minorHAnsi" w:hAnsiTheme="minorHAnsi" w:cstheme="minorBidi"/>
          <w:lang w:eastAsia="en-US"/>
        </w:rPr>
        <w:t xml:space="preserve">Die Schüler*innen suchen mit der App „VOR A nach B“ eine passende Straßenbahnverbindung vom Hauptplatz zurück zum Hauptbahnhof. </w:t>
      </w:r>
    </w:p>
    <w:p w14:paraId="3C7CFC7E" w14:textId="77777777" w:rsidR="009A4975" w:rsidRDefault="009A4975" w:rsidP="009A4975">
      <w:pPr>
        <w:pStyle w:val="StandardWeb"/>
        <w:rPr>
          <w:rFonts w:asciiTheme="minorHAnsi" w:eastAsiaTheme="minorHAnsi" w:hAnsiTheme="minorHAnsi" w:cstheme="minorBidi"/>
          <w:lang w:eastAsia="en-US"/>
        </w:rPr>
      </w:pPr>
      <w:r>
        <w:rPr>
          <w:rFonts w:asciiTheme="minorHAnsi" w:eastAsiaTheme="minorHAnsi" w:hAnsiTheme="minorHAnsi" w:cstheme="minorBidi"/>
          <w:u w:val="single"/>
          <w:lang w:eastAsia="en-US"/>
        </w:rPr>
        <w:t xml:space="preserve">Hauptbahnhof: </w:t>
      </w:r>
      <w:r>
        <w:rPr>
          <w:rFonts w:asciiTheme="minorHAnsi" w:eastAsiaTheme="minorHAnsi" w:hAnsiTheme="minorHAnsi" w:cstheme="minorBidi"/>
          <w:lang w:eastAsia="en-US"/>
        </w:rPr>
        <w:t xml:space="preserve">Ende der Exkursion und Rückfahrt nach Schlierbach.  </w:t>
      </w:r>
    </w:p>
    <w:p w14:paraId="21EF30D6" w14:textId="77777777" w:rsidR="009A4975" w:rsidRDefault="009A4975" w:rsidP="009A4975">
      <w:pPr>
        <w:pStyle w:val="StandardWeb"/>
        <w:rPr>
          <w:rFonts w:asciiTheme="minorHAnsi" w:eastAsiaTheme="minorHAnsi" w:hAnsiTheme="minorHAnsi" w:cstheme="minorBidi"/>
          <w:lang w:eastAsia="en-US"/>
        </w:rPr>
      </w:pPr>
      <w:r>
        <w:rPr>
          <w:rFonts w:asciiTheme="minorHAnsi" w:eastAsiaTheme="minorHAnsi" w:hAnsiTheme="minorHAnsi" w:cstheme="minorBidi"/>
          <w:lang w:eastAsia="en-US"/>
        </w:rPr>
        <w:t xml:space="preserve">Bei Der Route6A gibt es insgesamt fünf Beobachtungsaufträge und sechs Orientierungsaufträge! </w:t>
      </w:r>
    </w:p>
    <w:p w14:paraId="70314B05" w14:textId="77777777" w:rsidR="009A4975" w:rsidRPr="009A4975" w:rsidRDefault="009A4975" w:rsidP="009A4975">
      <w:pPr>
        <w:rPr>
          <w:u w:val="single"/>
        </w:rPr>
      </w:pPr>
      <w:r w:rsidRPr="009A4975">
        <w:rPr>
          <w:u w:val="single"/>
        </w:rPr>
        <w:t>Route6B:</w:t>
      </w:r>
    </w:p>
    <w:p w14:paraId="2E17F162" w14:textId="77777777" w:rsidR="009A4975" w:rsidRDefault="009A4975" w:rsidP="009A4975">
      <w:pPr>
        <w:rPr>
          <w:b/>
          <w:bCs/>
          <w:u w:val="single"/>
        </w:rPr>
      </w:pPr>
    </w:p>
    <w:p w14:paraId="35A11092" w14:textId="30D3BEB0" w:rsidR="009A4975" w:rsidRPr="008D41FC" w:rsidRDefault="009A4975" w:rsidP="009A4975">
      <w:r>
        <w:rPr>
          <w:u w:val="single"/>
        </w:rPr>
        <w:t xml:space="preserve">Hauptbahnhof: </w:t>
      </w:r>
      <w:r>
        <w:t>Von hier aus beginnt die Exkursion! Schüler*innen werden in die verschiedenen Gruppen eingeteilt und starten die Exkursion. Von hier aus fahren wir mit der Straßenbahn zum Hauptplatz.</w:t>
      </w:r>
    </w:p>
    <w:p w14:paraId="7F0583AE" w14:textId="77777777" w:rsidR="009A4975" w:rsidRDefault="009A4975" w:rsidP="009A4975">
      <w:pPr>
        <w:pStyle w:val="Listenabsatz"/>
        <w:numPr>
          <w:ilvl w:val="0"/>
          <w:numId w:val="6"/>
        </w:numPr>
        <w:rPr>
          <w:u w:val="single"/>
        </w:rPr>
      </w:pPr>
      <w:r w:rsidRPr="00457434">
        <w:rPr>
          <w:u w:val="single"/>
        </w:rPr>
        <w:lastRenderedPageBreak/>
        <w:t>Orientierungsauftrag</w:t>
      </w:r>
    </w:p>
    <w:p w14:paraId="1199B7D4" w14:textId="77777777" w:rsidR="009A4975" w:rsidRDefault="009A4975" w:rsidP="009A4975">
      <w:pPr>
        <w:pStyle w:val="Listenabsatz"/>
        <w:rPr>
          <w:u w:val="single"/>
        </w:rPr>
      </w:pPr>
    </w:p>
    <w:p w14:paraId="512DFF2E" w14:textId="77777777" w:rsidR="009A4975" w:rsidRPr="00457434" w:rsidRDefault="009A4975" w:rsidP="009A4975">
      <w:pPr>
        <w:pStyle w:val="Listenabsatz"/>
        <w:rPr>
          <w:u w:val="single"/>
        </w:rPr>
      </w:pPr>
      <w:r w:rsidRPr="00457434">
        <w:t xml:space="preserve">Die Schüler*innen suchen mit der App „VOR A nach B“ eine passende Straßenbahnverbindung vom Hauptbahnhof zum Hauptplatz.  </w:t>
      </w:r>
    </w:p>
    <w:p w14:paraId="6CA36645" w14:textId="77777777" w:rsidR="009A4975" w:rsidRDefault="009A4975" w:rsidP="009A4975">
      <w:pPr>
        <w:pStyle w:val="StandardWeb"/>
        <w:rPr>
          <w:rFonts w:asciiTheme="minorHAnsi" w:eastAsiaTheme="minorHAnsi" w:hAnsiTheme="minorHAnsi" w:cstheme="minorBidi"/>
          <w:lang w:eastAsia="en-US"/>
        </w:rPr>
      </w:pPr>
      <w:r w:rsidRPr="000911D4">
        <w:rPr>
          <w:rFonts w:asciiTheme="minorHAnsi" w:eastAsiaTheme="minorHAnsi" w:hAnsiTheme="minorHAnsi" w:cstheme="minorBidi"/>
          <w:u w:val="single"/>
          <w:lang w:eastAsia="en-US"/>
        </w:rPr>
        <w:t>Hauptplatz:</w:t>
      </w:r>
      <w:r w:rsidRPr="000911D4">
        <w:rPr>
          <w:rFonts w:asciiTheme="minorHAnsi" w:eastAsiaTheme="minorHAnsi" w:hAnsiTheme="minorHAnsi" w:cstheme="minorBidi"/>
          <w:lang w:eastAsia="en-US"/>
        </w:rPr>
        <w:t xml:space="preserve"> Am Hauptplatz angekommen, gibt es einen kleinen </w:t>
      </w:r>
      <w:r>
        <w:rPr>
          <w:rFonts w:asciiTheme="minorHAnsi" w:eastAsiaTheme="minorHAnsi" w:hAnsiTheme="minorHAnsi" w:cstheme="minorBidi"/>
          <w:lang w:eastAsia="en-US"/>
        </w:rPr>
        <w:t xml:space="preserve">geschichtlichen </w:t>
      </w:r>
      <w:r w:rsidRPr="000911D4">
        <w:rPr>
          <w:rFonts w:asciiTheme="minorHAnsi" w:eastAsiaTheme="minorHAnsi" w:hAnsiTheme="minorHAnsi" w:cstheme="minorBidi"/>
          <w:lang w:eastAsia="en-US"/>
        </w:rPr>
        <w:t xml:space="preserve">Input über die Dreifaltigkeit Säule. Danach kommt es schon zum ersten </w:t>
      </w:r>
      <w:r>
        <w:rPr>
          <w:rFonts w:asciiTheme="minorHAnsi" w:eastAsiaTheme="minorHAnsi" w:hAnsiTheme="minorHAnsi" w:cstheme="minorBidi"/>
          <w:lang w:eastAsia="en-US"/>
        </w:rPr>
        <w:t>A</w:t>
      </w:r>
      <w:r w:rsidRPr="000911D4">
        <w:rPr>
          <w:rFonts w:asciiTheme="minorHAnsi" w:eastAsiaTheme="minorHAnsi" w:hAnsiTheme="minorHAnsi" w:cstheme="minorBidi"/>
          <w:lang w:eastAsia="en-US"/>
        </w:rPr>
        <w:t xml:space="preserve">uftrag. </w:t>
      </w:r>
    </w:p>
    <w:p w14:paraId="539747BF" w14:textId="77777777" w:rsidR="009A4975" w:rsidRDefault="009A4975" w:rsidP="009A4975">
      <w:pPr>
        <w:pStyle w:val="StandardWeb"/>
        <w:numPr>
          <w:ilvl w:val="0"/>
          <w:numId w:val="7"/>
        </w:numPr>
        <w:rPr>
          <w:rFonts w:asciiTheme="minorHAnsi" w:eastAsiaTheme="minorHAnsi" w:hAnsiTheme="minorHAnsi" w:cstheme="minorBidi"/>
          <w:u w:val="single"/>
          <w:lang w:eastAsia="en-US"/>
        </w:rPr>
      </w:pPr>
      <w:r w:rsidRPr="00EA6790">
        <w:rPr>
          <w:rFonts w:asciiTheme="minorHAnsi" w:eastAsiaTheme="minorHAnsi" w:hAnsiTheme="minorHAnsi" w:cstheme="minorBidi"/>
          <w:u w:val="single"/>
          <w:lang w:eastAsia="en-US"/>
        </w:rPr>
        <w:t>Beobachtungsauftrag</w:t>
      </w:r>
    </w:p>
    <w:p w14:paraId="6DA84CC4" w14:textId="77777777" w:rsidR="009A4975" w:rsidRDefault="009A4975" w:rsidP="009A4975">
      <w:pPr>
        <w:pStyle w:val="StandardWeb"/>
        <w:ind w:left="720"/>
        <w:rPr>
          <w:rFonts w:asciiTheme="minorHAnsi" w:eastAsiaTheme="minorHAnsi" w:hAnsiTheme="minorHAnsi" w:cstheme="minorBidi"/>
          <w:lang w:eastAsia="en-US"/>
        </w:rPr>
      </w:pPr>
      <w:r w:rsidRPr="000911D4">
        <w:rPr>
          <w:rFonts w:asciiTheme="minorHAnsi" w:eastAsiaTheme="minorHAnsi" w:hAnsiTheme="minorHAnsi" w:cstheme="minorBidi"/>
          <w:lang w:eastAsia="en-US"/>
        </w:rPr>
        <w:t>Die Schüler*innen sollen sich am Hauptplatz umschauen und die vier Seiten vergleichen</w:t>
      </w:r>
      <w:r>
        <w:rPr>
          <w:rFonts w:asciiTheme="minorHAnsi" w:eastAsiaTheme="minorHAnsi" w:hAnsiTheme="minorHAnsi" w:cstheme="minorBidi"/>
          <w:lang w:eastAsia="en-US"/>
        </w:rPr>
        <w:t xml:space="preserve"> und notieren</w:t>
      </w:r>
      <w:r w:rsidRPr="000911D4">
        <w:rPr>
          <w:rFonts w:asciiTheme="minorHAnsi" w:eastAsiaTheme="minorHAnsi" w:hAnsiTheme="minorHAnsi" w:cstheme="minorBidi"/>
          <w:lang w:eastAsia="en-US"/>
        </w:rPr>
        <w:t>. Was fällt Ihnen auf? Gibt es Unterschiede?</w:t>
      </w:r>
      <w:r>
        <w:rPr>
          <w:rFonts w:asciiTheme="minorHAnsi" w:eastAsiaTheme="minorHAnsi" w:hAnsiTheme="minorHAnsi" w:cstheme="minorBidi"/>
          <w:lang w:eastAsia="en-US"/>
        </w:rPr>
        <w:t xml:space="preserve"> Ebenso sollen Sie versuchen, den Hauptplatz so gut wie möglich in Ihrem Feldbuch zu skizzieren. </w:t>
      </w:r>
    </w:p>
    <w:p w14:paraId="6C95E7FF" w14:textId="77777777" w:rsidR="009A4975" w:rsidRDefault="009A4975" w:rsidP="009A4975">
      <w:pPr>
        <w:pStyle w:val="StandardWeb"/>
        <w:numPr>
          <w:ilvl w:val="0"/>
          <w:numId w:val="7"/>
        </w:numPr>
        <w:rPr>
          <w:rFonts w:asciiTheme="minorHAnsi" w:eastAsiaTheme="minorHAnsi" w:hAnsiTheme="minorHAnsi" w:cstheme="minorBidi"/>
          <w:u w:val="single"/>
          <w:lang w:eastAsia="en-US"/>
        </w:rPr>
      </w:pPr>
      <w:r w:rsidRPr="00EA6790">
        <w:rPr>
          <w:rFonts w:asciiTheme="minorHAnsi" w:eastAsiaTheme="minorHAnsi" w:hAnsiTheme="minorHAnsi" w:cstheme="minorBidi"/>
          <w:u w:val="single"/>
          <w:lang w:eastAsia="en-US"/>
        </w:rPr>
        <w:t xml:space="preserve">Orientierungsauftrag </w:t>
      </w:r>
    </w:p>
    <w:p w14:paraId="4DF217F3" w14:textId="77777777" w:rsidR="009A4975" w:rsidRDefault="009A4975" w:rsidP="009A4975">
      <w:pPr>
        <w:pStyle w:val="StandardWeb"/>
        <w:ind w:left="720"/>
        <w:rPr>
          <w:rFonts w:asciiTheme="minorHAnsi" w:eastAsiaTheme="minorHAnsi" w:hAnsiTheme="minorHAnsi" w:cstheme="minorBidi"/>
          <w:lang w:eastAsia="en-US"/>
        </w:rPr>
      </w:pPr>
      <w:r>
        <w:rPr>
          <w:rFonts w:asciiTheme="minorHAnsi" w:eastAsiaTheme="minorHAnsi" w:hAnsiTheme="minorHAnsi" w:cstheme="minorBidi"/>
          <w:lang w:eastAsia="en-US"/>
        </w:rPr>
        <w:t xml:space="preserve">Die Schüler*innen suchen mithilfe von „Guru Maps“ eine Route durch die Altstadt bis zum Landhaus. </w:t>
      </w:r>
    </w:p>
    <w:p w14:paraId="5B8D97EC" w14:textId="77777777" w:rsidR="009A4975" w:rsidRDefault="009A4975" w:rsidP="009A4975">
      <w:pPr>
        <w:pStyle w:val="StandardWeb"/>
        <w:numPr>
          <w:ilvl w:val="0"/>
          <w:numId w:val="6"/>
        </w:numPr>
        <w:rPr>
          <w:rFonts w:asciiTheme="minorHAnsi" w:eastAsiaTheme="minorHAnsi" w:hAnsiTheme="minorHAnsi" w:cstheme="minorBidi"/>
          <w:u w:val="single"/>
          <w:lang w:eastAsia="en-US"/>
        </w:rPr>
      </w:pPr>
      <w:r w:rsidRPr="00EA6790">
        <w:rPr>
          <w:rFonts w:asciiTheme="minorHAnsi" w:eastAsiaTheme="minorHAnsi" w:hAnsiTheme="minorHAnsi" w:cstheme="minorBidi"/>
          <w:u w:val="single"/>
          <w:lang w:eastAsia="en-US"/>
        </w:rPr>
        <w:t>Beobachtungsauftrag</w:t>
      </w:r>
    </w:p>
    <w:p w14:paraId="620A1FFC" w14:textId="77777777" w:rsidR="009A4975" w:rsidRPr="00EA6790" w:rsidRDefault="009A4975" w:rsidP="009A4975">
      <w:pPr>
        <w:pStyle w:val="StandardWeb"/>
        <w:ind w:left="720"/>
        <w:rPr>
          <w:rFonts w:asciiTheme="minorHAnsi" w:eastAsiaTheme="minorHAnsi" w:hAnsiTheme="minorHAnsi" w:cstheme="minorBidi"/>
          <w:u w:val="single"/>
          <w:lang w:eastAsia="en-US"/>
        </w:rPr>
      </w:pPr>
      <w:r w:rsidRPr="0018404D">
        <w:rPr>
          <w:rFonts w:asciiTheme="minorHAnsi" w:eastAsiaTheme="minorHAnsi" w:hAnsiTheme="minorHAnsi" w:cstheme="minorBidi"/>
          <w:lang w:eastAsia="en-US"/>
        </w:rPr>
        <w:t xml:space="preserve">Die </w:t>
      </w:r>
      <w:r>
        <w:rPr>
          <w:rFonts w:asciiTheme="minorHAnsi" w:eastAsiaTheme="minorHAnsi" w:hAnsiTheme="minorHAnsi" w:cstheme="minorBidi"/>
          <w:lang w:eastAsia="en-US"/>
        </w:rPr>
        <w:t>Schüler*innen</w:t>
      </w:r>
      <w:r w:rsidRPr="0018404D">
        <w:rPr>
          <w:rFonts w:asciiTheme="minorHAnsi" w:eastAsiaTheme="minorHAnsi" w:hAnsiTheme="minorHAnsi" w:cstheme="minorBidi"/>
          <w:lang w:eastAsia="en-US"/>
        </w:rPr>
        <w:t xml:space="preserve"> sollen die Infrastruktur beobachten</w:t>
      </w:r>
      <w:r>
        <w:rPr>
          <w:rFonts w:asciiTheme="minorHAnsi" w:eastAsiaTheme="minorHAnsi" w:hAnsiTheme="minorHAnsi" w:cstheme="minorBidi"/>
          <w:lang w:eastAsia="en-US"/>
        </w:rPr>
        <w:t xml:space="preserve"> und notieren</w:t>
      </w:r>
      <w:r w:rsidRPr="0018404D">
        <w:rPr>
          <w:rFonts w:asciiTheme="minorHAnsi" w:eastAsiaTheme="minorHAnsi" w:hAnsiTheme="minorHAnsi" w:cstheme="minorBidi"/>
          <w:lang w:eastAsia="en-US"/>
        </w:rPr>
        <w:t xml:space="preserve"> (Verkehr, Fußgängerzonen, Bars, Wirte, kleine Geschäfte, kleine </w:t>
      </w:r>
      <w:r>
        <w:rPr>
          <w:rFonts w:asciiTheme="minorHAnsi" w:eastAsiaTheme="minorHAnsi" w:hAnsiTheme="minorHAnsi" w:cstheme="minorBidi"/>
          <w:lang w:eastAsia="en-US"/>
        </w:rPr>
        <w:t>Freizeitp</w:t>
      </w:r>
      <w:r w:rsidRPr="0018404D">
        <w:rPr>
          <w:rFonts w:asciiTheme="minorHAnsi" w:eastAsiaTheme="minorHAnsi" w:hAnsiTheme="minorHAnsi" w:cstheme="minorBidi"/>
          <w:lang w:eastAsia="en-US"/>
        </w:rPr>
        <w:t>lätze).</w:t>
      </w:r>
    </w:p>
    <w:p w14:paraId="3979EBED" w14:textId="77777777" w:rsidR="009A4975" w:rsidRDefault="009A4975" w:rsidP="009A4975">
      <w:r>
        <w:rPr>
          <w:u w:val="single"/>
        </w:rPr>
        <w:t xml:space="preserve">Landhaus: </w:t>
      </w:r>
      <w:r w:rsidRPr="0018404D">
        <w:t xml:space="preserve">Hier sollen die </w:t>
      </w:r>
      <w:r>
        <w:t>Schüler*innen</w:t>
      </w:r>
      <w:r w:rsidRPr="0018404D">
        <w:t xml:space="preserve"> selbstständig herausfinden, was das Landhaus ist, wer sich darin befindet und was es für eine Funktion hat</w:t>
      </w:r>
      <w:r>
        <w:t>. Die Schüler*innen sollen</w:t>
      </w:r>
      <w:r w:rsidRPr="0018404D">
        <w:t xml:space="preserve"> 5 bis 10 Passanten über das Landhaus befragen</w:t>
      </w:r>
      <w:r>
        <w:t xml:space="preserve"> und die Antworten notieren</w:t>
      </w:r>
    </w:p>
    <w:p w14:paraId="155CB3B9" w14:textId="77777777" w:rsidR="009A4975" w:rsidRDefault="009A4975" w:rsidP="009A4975"/>
    <w:p w14:paraId="206784C5" w14:textId="77777777" w:rsidR="009A4975" w:rsidRDefault="009A4975" w:rsidP="009A4975">
      <w:pPr>
        <w:pStyle w:val="Listenabsatz"/>
        <w:numPr>
          <w:ilvl w:val="0"/>
          <w:numId w:val="6"/>
        </w:numPr>
        <w:rPr>
          <w:u w:val="single"/>
        </w:rPr>
      </w:pPr>
      <w:r w:rsidRPr="00EA6790">
        <w:rPr>
          <w:u w:val="single"/>
        </w:rPr>
        <w:t>Orientierungsauftrag</w:t>
      </w:r>
    </w:p>
    <w:p w14:paraId="3E5D34C3" w14:textId="77777777" w:rsidR="009A4975" w:rsidRDefault="009A4975" w:rsidP="009A4975">
      <w:pPr>
        <w:pStyle w:val="Listenabsatz"/>
        <w:rPr>
          <w:u w:val="single"/>
        </w:rPr>
      </w:pPr>
    </w:p>
    <w:p w14:paraId="18BDE35A" w14:textId="77777777" w:rsidR="009A4975" w:rsidRPr="00EA6790" w:rsidRDefault="009A4975" w:rsidP="009A4975">
      <w:pPr>
        <w:pStyle w:val="Listenabsatz"/>
      </w:pPr>
      <w:r>
        <w:t xml:space="preserve">Die Schüler*innen führen uns mithilfe von „Guru Maps“ in die Linzerie. </w:t>
      </w:r>
    </w:p>
    <w:p w14:paraId="47C7A440" w14:textId="77777777" w:rsidR="009A4975" w:rsidRDefault="009A4975" w:rsidP="009A4975">
      <w:pPr>
        <w:pStyle w:val="StandardWeb"/>
        <w:rPr>
          <w:rFonts w:asciiTheme="minorHAnsi" w:eastAsiaTheme="minorHAnsi" w:hAnsiTheme="minorHAnsi" w:cstheme="minorBidi"/>
          <w:lang w:eastAsia="en-US"/>
        </w:rPr>
      </w:pPr>
      <w:r w:rsidRPr="004F6E2A">
        <w:rPr>
          <w:rFonts w:asciiTheme="minorHAnsi" w:eastAsiaTheme="minorHAnsi" w:hAnsiTheme="minorHAnsi" w:cstheme="minorBidi"/>
          <w:u w:val="single"/>
          <w:lang w:eastAsia="en-US"/>
        </w:rPr>
        <w:t>Linzerie:</w:t>
      </w:r>
      <w:r w:rsidRPr="004F6E2A">
        <w:rPr>
          <w:rFonts w:asciiTheme="minorHAnsi" w:eastAsiaTheme="minorHAnsi" w:hAnsiTheme="minorHAnsi" w:cstheme="minorBidi"/>
          <w:lang w:eastAsia="en-US"/>
        </w:rPr>
        <w:t xml:space="preserve"> In der Linzerie angekommen, sollen sich die Schüler*innen erstmals umschauen und sich einen Überblick über das Einkaufszentrum verschaffen. </w:t>
      </w:r>
    </w:p>
    <w:p w14:paraId="50F4F9B3" w14:textId="77777777" w:rsidR="009A4975" w:rsidRDefault="009A4975" w:rsidP="009A4975">
      <w:pPr>
        <w:pStyle w:val="StandardWeb"/>
        <w:numPr>
          <w:ilvl w:val="0"/>
          <w:numId w:val="7"/>
        </w:numPr>
        <w:rPr>
          <w:rFonts w:asciiTheme="minorHAnsi" w:eastAsiaTheme="minorHAnsi" w:hAnsiTheme="minorHAnsi" w:cstheme="minorBidi"/>
          <w:u w:val="single"/>
          <w:lang w:eastAsia="en-US"/>
        </w:rPr>
      </w:pPr>
      <w:r w:rsidRPr="00EA6790">
        <w:rPr>
          <w:rFonts w:asciiTheme="minorHAnsi" w:eastAsiaTheme="minorHAnsi" w:hAnsiTheme="minorHAnsi" w:cstheme="minorBidi"/>
          <w:u w:val="single"/>
          <w:lang w:eastAsia="en-US"/>
        </w:rPr>
        <w:t xml:space="preserve">Beobachtungsauftrag </w:t>
      </w:r>
    </w:p>
    <w:p w14:paraId="611C28AF" w14:textId="77777777" w:rsidR="009A4975" w:rsidRDefault="009A4975" w:rsidP="009A4975">
      <w:pPr>
        <w:pStyle w:val="StandardWeb"/>
        <w:ind w:left="720"/>
        <w:rPr>
          <w:rFonts w:asciiTheme="minorHAnsi" w:eastAsiaTheme="minorHAnsi" w:hAnsiTheme="minorHAnsi" w:cstheme="minorBidi"/>
          <w:lang w:eastAsia="en-US"/>
        </w:rPr>
      </w:pPr>
      <w:r>
        <w:rPr>
          <w:rFonts w:asciiTheme="minorHAnsi" w:eastAsiaTheme="minorHAnsi" w:hAnsiTheme="minorHAnsi" w:cstheme="minorBidi"/>
          <w:lang w:eastAsia="en-US"/>
        </w:rPr>
        <w:t xml:space="preserve">Die Schüler*innen notieren welche Geschäfte und Dienstleistungen es hier gibt. </w:t>
      </w:r>
    </w:p>
    <w:p w14:paraId="1051A78E" w14:textId="77777777" w:rsidR="009A4975" w:rsidRDefault="009A4975" w:rsidP="009A4975">
      <w:pPr>
        <w:pStyle w:val="StandardWeb"/>
        <w:numPr>
          <w:ilvl w:val="0"/>
          <w:numId w:val="7"/>
        </w:numPr>
        <w:rPr>
          <w:rFonts w:asciiTheme="minorHAnsi" w:eastAsiaTheme="minorHAnsi" w:hAnsiTheme="minorHAnsi" w:cstheme="minorBidi"/>
          <w:u w:val="single"/>
          <w:lang w:eastAsia="en-US"/>
        </w:rPr>
      </w:pPr>
      <w:r w:rsidRPr="00E22A13">
        <w:rPr>
          <w:rFonts w:asciiTheme="minorHAnsi" w:eastAsiaTheme="minorHAnsi" w:hAnsiTheme="minorHAnsi" w:cstheme="minorBidi"/>
          <w:u w:val="single"/>
          <w:lang w:eastAsia="en-US"/>
        </w:rPr>
        <w:t>Orientierungsauftrag</w:t>
      </w:r>
    </w:p>
    <w:p w14:paraId="2795AE3B" w14:textId="77777777" w:rsidR="009A4975" w:rsidRDefault="009A4975" w:rsidP="009A4975">
      <w:pPr>
        <w:pStyle w:val="StandardWeb"/>
        <w:ind w:left="720"/>
        <w:rPr>
          <w:rFonts w:asciiTheme="minorHAnsi" w:eastAsiaTheme="minorHAnsi" w:hAnsiTheme="minorHAnsi" w:cstheme="minorBidi"/>
          <w:lang w:eastAsia="en-US"/>
        </w:rPr>
      </w:pPr>
      <w:r>
        <w:rPr>
          <w:rFonts w:asciiTheme="minorHAnsi" w:eastAsiaTheme="minorHAnsi" w:hAnsiTheme="minorHAnsi" w:cstheme="minorBidi"/>
          <w:lang w:eastAsia="en-US"/>
        </w:rPr>
        <w:t xml:space="preserve">Die Schüler*innen suchen mithilfe von „Guru Maps“ eine Strecke über die Landstraße zum Mariendom. </w:t>
      </w:r>
    </w:p>
    <w:p w14:paraId="3449D764" w14:textId="77777777" w:rsidR="009A4975" w:rsidRDefault="009A4975" w:rsidP="009A4975">
      <w:pPr>
        <w:pStyle w:val="StandardWeb"/>
        <w:numPr>
          <w:ilvl w:val="0"/>
          <w:numId w:val="6"/>
        </w:numPr>
        <w:rPr>
          <w:rFonts w:asciiTheme="minorHAnsi" w:eastAsiaTheme="minorHAnsi" w:hAnsiTheme="minorHAnsi" w:cstheme="minorBidi"/>
          <w:u w:val="single"/>
          <w:lang w:eastAsia="en-US"/>
        </w:rPr>
      </w:pPr>
      <w:r w:rsidRPr="00E22A13">
        <w:rPr>
          <w:rFonts w:asciiTheme="minorHAnsi" w:eastAsiaTheme="minorHAnsi" w:hAnsiTheme="minorHAnsi" w:cstheme="minorBidi"/>
          <w:u w:val="single"/>
          <w:lang w:eastAsia="en-US"/>
        </w:rPr>
        <w:t>Beobachtungsauftrag</w:t>
      </w:r>
    </w:p>
    <w:p w14:paraId="0FD8D586" w14:textId="77777777" w:rsidR="009A4975" w:rsidRPr="00E22A13" w:rsidRDefault="009A4975" w:rsidP="009A4975">
      <w:pPr>
        <w:pStyle w:val="StandardWeb"/>
        <w:ind w:left="720"/>
        <w:rPr>
          <w:rFonts w:asciiTheme="minorHAnsi" w:eastAsiaTheme="minorHAnsi" w:hAnsiTheme="minorHAnsi" w:cstheme="minorBidi"/>
          <w:lang w:eastAsia="en-US"/>
        </w:rPr>
      </w:pPr>
      <w:r>
        <w:rPr>
          <w:rFonts w:asciiTheme="minorHAnsi" w:eastAsiaTheme="minorHAnsi" w:hAnsiTheme="minorHAnsi" w:cstheme="minorBidi"/>
          <w:lang w:eastAsia="en-US"/>
        </w:rPr>
        <w:t xml:space="preserve">Die Schüler*innen notieren die Geschäfte auf beiden Seiten der Landstraße und vergleichen diese mit den Geschäften und Restaurants in der Linzerie. </w:t>
      </w:r>
    </w:p>
    <w:p w14:paraId="0C842005" w14:textId="77777777" w:rsidR="009A4975" w:rsidRDefault="009A4975" w:rsidP="009A4975">
      <w:pPr>
        <w:pStyle w:val="StandardWeb"/>
        <w:rPr>
          <w:rFonts w:asciiTheme="minorHAnsi" w:eastAsiaTheme="minorHAnsi" w:hAnsiTheme="minorHAnsi" w:cstheme="minorBidi"/>
          <w:lang w:eastAsia="en-US"/>
        </w:rPr>
      </w:pPr>
    </w:p>
    <w:p w14:paraId="43CD04FB" w14:textId="77777777" w:rsidR="009A4975" w:rsidRDefault="009A4975" w:rsidP="009A4975">
      <w:r>
        <w:rPr>
          <w:u w:val="single"/>
        </w:rPr>
        <w:t xml:space="preserve">Mariendom: </w:t>
      </w:r>
      <w:r>
        <w:t xml:space="preserve">Beim Mariendom angekommen gibt es von der Lehrperson einen kurzen Input über den Dom. </w:t>
      </w:r>
    </w:p>
    <w:p w14:paraId="2B44EE9F" w14:textId="77777777" w:rsidR="009A4975" w:rsidRDefault="009A4975" w:rsidP="009A4975"/>
    <w:p w14:paraId="0E8310A6" w14:textId="77777777" w:rsidR="009A4975" w:rsidRDefault="009A4975" w:rsidP="009A4975">
      <w:pPr>
        <w:pStyle w:val="Listenabsatz"/>
        <w:numPr>
          <w:ilvl w:val="0"/>
          <w:numId w:val="6"/>
        </w:numPr>
        <w:rPr>
          <w:u w:val="single"/>
        </w:rPr>
      </w:pPr>
      <w:r w:rsidRPr="00E22A13">
        <w:rPr>
          <w:u w:val="single"/>
        </w:rPr>
        <w:t>Orientierungsauftrag</w:t>
      </w:r>
    </w:p>
    <w:p w14:paraId="55225D56" w14:textId="77777777" w:rsidR="009A4975" w:rsidRDefault="009A4975" w:rsidP="009A4975">
      <w:pPr>
        <w:pStyle w:val="Listenabsatz"/>
        <w:rPr>
          <w:u w:val="single"/>
        </w:rPr>
      </w:pPr>
    </w:p>
    <w:p w14:paraId="22638C74" w14:textId="77777777" w:rsidR="009A4975" w:rsidRDefault="009A4975" w:rsidP="009A4975">
      <w:pPr>
        <w:pStyle w:val="Listenabsatz"/>
      </w:pPr>
      <w:r>
        <w:t xml:space="preserve">Die Schüler*innen suchen mithilfe von „Guru Maps“ eine Strecke über die Herrenstraße zum Volksgarten. </w:t>
      </w:r>
    </w:p>
    <w:p w14:paraId="600FFA4E" w14:textId="77777777" w:rsidR="009A4975" w:rsidRDefault="009A4975" w:rsidP="009A4975">
      <w:pPr>
        <w:pStyle w:val="Listenabsatz"/>
      </w:pPr>
    </w:p>
    <w:p w14:paraId="60027D11" w14:textId="77777777" w:rsidR="009A4975" w:rsidRDefault="009A4975" w:rsidP="009A4975">
      <w:pPr>
        <w:pStyle w:val="Listenabsatz"/>
        <w:numPr>
          <w:ilvl w:val="0"/>
          <w:numId w:val="7"/>
        </w:numPr>
        <w:rPr>
          <w:u w:val="single"/>
        </w:rPr>
      </w:pPr>
      <w:r w:rsidRPr="00E22A13">
        <w:rPr>
          <w:u w:val="single"/>
        </w:rPr>
        <w:t>Beobachtungsauftrag</w:t>
      </w:r>
    </w:p>
    <w:p w14:paraId="5A84E33F" w14:textId="77777777" w:rsidR="009A4975" w:rsidRDefault="009A4975" w:rsidP="009A4975">
      <w:pPr>
        <w:pStyle w:val="Listenabsatz"/>
      </w:pPr>
    </w:p>
    <w:p w14:paraId="370EBB35" w14:textId="77777777" w:rsidR="009A4975" w:rsidRPr="00E22A13" w:rsidRDefault="009A4975" w:rsidP="009A4975">
      <w:pPr>
        <w:pStyle w:val="Listenabsatz"/>
        <w:rPr>
          <w:u w:val="single"/>
        </w:rPr>
      </w:pPr>
      <w:r w:rsidRPr="00E22A13">
        <w:t>Die Schüler*innen sollen die Infrastruktur beobachten und Notizen machen (Öffentlicher Verkehr, Parkmöglichkeiten, dicht befahrene Straßen und eher ruhige Straßen). Durch die originale Begegnung sollen die Schüler*innen die Infrastruktur mit ihrem Heimatort (Schlierbach &amp; Umgebung) vergleichen.</w:t>
      </w:r>
    </w:p>
    <w:p w14:paraId="4B30B97E" w14:textId="77777777" w:rsidR="009A4975" w:rsidRPr="004F6E2A" w:rsidRDefault="009A4975" w:rsidP="009A4975">
      <w:pPr>
        <w:rPr>
          <w:u w:val="single"/>
        </w:rPr>
      </w:pPr>
    </w:p>
    <w:p w14:paraId="2748FD6D" w14:textId="77777777" w:rsidR="009A4975" w:rsidRDefault="009A4975" w:rsidP="009A4975">
      <w:r>
        <w:rPr>
          <w:u w:val="single"/>
        </w:rPr>
        <w:t xml:space="preserve">Volksgarten: </w:t>
      </w:r>
      <w:r>
        <w:t xml:space="preserve">Beim letzten Halt werden offene Fragen geklärt und im Anschluss geht es zurück zum Hauptbahnhof. </w:t>
      </w:r>
    </w:p>
    <w:p w14:paraId="362F1298" w14:textId="77777777" w:rsidR="009A4975" w:rsidRDefault="009A4975" w:rsidP="009A4975"/>
    <w:p w14:paraId="46E91C72" w14:textId="77777777" w:rsidR="009A4975" w:rsidRDefault="009A4975" w:rsidP="009A4975">
      <w:pPr>
        <w:pStyle w:val="Listenabsatz"/>
        <w:numPr>
          <w:ilvl w:val="0"/>
          <w:numId w:val="7"/>
        </w:numPr>
        <w:rPr>
          <w:u w:val="single"/>
        </w:rPr>
      </w:pPr>
      <w:r w:rsidRPr="00E22A13">
        <w:rPr>
          <w:u w:val="single"/>
        </w:rPr>
        <w:t>Orientierungsauftrag</w:t>
      </w:r>
    </w:p>
    <w:p w14:paraId="77F52956" w14:textId="77777777" w:rsidR="009A4975" w:rsidRDefault="009A4975" w:rsidP="009A4975">
      <w:pPr>
        <w:pStyle w:val="Listenabsatz"/>
        <w:rPr>
          <w:u w:val="single"/>
        </w:rPr>
      </w:pPr>
    </w:p>
    <w:p w14:paraId="133FC5FA" w14:textId="77777777" w:rsidR="009A4975" w:rsidRPr="00E22A13" w:rsidRDefault="009A4975" w:rsidP="009A4975">
      <w:pPr>
        <w:pStyle w:val="Listenabsatz"/>
      </w:pPr>
      <w:r>
        <w:t xml:space="preserve">Die Schüler*innen suchen mithilfe von „Guru Maps“ eine Strecke zurück zum Hauptbahnhof und führen die Gruppe dorthin. </w:t>
      </w:r>
    </w:p>
    <w:p w14:paraId="109AB382" w14:textId="77777777" w:rsidR="009A4975" w:rsidRPr="004F6E2A" w:rsidRDefault="009A4975" w:rsidP="009A4975"/>
    <w:p w14:paraId="19E531BC" w14:textId="77777777" w:rsidR="009A4975" w:rsidRDefault="009A4975" w:rsidP="009A4975">
      <w:r>
        <w:rPr>
          <w:u w:val="single"/>
        </w:rPr>
        <w:t xml:space="preserve">Hauptbahnhof: </w:t>
      </w:r>
      <w:r>
        <w:t xml:space="preserve">Ende der Exkursion und Rückfahrt nach Schlierbach.  </w:t>
      </w:r>
    </w:p>
    <w:p w14:paraId="08B1B2EC" w14:textId="77777777" w:rsidR="009A4975" w:rsidRDefault="009A4975" w:rsidP="009A4975"/>
    <w:p w14:paraId="2429AF00" w14:textId="46A993FB" w:rsidR="009A4975" w:rsidRDefault="009A4975" w:rsidP="009A4975">
      <w:r>
        <w:t xml:space="preserve">Bei der Route6B gibt es insgesamt fünf Beobachtungsaufträge und sechs Orientierungsaufträge. </w:t>
      </w:r>
    </w:p>
    <w:p w14:paraId="729EDD1F" w14:textId="5395DF67" w:rsidR="008541B0" w:rsidRDefault="008541B0" w:rsidP="009A4975"/>
    <w:p w14:paraId="37A8570C" w14:textId="221AB1B3" w:rsidR="008541B0" w:rsidRDefault="008541B0" w:rsidP="009A4975">
      <w:pPr>
        <w:rPr>
          <w:u w:val="single"/>
        </w:rPr>
      </w:pPr>
      <w:r w:rsidRPr="008541B0">
        <w:rPr>
          <w:u w:val="single"/>
        </w:rPr>
        <w:t xml:space="preserve">Erwartungshorizont der Arbeitsaufträge: </w:t>
      </w:r>
    </w:p>
    <w:p w14:paraId="751FDB11" w14:textId="62242079" w:rsidR="008541B0" w:rsidRDefault="008541B0" w:rsidP="009A4975">
      <w:pPr>
        <w:rPr>
          <w:u w:val="single"/>
        </w:rPr>
      </w:pPr>
    </w:p>
    <w:p w14:paraId="1EFEA131" w14:textId="27AED0A0" w:rsidR="008541B0" w:rsidRDefault="008541B0" w:rsidP="009A4975">
      <w:pPr>
        <w:rPr>
          <w:u w:val="single"/>
        </w:rPr>
      </w:pPr>
      <w:r>
        <w:rPr>
          <w:u w:val="single"/>
        </w:rPr>
        <w:t xml:space="preserve">Route6A: </w:t>
      </w:r>
    </w:p>
    <w:p w14:paraId="788661DD" w14:textId="13DB8363" w:rsidR="008541B0" w:rsidRDefault="008541B0" w:rsidP="008541B0">
      <w:pPr>
        <w:pStyle w:val="Listenabsatz"/>
        <w:numPr>
          <w:ilvl w:val="0"/>
          <w:numId w:val="3"/>
        </w:numPr>
        <w:rPr>
          <w:u w:val="single"/>
        </w:rPr>
      </w:pPr>
      <w:r>
        <w:rPr>
          <w:u w:val="single"/>
        </w:rPr>
        <w:t>Beobachtungsauftrag 1:</w:t>
      </w:r>
    </w:p>
    <w:p w14:paraId="674C3873" w14:textId="51987738" w:rsidR="008541B0" w:rsidRPr="008541B0" w:rsidRDefault="008541B0" w:rsidP="008541B0">
      <w:pPr>
        <w:pStyle w:val="Listenabsatz"/>
      </w:pPr>
      <w:r>
        <w:t>Der Volksagarten ist ein öffentlicher Park welcher zur Erholung und Freizeit geeignet ist. Dort befindet sich auch ein Kinderspielplatz</w:t>
      </w:r>
      <w:r w:rsidR="0023023B">
        <w:t xml:space="preserve"> welcher für Familien mit Kleinkinder bestens geeignet ist. Neben dem Volksgarten führt auch die Straßenbahn vorbei, mit der man Richtung Hauptplatz sowie zum Hauptbahnhof gelangt. Weiters Richtung Herrenstraße ist der Verkehr eher ruhig. Es gibt einige Parkgaragen und neben den Straßen sind ausschließlich Kurzparkzonen zu finden. Bei der Herrenstraße nimmt der Verkehr zu, es fahren mehr Autos und auch die öffentlichen Verkehrsmittel wie Buse sind vermehrt zu sehen. </w:t>
      </w:r>
    </w:p>
    <w:p w14:paraId="3A78FF5F" w14:textId="61226DDE" w:rsidR="008541B0" w:rsidRDefault="008541B0" w:rsidP="008541B0">
      <w:pPr>
        <w:pStyle w:val="Listenabsatz"/>
        <w:numPr>
          <w:ilvl w:val="0"/>
          <w:numId w:val="3"/>
        </w:numPr>
        <w:rPr>
          <w:u w:val="single"/>
        </w:rPr>
      </w:pPr>
      <w:r>
        <w:rPr>
          <w:u w:val="single"/>
        </w:rPr>
        <w:t>Beobachtungsauftrag 2:</w:t>
      </w:r>
    </w:p>
    <w:p w14:paraId="00DDC547" w14:textId="6C81A2AF" w:rsidR="0023023B" w:rsidRDefault="0023023B" w:rsidP="0023023B">
      <w:pPr>
        <w:pStyle w:val="Listenabsatz"/>
      </w:pPr>
      <w:r>
        <w:t xml:space="preserve">Auf der Landstraße befinden sich viele Restaurants und kleine Cafés. Auch Einkaufszentren wie die Passage oder die Linzerie befinden sich dort. Die Landstraße gilt als Einkaufsstraße und ist sehr beliebt, viele Menschen befinden sich hier um ihre Einkäufe und Shoppingtouren zu erledigen. </w:t>
      </w:r>
    </w:p>
    <w:p w14:paraId="5C0AF0BA" w14:textId="5C93BCBE" w:rsidR="008541B0" w:rsidRDefault="008541B0" w:rsidP="008541B0">
      <w:pPr>
        <w:pStyle w:val="Listenabsatz"/>
        <w:numPr>
          <w:ilvl w:val="0"/>
          <w:numId w:val="3"/>
        </w:numPr>
        <w:rPr>
          <w:u w:val="single"/>
        </w:rPr>
      </w:pPr>
      <w:r>
        <w:rPr>
          <w:u w:val="single"/>
        </w:rPr>
        <w:t>Beobachtungsauftrag 3:</w:t>
      </w:r>
    </w:p>
    <w:p w14:paraId="2ABCA54F" w14:textId="2F373A08" w:rsidR="008D41FC" w:rsidRPr="008D41FC" w:rsidRDefault="008D41FC" w:rsidP="00F526DB">
      <w:pPr>
        <w:pStyle w:val="Listenabsatz"/>
      </w:pPr>
      <w:r>
        <w:lastRenderedPageBreak/>
        <w:t xml:space="preserve">In der Linzerie sind einige Geschäfte noch leer und werden gerade neu bezogen. Wohingegen die Landstraße gefüllt mit Geschäften ist. Auch in der Linzerie haben wir Restaurants und gemütliche Bars vorgefunden. </w:t>
      </w:r>
    </w:p>
    <w:p w14:paraId="1E228D21" w14:textId="74BA18E6" w:rsidR="008541B0" w:rsidRDefault="008541B0" w:rsidP="008541B0">
      <w:pPr>
        <w:pStyle w:val="Listenabsatz"/>
        <w:numPr>
          <w:ilvl w:val="0"/>
          <w:numId w:val="3"/>
        </w:numPr>
        <w:rPr>
          <w:u w:val="single"/>
        </w:rPr>
      </w:pPr>
      <w:r>
        <w:rPr>
          <w:u w:val="single"/>
        </w:rPr>
        <w:t xml:space="preserve">Beobachtungsauftrag 4: </w:t>
      </w:r>
    </w:p>
    <w:p w14:paraId="225A2126" w14:textId="5511CDC2" w:rsidR="008D41FC" w:rsidRDefault="008D41FC" w:rsidP="008D41FC">
      <w:pPr>
        <w:pStyle w:val="Listenabsatz"/>
      </w:pPr>
      <w:r>
        <w:t xml:space="preserve">Das Landhaus fungiert heute als Sitz des Oberösterreichischen Landtages. Der Landeshauptmann ist zurzeit Mag. Thomas Stelze, er leitet, plant und koordiniert die Tätigkeit der Oberösterreichischen Landesregierung. </w:t>
      </w:r>
    </w:p>
    <w:p w14:paraId="270F623F" w14:textId="7705D3ED" w:rsidR="008D41FC" w:rsidRPr="008D41FC" w:rsidRDefault="008D41FC" w:rsidP="008D41FC">
      <w:pPr>
        <w:pStyle w:val="Listenabsatz"/>
      </w:pPr>
      <w:r>
        <w:t xml:space="preserve">Weiters am Weg zum Hauptplatz sind wir durch die Altstadt gegangen, hier befinden sich </w:t>
      </w:r>
      <w:r w:rsidR="00FD57BE">
        <w:t>links und rechts viele kleine Bars. Öffentliche Verkehrsmittel sind hier nicht zu sehen. Ab und zu sind einzeln Autos geparkt aber grundsätzlich befinden wir uns hier in einer Begegnungszone</w:t>
      </w:r>
    </w:p>
    <w:p w14:paraId="3A534BA3" w14:textId="35A02861" w:rsidR="008541B0" w:rsidRDefault="008541B0" w:rsidP="008541B0">
      <w:pPr>
        <w:pStyle w:val="Listenabsatz"/>
        <w:numPr>
          <w:ilvl w:val="0"/>
          <w:numId w:val="3"/>
        </w:numPr>
        <w:rPr>
          <w:u w:val="single"/>
        </w:rPr>
      </w:pPr>
      <w:r>
        <w:rPr>
          <w:u w:val="single"/>
        </w:rPr>
        <w:t xml:space="preserve">Beobachtungsauftrag 5: </w:t>
      </w:r>
    </w:p>
    <w:p w14:paraId="5C39DFB0" w14:textId="12E8F5D1" w:rsidR="00FD57BE" w:rsidRPr="00FD57BE" w:rsidRDefault="00F526DB" w:rsidP="00FD57BE">
      <w:pPr>
        <w:pStyle w:val="Listenabsatz"/>
      </w:pPr>
      <w:r>
        <w:t xml:space="preserve">Die Nordseite des Hauptplatzes ist offen und für den Verkehr geeignet. Man sieht die Nibelungenbrücke welche nach Urfahr führt. Auf der Ostseite befindet sich das alte Rathaus Gebäude. Die Südseite führt zur Linzer Landstraße. Auf der Westseite sind Restaurants und dahinter die Altstadt. </w:t>
      </w:r>
    </w:p>
    <w:p w14:paraId="5E4289F6" w14:textId="21CDA31F" w:rsidR="008541B0" w:rsidRDefault="008541B0" w:rsidP="008541B0">
      <w:pPr>
        <w:rPr>
          <w:u w:val="single"/>
        </w:rPr>
      </w:pPr>
      <w:r>
        <w:rPr>
          <w:u w:val="single"/>
        </w:rPr>
        <w:t>Route6B:</w:t>
      </w:r>
    </w:p>
    <w:p w14:paraId="68F7B101" w14:textId="0E2B0AE7" w:rsidR="008541B0" w:rsidRDefault="008541B0" w:rsidP="008541B0">
      <w:pPr>
        <w:pStyle w:val="Listenabsatz"/>
        <w:numPr>
          <w:ilvl w:val="0"/>
          <w:numId w:val="3"/>
        </w:numPr>
        <w:rPr>
          <w:u w:val="single"/>
        </w:rPr>
      </w:pPr>
      <w:r>
        <w:rPr>
          <w:u w:val="single"/>
        </w:rPr>
        <w:t>Beobachtungsauftrag 1:</w:t>
      </w:r>
    </w:p>
    <w:p w14:paraId="244DE755" w14:textId="62BC4889" w:rsidR="00F526DB" w:rsidRPr="00F526DB" w:rsidRDefault="00F526DB" w:rsidP="00F526DB">
      <w:pPr>
        <w:pStyle w:val="Listenabsatz"/>
      </w:pPr>
      <w:r>
        <w:t xml:space="preserve">Die Nordseite des Hauptplatzes ist offen und für den Verkehr geeignet. Man sieht die Nibelungenbrücke welche nach Urfahr führt. Auf der Ostseite befindet sich das alte Rathaus Gebäude. Die Südseite führt zur Linzer Landstraße. Auf der Westseite sind Restaurants und dahinter die Altstadt. </w:t>
      </w:r>
    </w:p>
    <w:p w14:paraId="335203C7" w14:textId="5BB0702F" w:rsidR="008541B0" w:rsidRDefault="008541B0" w:rsidP="008541B0">
      <w:pPr>
        <w:pStyle w:val="Listenabsatz"/>
        <w:numPr>
          <w:ilvl w:val="0"/>
          <w:numId w:val="3"/>
        </w:numPr>
        <w:rPr>
          <w:u w:val="single"/>
        </w:rPr>
      </w:pPr>
      <w:r>
        <w:rPr>
          <w:u w:val="single"/>
        </w:rPr>
        <w:t>Beobachtungsauftrag 2:</w:t>
      </w:r>
    </w:p>
    <w:p w14:paraId="29C0D62E" w14:textId="0C884A8A" w:rsidR="00F526DB" w:rsidRDefault="00F526DB" w:rsidP="00F526DB">
      <w:pPr>
        <w:pStyle w:val="Listenabsatz"/>
      </w:pPr>
      <w:r>
        <w:t>Weiters am Weg zum Landhaus sind wir durch die Altstadt gegangen, hier befinden sich links und rechts viele kleine Bars. Öffentliche Verkehrsmittel sind hier nicht zu sehen. Ab und zu sind einzeln Autos geparkt aber grundsätzlich befinden wir uns hier in einer Begegnungszone.</w:t>
      </w:r>
    </w:p>
    <w:p w14:paraId="1ACC9FC8" w14:textId="696126BD" w:rsidR="00F526DB" w:rsidRPr="00F526DB" w:rsidRDefault="00F526DB" w:rsidP="00F526DB">
      <w:pPr>
        <w:pStyle w:val="Listenabsatz"/>
      </w:pPr>
      <w:r>
        <w:t xml:space="preserve">Das Landhaus fungiert heute als Sitz des Oberösterreichischen Landtages. Der Landeshauptmann ist zurzeit Mag. Thomas Stelze, er leitet, plant und koordiniert die Tätigkeit der Oberösterreichischen Landesregierung. </w:t>
      </w:r>
    </w:p>
    <w:p w14:paraId="059C330E" w14:textId="4EA29DA5" w:rsidR="008541B0" w:rsidRDefault="008541B0" w:rsidP="008541B0">
      <w:pPr>
        <w:pStyle w:val="Listenabsatz"/>
        <w:numPr>
          <w:ilvl w:val="0"/>
          <w:numId w:val="3"/>
        </w:numPr>
        <w:rPr>
          <w:u w:val="single"/>
        </w:rPr>
      </w:pPr>
      <w:r>
        <w:rPr>
          <w:u w:val="single"/>
        </w:rPr>
        <w:t>Beobachtungsauftrag 3:</w:t>
      </w:r>
    </w:p>
    <w:p w14:paraId="4F869FDA" w14:textId="4281ADBC" w:rsidR="00F526DB" w:rsidRPr="00F526DB" w:rsidRDefault="00F526DB" w:rsidP="00F526DB">
      <w:pPr>
        <w:pStyle w:val="Listenabsatz"/>
      </w:pPr>
      <w:r>
        <w:t xml:space="preserve">In der Linzerie sind einige Geschäfte noch leer und werden gerade neu bezogen. In der Linzerie haben wir Restaurants und gemütliche Bars vorgefunden. </w:t>
      </w:r>
    </w:p>
    <w:p w14:paraId="0A6BCB53" w14:textId="17204AF4" w:rsidR="008541B0" w:rsidRDefault="008541B0" w:rsidP="008541B0">
      <w:pPr>
        <w:pStyle w:val="Listenabsatz"/>
        <w:numPr>
          <w:ilvl w:val="0"/>
          <w:numId w:val="3"/>
        </w:numPr>
        <w:rPr>
          <w:u w:val="single"/>
        </w:rPr>
      </w:pPr>
      <w:r>
        <w:rPr>
          <w:u w:val="single"/>
        </w:rPr>
        <w:t>Beobachtungsauftrag 4:</w:t>
      </w:r>
    </w:p>
    <w:p w14:paraId="4CE83F5E" w14:textId="527AE0CC" w:rsidR="00F526DB" w:rsidRPr="00F526DB" w:rsidRDefault="00F526DB" w:rsidP="00F526DB">
      <w:pPr>
        <w:pStyle w:val="Listenabsatz"/>
      </w:pPr>
      <w:r>
        <w:t xml:space="preserve">Auf der Landstraße befinden sich viele Restaurants und kleine Cafés. Auch Einkaufszentren wie die Passage oder die Linzerie befinden sich dort. Die Landstraße gilt als Einkaufsstraße und ist sehr beliebt, viele Menschen befinden sich hier um ihre Einkäufe und Shoppingtouren zu erledigen. </w:t>
      </w:r>
    </w:p>
    <w:p w14:paraId="6F7B3610" w14:textId="4F0EC86D" w:rsidR="008541B0" w:rsidRDefault="008541B0" w:rsidP="008541B0">
      <w:pPr>
        <w:pStyle w:val="Listenabsatz"/>
        <w:numPr>
          <w:ilvl w:val="0"/>
          <w:numId w:val="3"/>
        </w:numPr>
        <w:rPr>
          <w:u w:val="single"/>
        </w:rPr>
      </w:pPr>
      <w:r>
        <w:rPr>
          <w:u w:val="single"/>
        </w:rPr>
        <w:t xml:space="preserve">Beobachtungsauftrag 5: </w:t>
      </w:r>
    </w:p>
    <w:p w14:paraId="6FE47D76" w14:textId="57052E52" w:rsidR="00B95588" w:rsidRDefault="00F526DB" w:rsidP="00F526DB">
      <w:pPr>
        <w:pStyle w:val="Listenabsatz"/>
      </w:pPr>
      <w:r>
        <w:t>Bei der Herrenstraße ist sehr viel Verkehr, es fahren mehr Autos und auch die öffentlichen Verkehrsmittel wie Buse sind vermehrt zu sehen.</w:t>
      </w:r>
      <w:r w:rsidRPr="00F526DB">
        <w:t xml:space="preserve"> </w:t>
      </w:r>
      <w:r>
        <w:t xml:space="preserve">Weiters Richtung Volksgarten ist der Verkehr eher ruhig. Es gibt einige Parkgaragen und neben den Straßen sind ausschließlich Kurzparkzonen zu finden Der Volksagarten ist ein öffentlicher Park welcher zur Erholung und Freizeit geeignet ist. Dort befindet sich auch ein Kinderspielplatz welcher für Familien mit Kleinkinder bestens geeignet ist. Neben dem Volksgarten führt auch die Straßenbahn vorbei, mit der man Richtung Hauptplatz sowie zum Hauptbahnhof gelangt. </w:t>
      </w:r>
    </w:p>
    <w:p w14:paraId="6DACEF80" w14:textId="77777777" w:rsidR="00F526DB" w:rsidRPr="00F526DB" w:rsidRDefault="00F526DB" w:rsidP="00F526DB">
      <w:pPr>
        <w:pStyle w:val="Listenabsatz"/>
        <w:rPr>
          <w:rStyle w:val="berschrift1Zchn"/>
          <w:rFonts w:asciiTheme="minorHAnsi" w:eastAsiaTheme="minorHAnsi" w:hAnsiTheme="minorHAnsi" w:cstheme="minorBidi"/>
          <w:color w:val="auto"/>
          <w:sz w:val="24"/>
          <w:szCs w:val="24"/>
        </w:rPr>
      </w:pPr>
    </w:p>
    <w:p w14:paraId="0E979237" w14:textId="7CCEEF94" w:rsidR="0053392B" w:rsidRDefault="0053392B" w:rsidP="0053392B">
      <w:pPr>
        <w:pStyle w:val="Listenabsatz"/>
        <w:numPr>
          <w:ilvl w:val="0"/>
          <w:numId w:val="2"/>
        </w:numPr>
        <w:rPr>
          <w:rStyle w:val="berschrift1Zchn"/>
        </w:rPr>
      </w:pPr>
      <w:r w:rsidRPr="0053392B">
        <w:rPr>
          <w:rStyle w:val="berschrift1Zchn"/>
        </w:rPr>
        <w:lastRenderedPageBreak/>
        <w:t>Dokumentation der Arbeit mit den S/S</w:t>
      </w:r>
      <w:bookmarkEnd w:id="12"/>
    </w:p>
    <w:p w14:paraId="29CA0145" w14:textId="2EDEDD98" w:rsidR="00F526DB" w:rsidRDefault="00F526DB" w:rsidP="00F526DB">
      <w:pPr>
        <w:pStyle w:val="Listenabsatz"/>
        <w:rPr>
          <w:rStyle w:val="berschrift1Zchn"/>
        </w:rPr>
      </w:pPr>
    </w:p>
    <w:p w14:paraId="36E7E410" w14:textId="77777777" w:rsidR="00F526DB" w:rsidRPr="0053392B" w:rsidRDefault="00F526DB" w:rsidP="00F526DB">
      <w:pPr>
        <w:pStyle w:val="Listenabsatz"/>
        <w:rPr>
          <w:rStyle w:val="berschrift1Zchn"/>
        </w:rPr>
      </w:pPr>
    </w:p>
    <w:p w14:paraId="04F88DA3" w14:textId="4CF20BDE" w:rsidR="000E7C95" w:rsidRPr="000E7C95" w:rsidRDefault="000E7C95" w:rsidP="000E7C95">
      <w:pPr>
        <w:rPr>
          <w:u w:val="single"/>
          <w:lang w:val="de-DE"/>
        </w:rPr>
      </w:pPr>
      <w:bookmarkStart w:id="13" w:name="_Toc125730014"/>
      <w:r w:rsidRPr="000E7C95">
        <w:rPr>
          <w:u w:val="single"/>
          <w:lang w:val="de-DE"/>
        </w:rPr>
        <w:t xml:space="preserve">Mein persönliches Resümee über die Durchführung der Route6A. </w:t>
      </w:r>
    </w:p>
    <w:p w14:paraId="122B496D" w14:textId="77777777" w:rsidR="000E7C95" w:rsidRDefault="000E7C95" w:rsidP="000E7C95">
      <w:pPr>
        <w:rPr>
          <w:lang w:val="de-DE"/>
        </w:rPr>
      </w:pPr>
    </w:p>
    <w:p w14:paraId="77655772" w14:textId="6AE8E78C" w:rsidR="000E7C95" w:rsidRPr="000E7C95" w:rsidRDefault="000E7C95" w:rsidP="000E7C95">
      <w:pPr>
        <w:rPr>
          <w:u w:val="single"/>
          <w:lang w:val="de-DE"/>
        </w:rPr>
      </w:pPr>
      <w:r w:rsidRPr="000E7C95">
        <w:rPr>
          <w:u w:val="single"/>
          <w:lang w:val="de-DE"/>
        </w:rPr>
        <w:t>Schulgruppe</w:t>
      </w:r>
    </w:p>
    <w:p w14:paraId="0407D8E1" w14:textId="2F4E792B" w:rsidR="000E7C95" w:rsidRDefault="00B4016E" w:rsidP="000E7C95">
      <w:pPr>
        <w:rPr>
          <w:lang w:val="de-DE"/>
        </w:rPr>
      </w:pPr>
      <w:r>
        <w:rPr>
          <w:lang w:val="de-DE"/>
        </w:rPr>
        <w:t xml:space="preserve">Am Bahnsteig kamen meine Schülerinnen und Schüler gleich auf mich zu und fragten sehr interessiert was wir heute genau machen. Die Interesse meine Gruppe motivierte mich sehr und ich freute mich auf darauf den Vormittag mit ihnen zu verbringen. Die zwei Mädchen und die zwei Buben aus dem Gymnasium Schlierbach waren sehr nett und arbeiteten aktiv mit. </w:t>
      </w:r>
    </w:p>
    <w:p w14:paraId="708B28EE" w14:textId="77777777" w:rsidR="00B4016E" w:rsidRPr="00B4016E" w:rsidRDefault="00B4016E" w:rsidP="000E7C95">
      <w:pPr>
        <w:rPr>
          <w:lang w:val="de-DE"/>
        </w:rPr>
      </w:pPr>
    </w:p>
    <w:p w14:paraId="63FF7A86" w14:textId="3C17DC52" w:rsidR="000E7C95" w:rsidRPr="000E7C95" w:rsidRDefault="000E7C95" w:rsidP="000E7C95">
      <w:pPr>
        <w:rPr>
          <w:u w:val="single"/>
          <w:lang w:val="de-DE"/>
        </w:rPr>
      </w:pPr>
      <w:r w:rsidRPr="000E7C95">
        <w:rPr>
          <w:u w:val="single"/>
          <w:lang w:val="de-DE"/>
        </w:rPr>
        <w:t>Zeiteinteilung</w:t>
      </w:r>
    </w:p>
    <w:p w14:paraId="7A6C128C" w14:textId="495965FA" w:rsidR="000E7C95" w:rsidRDefault="00B4016E" w:rsidP="000E7C95">
      <w:pPr>
        <w:rPr>
          <w:lang w:val="de-DE"/>
        </w:rPr>
      </w:pPr>
      <w:r>
        <w:rPr>
          <w:lang w:val="de-DE"/>
        </w:rPr>
        <w:t xml:space="preserve">Da die Route sehr überschaubar war und nicht allzu lange, habe ich den Schülerinnen und Schülern bei den Aufgaben viel Zeit gegeben um sich wirklich alles anzuschauen. Zu Beginn gingen war die Aufgabe zum Volksgarten zu gelangen, jedoch hat mich meine Gruppe in eine falsche Richtung geführt. Ich wollte nicht gleich eingreifen und wartete bis meine Gruppe selbst darauf gekommen ist, dass dies die falsche Richtung ist. Mit der Zeit hatten wir keinerlei Probleme, im Mariendom ließen wir uns genug Zeit um uns alles von innen anzuschauen. Auch in der Linzerie legten wir eine kleine Pause ein um uns zu stärken. Bei der letzten Station am Hauptplatz hatten wir noch genügend Zeit und ich gab den Schülerinnen und Schülern eine kleine Zusatzaufgabe, Sie sollen schätzen wie groß der Hauptplatz eigentlich ist. Daraufhin sind wir den Hauptplatz abgegangen und zählten die Schritte mit. Bei der Auflösung der kleinen Zusatzaufgabe waren die Kinder </w:t>
      </w:r>
      <w:r w:rsidR="00994781">
        <w:rPr>
          <w:lang w:val="de-DE"/>
        </w:rPr>
        <w:t xml:space="preserve">etwas überrascht wie groß der Hauptplatz eigentlich ist, denn auf 13.200 Quadratkilometer ist keiner der Gruppe gekommen. </w:t>
      </w:r>
    </w:p>
    <w:p w14:paraId="05A9FF7E" w14:textId="77777777" w:rsidR="00994781" w:rsidRPr="00B4016E" w:rsidRDefault="00994781" w:rsidP="000E7C95">
      <w:pPr>
        <w:rPr>
          <w:lang w:val="de-DE"/>
        </w:rPr>
      </w:pPr>
    </w:p>
    <w:p w14:paraId="03A8F6BD" w14:textId="1F10801E" w:rsidR="000E7C95" w:rsidRPr="000E7C95" w:rsidRDefault="000E7C95" w:rsidP="000E7C95">
      <w:pPr>
        <w:rPr>
          <w:u w:val="single"/>
          <w:lang w:val="de-DE"/>
        </w:rPr>
      </w:pPr>
      <w:r w:rsidRPr="000E7C95">
        <w:rPr>
          <w:u w:val="single"/>
          <w:lang w:val="de-DE"/>
        </w:rPr>
        <w:t>Kompetenzniveau</w:t>
      </w:r>
    </w:p>
    <w:p w14:paraId="570FD118" w14:textId="35D1D59E" w:rsidR="000E7C95" w:rsidRDefault="00994781" w:rsidP="000E7C95">
      <w:pPr>
        <w:rPr>
          <w:lang w:val="de-DE"/>
        </w:rPr>
      </w:pPr>
      <w:r>
        <w:rPr>
          <w:lang w:val="de-DE"/>
        </w:rPr>
        <w:t xml:space="preserve">Die Beobachtungsaufgaben waren für meine Gruppe kein Problem. Auch der Schwierigkeitsgrad hat meiner Meinung nach gut gepasst. Ab und zu haben Sie gemeinsam die Aufgaben in Gruppenarbeit gelöst, welches für mich auch in Ordnung war. Die Teamfähigkeit meiner Gruppe überraschte mich im positiven Sinne und es hat mir sehr gut gefallen wie sie zusammen diskutiert und anschließend auf ein Ergebnis gekommen sind. </w:t>
      </w:r>
    </w:p>
    <w:p w14:paraId="4DFCCBEA" w14:textId="77777777" w:rsidR="00994781" w:rsidRPr="00994781" w:rsidRDefault="00994781" w:rsidP="000E7C95">
      <w:pPr>
        <w:rPr>
          <w:lang w:val="de-DE"/>
        </w:rPr>
      </w:pPr>
    </w:p>
    <w:p w14:paraId="358956E2" w14:textId="7A174CC4" w:rsidR="000E7C95" w:rsidRPr="000E7C95" w:rsidRDefault="000E7C95" w:rsidP="000E7C95">
      <w:pPr>
        <w:rPr>
          <w:u w:val="single"/>
          <w:lang w:val="de-DE"/>
        </w:rPr>
      </w:pPr>
      <w:r w:rsidRPr="000E7C95">
        <w:rPr>
          <w:u w:val="single"/>
          <w:lang w:val="de-DE"/>
        </w:rPr>
        <w:t>Persönlicher Lernzuwachs</w:t>
      </w:r>
    </w:p>
    <w:p w14:paraId="7DE8BB49" w14:textId="20713ADE" w:rsidR="000E7C95" w:rsidRDefault="000550D9" w:rsidP="000E7C95">
      <w:pPr>
        <w:rPr>
          <w:lang w:val="de-DE"/>
        </w:rPr>
      </w:pPr>
      <w:r>
        <w:rPr>
          <w:lang w:val="de-DE"/>
        </w:rPr>
        <w:t xml:space="preserve">Die Leitung einer Gruppe von Kindern war für mich nichts neues, da ich selbst auch Gruppenleiter einer Jungschargruppe und Trainer einer Nachwuchsfußballmannschaft bin. Jedoch hat mir dieser Vormittag mit den Schülerinnen und Schülern aus Schlierbach wieder gezeigt wie wundervoll die Arbeit mit kleinen Kindern sein kann. Als ich den Kindern sagte das die Verantwortung, wo wir hingehen, ganz in ihrer Hand liegt und ich so tue als kenne ich mich nicht aus in Linz haben Sie sich umso mehr bemüht. Sie freuten sich auf die Aufgaben und versuchten das Beste zu geben. Es hat mir gezeigt das auch Kinder schon Verantwortung übernehmen können und die Gruppe führen können. </w:t>
      </w:r>
    </w:p>
    <w:p w14:paraId="31E5DDBC" w14:textId="77777777" w:rsidR="000E7C95" w:rsidRDefault="000E7C95" w:rsidP="000E7C95">
      <w:pPr>
        <w:rPr>
          <w:lang w:val="de-DE"/>
        </w:rPr>
      </w:pPr>
    </w:p>
    <w:p w14:paraId="265B47A2" w14:textId="77777777" w:rsidR="000550D9" w:rsidRDefault="000550D9">
      <w:pPr>
        <w:rPr>
          <w:u w:val="single"/>
          <w:lang w:val="de-DE"/>
        </w:rPr>
      </w:pPr>
      <w:r>
        <w:rPr>
          <w:u w:val="single"/>
          <w:lang w:val="de-DE"/>
        </w:rPr>
        <w:br w:type="page"/>
      </w:r>
    </w:p>
    <w:p w14:paraId="2867F39D" w14:textId="32EC17D6" w:rsidR="000E7C95" w:rsidRPr="000E7C95" w:rsidRDefault="000E7C95" w:rsidP="000E7C95">
      <w:pPr>
        <w:rPr>
          <w:u w:val="single"/>
          <w:lang w:val="de-DE"/>
        </w:rPr>
      </w:pPr>
      <w:r w:rsidRPr="000E7C95">
        <w:rPr>
          <w:u w:val="single"/>
          <w:lang w:val="de-DE"/>
        </w:rPr>
        <w:lastRenderedPageBreak/>
        <w:t>Persönliches Resümee meines Kollegen Robin Aichinger, welcher die Route6B mit den Schülerinnen und Schülern durchführte.</w:t>
      </w:r>
    </w:p>
    <w:p w14:paraId="1194F0B3" w14:textId="77777777" w:rsidR="000E7C95" w:rsidRDefault="000E7C95" w:rsidP="000E7C95">
      <w:pPr>
        <w:rPr>
          <w:lang w:val="de-DE"/>
        </w:rPr>
      </w:pPr>
    </w:p>
    <w:p w14:paraId="465DD0BE" w14:textId="278B5C7D" w:rsidR="000E7C95" w:rsidRPr="000E7C95" w:rsidRDefault="000E7C95" w:rsidP="000E7C95">
      <w:pPr>
        <w:rPr>
          <w:u w:val="single"/>
          <w:lang w:val="de-DE"/>
        </w:rPr>
      </w:pPr>
      <w:r w:rsidRPr="000E7C95">
        <w:rPr>
          <w:u w:val="single"/>
          <w:lang w:val="de-DE"/>
        </w:rPr>
        <w:t>Schulgruppe</w:t>
      </w:r>
    </w:p>
    <w:p w14:paraId="181DED94" w14:textId="77777777" w:rsidR="000E7C95" w:rsidRDefault="000E7C95" w:rsidP="000E7C95">
      <w:pPr>
        <w:rPr>
          <w:lang w:val="de-DE"/>
        </w:rPr>
      </w:pPr>
      <w:r>
        <w:rPr>
          <w:lang w:val="de-DE"/>
        </w:rPr>
        <w:t>Schon zu Beginn stellte sich meine Gruppe sich als „Chaostrupp“ vor. Am Ende meiner Tour fragten mich gleich zwei Lehrpersonen, „ob alles gepasst hat“, da meine Gruppe ja nicht unbedingt die „einfachste“ war. Jedoch stellte sich heraus, dass alle Kinder viel Spaß am Erkunden hatten und es bis auf wenige kurze disziplinäre Einschreitungen von mir wenig zu kritisieren gibt. Es war eine sehr offene, redefreudige und interessierte Gruppe. Auch wenn manchmal die leicht bekleideten Statuen eine größere Attraktion darboten als das wirkliche Zwischenziel unserer Route, war der Abenteuergeist vorhanden und auch das selbstständige Erkunden funktionierte einwandfrei.</w:t>
      </w:r>
    </w:p>
    <w:p w14:paraId="4F301776" w14:textId="77777777" w:rsidR="000E7C95" w:rsidRDefault="000E7C95" w:rsidP="000E7C95">
      <w:pPr>
        <w:rPr>
          <w:lang w:val="de-DE"/>
        </w:rPr>
      </w:pPr>
    </w:p>
    <w:p w14:paraId="0300FBC3" w14:textId="77777777" w:rsidR="000E7C95" w:rsidRPr="000E7C95" w:rsidRDefault="000E7C95" w:rsidP="000E7C95">
      <w:pPr>
        <w:rPr>
          <w:u w:val="single"/>
          <w:lang w:val="de-DE"/>
        </w:rPr>
      </w:pPr>
      <w:r w:rsidRPr="000E7C95">
        <w:rPr>
          <w:u w:val="single"/>
          <w:lang w:val="de-DE"/>
        </w:rPr>
        <w:t>Zeiteinteilung</w:t>
      </w:r>
    </w:p>
    <w:p w14:paraId="57C71EE9" w14:textId="77777777" w:rsidR="000E7C95" w:rsidRDefault="000E7C95" w:rsidP="000E7C95">
      <w:pPr>
        <w:rPr>
          <w:lang w:val="de-DE"/>
        </w:rPr>
      </w:pPr>
      <w:r>
        <w:rPr>
          <w:lang w:val="de-DE"/>
        </w:rPr>
        <w:t>Anfangs dachte ich, dass meine Route möglicherweise zu kurz werden könnte. Deshalb improvisierte ich einige Aufgaben und ließ meine Kinder ein wenig selbstständig arbeiten, was gut funktionierte. In der Linzerie hielten wir eine kurze Jausenpause und kamen ins Gespräch. Auch das Fotomachen im Asia-Restaurant nebenan gehörte hier dazu – die Kinder mussten jedoch selbst den Angestellten um Erlaubnis fragen und somit an ihren sozialen Kompetenzen schrauben. Den Bahnhof erreichten wir um kurz nach 12, wobei wir die letzte Station dabei überspringen mussten.</w:t>
      </w:r>
    </w:p>
    <w:p w14:paraId="0CF9BDE5" w14:textId="77777777" w:rsidR="000E7C95" w:rsidRDefault="000E7C95" w:rsidP="000E7C95">
      <w:pPr>
        <w:rPr>
          <w:lang w:val="de-DE"/>
        </w:rPr>
      </w:pPr>
    </w:p>
    <w:p w14:paraId="63F6BE39" w14:textId="77777777" w:rsidR="000E7C95" w:rsidRPr="000E7C95" w:rsidRDefault="000E7C95" w:rsidP="000E7C95">
      <w:pPr>
        <w:rPr>
          <w:u w:val="single"/>
          <w:lang w:val="de-DE"/>
        </w:rPr>
      </w:pPr>
      <w:r w:rsidRPr="000E7C95">
        <w:rPr>
          <w:u w:val="single"/>
          <w:lang w:val="de-DE"/>
        </w:rPr>
        <w:t>Kompetenzniveau</w:t>
      </w:r>
    </w:p>
    <w:p w14:paraId="0BEC8E37" w14:textId="77777777" w:rsidR="000E7C95" w:rsidRDefault="000E7C95" w:rsidP="000E7C95">
      <w:pPr>
        <w:rPr>
          <w:lang w:val="de-DE"/>
        </w:rPr>
      </w:pPr>
      <w:r>
        <w:rPr>
          <w:lang w:val="de-DE"/>
        </w:rPr>
        <w:t>Die Aufgabenstellungen waren angemessen, wobei meine Schüler*innen bei manchen dieser Aufgaben eine erleichterte Version von mir bekamen. Ich wollte mit einer eher trivialeren Aufgabe einsteigen und habe bemerkt, dass es auch hier schon teilweise zu kleinen Schwierigkeiten kam, weshalb ich auch die anderen leicht adaptierte. Die Gruppe durfte hin und wieder auch in einer Gruppenarbeit zusammenarbeiten, im Internet recherchieren oder gegeneinander einen Wettkampf bestreiten, was zur Motivation deutlich beitrug.</w:t>
      </w:r>
    </w:p>
    <w:p w14:paraId="0D1890FA" w14:textId="77777777" w:rsidR="000E7C95" w:rsidRDefault="000E7C95" w:rsidP="000E7C95">
      <w:pPr>
        <w:rPr>
          <w:lang w:val="de-DE"/>
        </w:rPr>
      </w:pPr>
    </w:p>
    <w:p w14:paraId="027E74C1" w14:textId="77777777" w:rsidR="000E7C95" w:rsidRPr="000E7C95" w:rsidRDefault="000E7C95" w:rsidP="000E7C95">
      <w:pPr>
        <w:rPr>
          <w:u w:val="single"/>
          <w:lang w:val="de-DE"/>
        </w:rPr>
      </w:pPr>
      <w:r w:rsidRPr="000E7C95">
        <w:rPr>
          <w:u w:val="single"/>
          <w:lang w:val="de-DE"/>
        </w:rPr>
        <w:t>Persönlicher Lernzuwachs</w:t>
      </w:r>
    </w:p>
    <w:p w14:paraId="4851D0DA" w14:textId="77777777" w:rsidR="000E7C95" w:rsidRPr="002D2299" w:rsidRDefault="000E7C95" w:rsidP="000E7C95">
      <w:pPr>
        <w:rPr>
          <w:lang w:val="de-DE"/>
        </w:rPr>
      </w:pPr>
      <w:r>
        <w:rPr>
          <w:lang w:val="de-DE"/>
        </w:rPr>
        <w:t xml:space="preserve">Ich habe selbst schon viel Erfahrungen als Begleitperson von Jugendgruppen sammeln dürfen, der „Chaostrupp“ war eindeutig nicht meine schwierigste Gruppe zu betreuen. Schon beim Kennenlernen bemerkte ich die Motivation der Gruppe, was deutlich zum Erfolg des Projekts beitrug. Jeder bekam von mir eine kleine „Rolle“, z.B.: „Ticket-Aufpasser“, „Reiseführer zum nächsten Wegpunkt“, „Träger der Feldbücher“ (auf freiwilliger Basis!) oder „Vortragender der Internetrecherche“. Dies war eine gute Entscheidung, es schien, als ob die Kinder sich freuten, Verantwortung zu übernehmen und ihrer Rolle gerecht zu werden. Natürlich gibt es hin und wieder Momente der Langeweile, wenn man schon etwas länger zu Fuß unterwegs ist und manchmal musste man auch aufpassen, dass auf der Straße keine Spiele gespielt werden, da das in der Stadt ganz schön gefährlich werden kann, im Großen und Ganzen jedoch war es ein Vormittag, der abenteuerreich und keinesfalls langweilig war. In einer kleinen Gruppe dieses Projekt durchzuführen ist eindeutig von Vorteil, da man den Kindern so mehr Aufmerksamkeit schenken kann und mehr auf diese eingeht. Die Namen wurden sich so schnell gemerkt und der Dialog damit erleichtert. </w:t>
      </w:r>
    </w:p>
    <w:p w14:paraId="50C17D94" w14:textId="05C612A5" w:rsidR="00B95588" w:rsidRDefault="00B95588">
      <w:pPr>
        <w:rPr>
          <w:rFonts w:asciiTheme="majorHAnsi" w:eastAsiaTheme="majorEastAsia" w:hAnsiTheme="majorHAnsi" w:cstheme="majorBidi"/>
          <w:color w:val="2F5496" w:themeColor="accent1" w:themeShade="BF"/>
          <w:sz w:val="32"/>
          <w:szCs w:val="32"/>
          <w:lang w:val="de-DE" w:eastAsia="de-AT"/>
        </w:rPr>
      </w:pPr>
    </w:p>
    <w:p w14:paraId="292448AD" w14:textId="77777777" w:rsidR="000E7C95" w:rsidRDefault="000E7C95">
      <w:pPr>
        <w:rPr>
          <w:rFonts w:asciiTheme="majorHAnsi" w:eastAsiaTheme="majorEastAsia" w:hAnsiTheme="majorHAnsi" w:cstheme="majorBidi"/>
          <w:color w:val="2F5496" w:themeColor="accent1" w:themeShade="BF"/>
          <w:sz w:val="32"/>
          <w:szCs w:val="32"/>
          <w:lang w:val="de-DE" w:eastAsia="de-AT"/>
        </w:rPr>
      </w:pPr>
      <w:r>
        <w:rPr>
          <w:lang w:val="de-DE" w:eastAsia="de-AT"/>
        </w:rPr>
        <w:br w:type="page"/>
      </w:r>
    </w:p>
    <w:p w14:paraId="67D10CB0" w14:textId="19E2B41C" w:rsidR="0053392B" w:rsidRDefault="0053392B" w:rsidP="0053392B">
      <w:pPr>
        <w:pStyle w:val="berschrift1"/>
        <w:numPr>
          <w:ilvl w:val="0"/>
          <w:numId w:val="2"/>
        </w:numPr>
        <w:rPr>
          <w:lang w:val="de-DE" w:eastAsia="de-AT"/>
        </w:rPr>
      </w:pPr>
      <w:r>
        <w:rPr>
          <w:lang w:val="de-DE" w:eastAsia="de-AT"/>
        </w:rPr>
        <w:lastRenderedPageBreak/>
        <w:t>Dokumentation und Feedback der S/S von der Exkursion</w:t>
      </w:r>
      <w:bookmarkEnd w:id="13"/>
    </w:p>
    <w:p w14:paraId="2F830BD1" w14:textId="77777777" w:rsidR="00B95588" w:rsidRDefault="00B95588">
      <w:pPr>
        <w:rPr>
          <w:rFonts w:asciiTheme="majorHAnsi" w:eastAsiaTheme="majorEastAsia" w:hAnsiTheme="majorHAnsi" w:cstheme="majorBidi"/>
          <w:color w:val="2F5496" w:themeColor="accent1" w:themeShade="BF"/>
          <w:sz w:val="32"/>
          <w:szCs w:val="32"/>
          <w:lang w:val="de-DE" w:eastAsia="de-AT"/>
        </w:rPr>
      </w:pPr>
      <w:bookmarkStart w:id="14" w:name="_Toc125730015"/>
      <w:r>
        <w:rPr>
          <w:lang w:val="de-DE" w:eastAsia="de-AT"/>
        </w:rPr>
        <w:br w:type="page"/>
      </w:r>
    </w:p>
    <w:p w14:paraId="59E0AB6E" w14:textId="29FB79F9" w:rsidR="0053392B" w:rsidRDefault="0053392B" w:rsidP="0053392B">
      <w:pPr>
        <w:pStyle w:val="berschrift1"/>
        <w:numPr>
          <w:ilvl w:val="0"/>
          <w:numId w:val="2"/>
        </w:numPr>
        <w:rPr>
          <w:lang w:val="de-DE" w:eastAsia="de-AT"/>
        </w:rPr>
      </w:pPr>
      <w:r>
        <w:rPr>
          <w:lang w:val="de-DE" w:eastAsia="de-AT"/>
        </w:rPr>
        <w:lastRenderedPageBreak/>
        <w:t>Vier individuelle Selbstreflexionen der Begleitperson nach der Durchführung der Exkursion oder am Ende des Gesamtprojekts</w:t>
      </w:r>
      <w:bookmarkEnd w:id="14"/>
    </w:p>
    <w:p w14:paraId="10EFCDAE" w14:textId="16D7D1FE" w:rsidR="0053392B" w:rsidRDefault="0053392B" w:rsidP="0053392B">
      <w:pPr>
        <w:rPr>
          <w:lang w:val="de-DE"/>
        </w:rPr>
      </w:pPr>
    </w:p>
    <w:p w14:paraId="5F62F425" w14:textId="1FAB3460" w:rsidR="004C6AFC" w:rsidRDefault="000550D9" w:rsidP="0053392B">
      <w:pPr>
        <w:rPr>
          <w:lang w:val="de-DE"/>
        </w:rPr>
      </w:pPr>
      <w:r>
        <w:rPr>
          <w:lang w:val="de-DE"/>
        </w:rPr>
        <w:t>Wenn ich jetzt zurückblicke auf die Exkursion, dann fällt mir als erstes ein welche Freude die Kinder hatten Linz zu entdecken.</w:t>
      </w:r>
      <w:r w:rsidR="004C6AFC">
        <w:rPr>
          <w:lang w:val="de-DE"/>
        </w:rPr>
        <w:t xml:space="preserve"> </w:t>
      </w:r>
      <w:r w:rsidR="00654B32">
        <w:rPr>
          <w:lang w:val="de-DE"/>
        </w:rPr>
        <w:t xml:space="preserve">Auch der Zusammenhalt und die Teamfähigkeit innerhalb der Gruppe haben mich positiv überrascht. </w:t>
      </w:r>
      <w:r w:rsidR="00F67A4C">
        <w:rPr>
          <w:lang w:val="de-DE"/>
        </w:rPr>
        <w:t xml:space="preserve">Es war ein schöner und vor allem produktiver Vormittag, die Kinder haben durch die Arbeitsaufträge neues gelernt und hatten sichtlich Spaß an der Exkursion. </w:t>
      </w:r>
    </w:p>
    <w:p w14:paraId="2CADA8E8" w14:textId="77777777" w:rsidR="004C6AFC" w:rsidRDefault="004C6AFC" w:rsidP="0053392B">
      <w:pPr>
        <w:rPr>
          <w:lang w:val="de-DE"/>
        </w:rPr>
      </w:pPr>
    </w:p>
    <w:p w14:paraId="709FC354" w14:textId="02B4A241" w:rsidR="000550D9" w:rsidRDefault="000550D9" w:rsidP="0053392B">
      <w:pPr>
        <w:rPr>
          <w:lang w:val="de-DE"/>
        </w:rPr>
      </w:pPr>
      <w:r>
        <w:rPr>
          <w:lang w:val="de-DE"/>
        </w:rPr>
        <w:t xml:space="preserve"> </w:t>
      </w:r>
      <w:r w:rsidR="004C6AFC">
        <w:rPr>
          <w:lang w:val="de-DE"/>
        </w:rPr>
        <w:t xml:space="preserve">Grundsätzlich finde ich dieses Projekt mit dem Gymnasium Schlierbach eine tolle Idee. Für uns Studenten ist es ein besonderes Erlebnis eine kleine Gruppe von Schülerinnen und Schüler ganz alleine begleiten zu dürfen und eben auch Verantwortung für Sie zu übernehmen. </w:t>
      </w:r>
    </w:p>
    <w:p w14:paraId="50B87C6B" w14:textId="67430B7F" w:rsidR="00F67A4C" w:rsidRDefault="00F67A4C" w:rsidP="0053392B">
      <w:pPr>
        <w:rPr>
          <w:lang w:val="de-DE"/>
        </w:rPr>
      </w:pPr>
    </w:p>
    <w:p w14:paraId="121CE22E" w14:textId="791DB1E2" w:rsidR="00F67A4C" w:rsidRDefault="00F67A4C" w:rsidP="0053392B">
      <w:pPr>
        <w:rPr>
          <w:lang w:val="de-DE"/>
        </w:rPr>
      </w:pPr>
    </w:p>
    <w:p w14:paraId="033E2DA1" w14:textId="0E3889F4" w:rsidR="00F67A4C" w:rsidRDefault="00F67A4C" w:rsidP="0053392B">
      <w:pPr>
        <w:rPr>
          <w:lang w:val="de-DE"/>
        </w:rPr>
      </w:pPr>
    </w:p>
    <w:p w14:paraId="775BB578" w14:textId="144DA530" w:rsidR="00F67A4C" w:rsidRDefault="00F67A4C" w:rsidP="0053392B">
      <w:pPr>
        <w:rPr>
          <w:lang w:val="de-DE"/>
        </w:rPr>
      </w:pPr>
    </w:p>
    <w:p w14:paraId="01C6DCA9" w14:textId="450BF80A" w:rsidR="00F67A4C" w:rsidRDefault="00F67A4C" w:rsidP="0053392B">
      <w:pPr>
        <w:rPr>
          <w:lang w:val="de-DE"/>
        </w:rPr>
      </w:pPr>
    </w:p>
    <w:p w14:paraId="77377DC2" w14:textId="26E0826D" w:rsidR="00F67A4C" w:rsidRDefault="00F67A4C" w:rsidP="0053392B">
      <w:pPr>
        <w:rPr>
          <w:lang w:val="de-DE"/>
        </w:rPr>
      </w:pPr>
    </w:p>
    <w:p w14:paraId="0DF84852" w14:textId="1253AC99" w:rsidR="00F67A4C" w:rsidRPr="0053392B" w:rsidRDefault="00F67A4C" w:rsidP="0053392B">
      <w:pPr>
        <w:rPr>
          <w:lang w:val="de-DE"/>
        </w:rPr>
      </w:pPr>
    </w:p>
    <w:sectPr w:rsidR="00F67A4C" w:rsidRPr="0053392B">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9A3D5A" w14:textId="77777777" w:rsidR="00C61640" w:rsidRDefault="00C61640" w:rsidP="00704C95">
      <w:r>
        <w:separator/>
      </w:r>
    </w:p>
  </w:endnote>
  <w:endnote w:type="continuationSeparator" w:id="0">
    <w:p w14:paraId="3DA19999" w14:textId="77777777" w:rsidR="00C61640" w:rsidRDefault="00C61640" w:rsidP="00704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40F79E" w14:textId="77777777" w:rsidR="00C61640" w:rsidRDefault="00C61640" w:rsidP="00704C95">
      <w:r>
        <w:separator/>
      </w:r>
    </w:p>
  </w:footnote>
  <w:footnote w:type="continuationSeparator" w:id="0">
    <w:p w14:paraId="48CABAF4" w14:textId="77777777" w:rsidR="00C61640" w:rsidRDefault="00C61640" w:rsidP="00704C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71EB7"/>
    <w:multiLevelType w:val="hybridMultilevel"/>
    <w:tmpl w:val="C660C8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9DD0AF9"/>
    <w:multiLevelType w:val="multilevel"/>
    <w:tmpl w:val="38209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DC3DB8"/>
    <w:multiLevelType w:val="multilevel"/>
    <w:tmpl w:val="F8C65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192F1C"/>
    <w:multiLevelType w:val="multilevel"/>
    <w:tmpl w:val="73AC07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46A53D8"/>
    <w:multiLevelType w:val="multilevel"/>
    <w:tmpl w:val="A9DE48E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B256C4"/>
    <w:multiLevelType w:val="hybridMultilevel"/>
    <w:tmpl w:val="9A30C0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428515C"/>
    <w:multiLevelType w:val="hybridMultilevel"/>
    <w:tmpl w:val="8402DF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6931217"/>
    <w:multiLevelType w:val="multilevel"/>
    <w:tmpl w:val="55DC570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5EF46E0"/>
    <w:multiLevelType w:val="multilevel"/>
    <w:tmpl w:val="69EE3136"/>
    <w:lvl w:ilvl="0">
      <w:start w:val="1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72E46D5C"/>
    <w:multiLevelType w:val="hybridMultilevel"/>
    <w:tmpl w:val="1758DFBA"/>
    <w:lvl w:ilvl="0" w:tplc="BC6E44F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6E877A0"/>
    <w:multiLevelType w:val="hybridMultilevel"/>
    <w:tmpl w:val="EB7ED4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7B57178C"/>
    <w:multiLevelType w:val="hybridMultilevel"/>
    <w:tmpl w:val="D06C58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0"/>
  </w:num>
  <w:num w:numId="3">
    <w:abstractNumId w:val="9"/>
  </w:num>
  <w:num w:numId="4">
    <w:abstractNumId w:val="11"/>
  </w:num>
  <w:num w:numId="5">
    <w:abstractNumId w:val="10"/>
  </w:num>
  <w:num w:numId="6">
    <w:abstractNumId w:val="6"/>
  </w:num>
  <w:num w:numId="7">
    <w:abstractNumId w:val="5"/>
  </w:num>
  <w:num w:numId="8">
    <w:abstractNumId w:val="4"/>
  </w:num>
  <w:num w:numId="9">
    <w:abstractNumId w:val="2"/>
  </w:num>
  <w:num w:numId="10">
    <w:abstractNumId w:val="8"/>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C51"/>
    <w:rsid w:val="000550D9"/>
    <w:rsid w:val="000E7C95"/>
    <w:rsid w:val="001217FA"/>
    <w:rsid w:val="0023023B"/>
    <w:rsid w:val="00296ED7"/>
    <w:rsid w:val="0034660A"/>
    <w:rsid w:val="00361F5D"/>
    <w:rsid w:val="004C6AFC"/>
    <w:rsid w:val="004F4EEA"/>
    <w:rsid w:val="0053392B"/>
    <w:rsid w:val="00562DC7"/>
    <w:rsid w:val="006030F3"/>
    <w:rsid w:val="006259FA"/>
    <w:rsid w:val="00654B32"/>
    <w:rsid w:val="0068630A"/>
    <w:rsid w:val="006C3812"/>
    <w:rsid w:val="00704C95"/>
    <w:rsid w:val="0085049E"/>
    <w:rsid w:val="008541B0"/>
    <w:rsid w:val="00870022"/>
    <w:rsid w:val="008D1202"/>
    <w:rsid w:val="008D41FC"/>
    <w:rsid w:val="008E615C"/>
    <w:rsid w:val="0090175E"/>
    <w:rsid w:val="00944CBA"/>
    <w:rsid w:val="00994781"/>
    <w:rsid w:val="009A4975"/>
    <w:rsid w:val="00A562A2"/>
    <w:rsid w:val="00AE4561"/>
    <w:rsid w:val="00B30F8B"/>
    <w:rsid w:val="00B4016E"/>
    <w:rsid w:val="00B55223"/>
    <w:rsid w:val="00B57E95"/>
    <w:rsid w:val="00B95588"/>
    <w:rsid w:val="00C61640"/>
    <w:rsid w:val="00CD09A6"/>
    <w:rsid w:val="00E44C51"/>
    <w:rsid w:val="00E7449E"/>
    <w:rsid w:val="00F526DB"/>
    <w:rsid w:val="00F65DE5"/>
    <w:rsid w:val="00F67A4C"/>
    <w:rsid w:val="00FD57B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9EB9E"/>
  <w15:chartTrackingRefBased/>
  <w15:docId w15:val="{1A850817-F5CF-D346-9607-5E0FC1788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E44C5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704C9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44C51"/>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E44C51"/>
    <w:pPr>
      <w:spacing w:line="259" w:lineRule="auto"/>
      <w:outlineLvl w:val="9"/>
    </w:pPr>
    <w:rPr>
      <w:lang w:eastAsia="de-AT"/>
    </w:rPr>
  </w:style>
  <w:style w:type="paragraph" w:styleId="Verzeichnis1">
    <w:name w:val="toc 1"/>
    <w:basedOn w:val="Standard"/>
    <w:next w:val="Standard"/>
    <w:autoRedefine/>
    <w:uiPriority w:val="39"/>
    <w:unhideWhenUsed/>
    <w:rsid w:val="00E44C51"/>
    <w:pPr>
      <w:spacing w:before="360" w:after="360"/>
    </w:pPr>
    <w:rPr>
      <w:rFonts w:cstheme="minorHAnsi"/>
      <w:b/>
      <w:bCs/>
      <w:caps/>
      <w:sz w:val="22"/>
      <w:szCs w:val="22"/>
      <w:u w:val="single"/>
    </w:rPr>
  </w:style>
  <w:style w:type="paragraph" w:styleId="Verzeichnis2">
    <w:name w:val="toc 2"/>
    <w:basedOn w:val="Standard"/>
    <w:next w:val="Standard"/>
    <w:autoRedefine/>
    <w:uiPriority w:val="39"/>
    <w:unhideWhenUsed/>
    <w:rsid w:val="00E44C51"/>
    <w:rPr>
      <w:rFonts w:cstheme="minorHAnsi"/>
      <w:b/>
      <w:bCs/>
      <w:smallCaps/>
      <w:sz w:val="22"/>
      <w:szCs w:val="22"/>
    </w:rPr>
  </w:style>
  <w:style w:type="paragraph" w:styleId="Verzeichnis3">
    <w:name w:val="toc 3"/>
    <w:basedOn w:val="Standard"/>
    <w:next w:val="Standard"/>
    <w:autoRedefine/>
    <w:uiPriority w:val="39"/>
    <w:unhideWhenUsed/>
    <w:rsid w:val="00E44C51"/>
    <w:rPr>
      <w:rFonts w:cstheme="minorHAnsi"/>
      <w:smallCaps/>
      <w:sz w:val="22"/>
      <w:szCs w:val="22"/>
    </w:rPr>
  </w:style>
  <w:style w:type="character" w:styleId="Hyperlink">
    <w:name w:val="Hyperlink"/>
    <w:basedOn w:val="Absatz-Standardschriftart"/>
    <w:uiPriority w:val="99"/>
    <w:unhideWhenUsed/>
    <w:rsid w:val="00E44C51"/>
    <w:rPr>
      <w:color w:val="0563C1" w:themeColor="hyperlink"/>
      <w:u w:val="single"/>
    </w:rPr>
  </w:style>
  <w:style w:type="paragraph" w:styleId="KeinLeerraum">
    <w:name w:val="No Spacing"/>
    <w:uiPriority w:val="1"/>
    <w:qFormat/>
    <w:rsid w:val="00704C95"/>
  </w:style>
  <w:style w:type="character" w:customStyle="1" w:styleId="berschrift2Zchn">
    <w:name w:val="Überschrift 2 Zchn"/>
    <w:basedOn w:val="Absatz-Standardschriftart"/>
    <w:link w:val="berschrift2"/>
    <w:uiPriority w:val="9"/>
    <w:rsid w:val="00704C95"/>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704C95"/>
    <w:pPr>
      <w:tabs>
        <w:tab w:val="center" w:pos="4536"/>
        <w:tab w:val="right" w:pos="9072"/>
      </w:tabs>
    </w:pPr>
  </w:style>
  <w:style w:type="character" w:customStyle="1" w:styleId="KopfzeileZchn">
    <w:name w:val="Kopfzeile Zchn"/>
    <w:basedOn w:val="Absatz-Standardschriftart"/>
    <w:link w:val="Kopfzeile"/>
    <w:uiPriority w:val="99"/>
    <w:rsid w:val="00704C95"/>
  </w:style>
  <w:style w:type="paragraph" w:styleId="Fuzeile">
    <w:name w:val="footer"/>
    <w:basedOn w:val="Standard"/>
    <w:link w:val="FuzeileZchn"/>
    <w:uiPriority w:val="99"/>
    <w:unhideWhenUsed/>
    <w:rsid w:val="00704C95"/>
    <w:pPr>
      <w:tabs>
        <w:tab w:val="center" w:pos="4536"/>
        <w:tab w:val="right" w:pos="9072"/>
      </w:tabs>
    </w:pPr>
  </w:style>
  <w:style w:type="character" w:customStyle="1" w:styleId="FuzeileZchn">
    <w:name w:val="Fußzeile Zchn"/>
    <w:basedOn w:val="Absatz-Standardschriftart"/>
    <w:link w:val="Fuzeile"/>
    <w:uiPriority w:val="99"/>
    <w:rsid w:val="00704C95"/>
  </w:style>
  <w:style w:type="paragraph" w:styleId="Verzeichnis4">
    <w:name w:val="toc 4"/>
    <w:basedOn w:val="Standard"/>
    <w:next w:val="Standard"/>
    <w:autoRedefine/>
    <w:uiPriority w:val="39"/>
    <w:semiHidden/>
    <w:unhideWhenUsed/>
    <w:rsid w:val="00704C95"/>
    <w:rPr>
      <w:rFonts w:cstheme="minorHAnsi"/>
      <w:sz w:val="22"/>
      <w:szCs w:val="22"/>
    </w:rPr>
  </w:style>
  <w:style w:type="paragraph" w:styleId="Verzeichnis5">
    <w:name w:val="toc 5"/>
    <w:basedOn w:val="Standard"/>
    <w:next w:val="Standard"/>
    <w:autoRedefine/>
    <w:uiPriority w:val="39"/>
    <w:semiHidden/>
    <w:unhideWhenUsed/>
    <w:rsid w:val="00704C95"/>
    <w:rPr>
      <w:rFonts w:cstheme="minorHAnsi"/>
      <w:sz w:val="22"/>
      <w:szCs w:val="22"/>
    </w:rPr>
  </w:style>
  <w:style w:type="paragraph" w:styleId="Verzeichnis6">
    <w:name w:val="toc 6"/>
    <w:basedOn w:val="Standard"/>
    <w:next w:val="Standard"/>
    <w:autoRedefine/>
    <w:uiPriority w:val="39"/>
    <w:semiHidden/>
    <w:unhideWhenUsed/>
    <w:rsid w:val="00704C95"/>
    <w:rPr>
      <w:rFonts w:cstheme="minorHAnsi"/>
      <w:sz w:val="22"/>
      <w:szCs w:val="22"/>
    </w:rPr>
  </w:style>
  <w:style w:type="paragraph" w:styleId="Verzeichnis7">
    <w:name w:val="toc 7"/>
    <w:basedOn w:val="Standard"/>
    <w:next w:val="Standard"/>
    <w:autoRedefine/>
    <w:uiPriority w:val="39"/>
    <w:semiHidden/>
    <w:unhideWhenUsed/>
    <w:rsid w:val="00704C95"/>
    <w:rPr>
      <w:rFonts w:cstheme="minorHAnsi"/>
      <w:sz w:val="22"/>
      <w:szCs w:val="22"/>
    </w:rPr>
  </w:style>
  <w:style w:type="paragraph" w:styleId="Verzeichnis8">
    <w:name w:val="toc 8"/>
    <w:basedOn w:val="Standard"/>
    <w:next w:val="Standard"/>
    <w:autoRedefine/>
    <w:uiPriority w:val="39"/>
    <w:semiHidden/>
    <w:unhideWhenUsed/>
    <w:rsid w:val="00704C95"/>
    <w:rPr>
      <w:rFonts w:cstheme="minorHAnsi"/>
      <w:sz w:val="22"/>
      <w:szCs w:val="22"/>
    </w:rPr>
  </w:style>
  <w:style w:type="paragraph" w:styleId="Verzeichnis9">
    <w:name w:val="toc 9"/>
    <w:basedOn w:val="Standard"/>
    <w:next w:val="Standard"/>
    <w:autoRedefine/>
    <w:uiPriority w:val="39"/>
    <w:semiHidden/>
    <w:unhideWhenUsed/>
    <w:rsid w:val="00704C95"/>
    <w:rPr>
      <w:rFonts w:cstheme="minorHAnsi"/>
      <w:sz w:val="22"/>
      <w:szCs w:val="22"/>
    </w:rPr>
  </w:style>
  <w:style w:type="paragraph" w:styleId="Listenabsatz">
    <w:name w:val="List Paragraph"/>
    <w:basedOn w:val="Standard"/>
    <w:uiPriority w:val="34"/>
    <w:qFormat/>
    <w:rsid w:val="00870022"/>
    <w:pPr>
      <w:ind w:left="720"/>
      <w:contextualSpacing/>
    </w:pPr>
  </w:style>
  <w:style w:type="paragraph" w:styleId="StandardWeb">
    <w:name w:val="Normal (Web)"/>
    <w:basedOn w:val="Standard"/>
    <w:uiPriority w:val="99"/>
    <w:unhideWhenUsed/>
    <w:rsid w:val="008E615C"/>
    <w:pPr>
      <w:spacing w:before="100" w:beforeAutospacing="1" w:after="100" w:afterAutospacing="1"/>
    </w:pPr>
    <w:rPr>
      <w:rFonts w:ascii="Times New Roman" w:eastAsia="Times New Roman" w:hAnsi="Times New Roman" w:cs="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104951">
      <w:bodyDiv w:val="1"/>
      <w:marLeft w:val="0"/>
      <w:marRight w:val="0"/>
      <w:marTop w:val="0"/>
      <w:marBottom w:val="0"/>
      <w:divBdr>
        <w:top w:val="none" w:sz="0" w:space="0" w:color="auto"/>
        <w:left w:val="none" w:sz="0" w:space="0" w:color="auto"/>
        <w:bottom w:val="none" w:sz="0" w:space="0" w:color="auto"/>
        <w:right w:val="none" w:sz="0" w:space="0" w:color="auto"/>
      </w:divBdr>
      <w:divsChild>
        <w:div w:id="961229581">
          <w:marLeft w:val="0"/>
          <w:marRight w:val="0"/>
          <w:marTop w:val="0"/>
          <w:marBottom w:val="0"/>
          <w:divBdr>
            <w:top w:val="none" w:sz="0" w:space="0" w:color="auto"/>
            <w:left w:val="none" w:sz="0" w:space="0" w:color="auto"/>
            <w:bottom w:val="none" w:sz="0" w:space="0" w:color="auto"/>
            <w:right w:val="none" w:sz="0" w:space="0" w:color="auto"/>
          </w:divBdr>
          <w:divsChild>
            <w:div w:id="1993485846">
              <w:marLeft w:val="0"/>
              <w:marRight w:val="0"/>
              <w:marTop w:val="0"/>
              <w:marBottom w:val="0"/>
              <w:divBdr>
                <w:top w:val="none" w:sz="0" w:space="0" w:color="auto"/>
                <w:left w:val="none" w:sz="0" w:space="0" w:color="auto"/>
                <w:bottom w:val="none" w:sz="0" w:space="0" w:color="auto"/>
                <w:right w:val="none" w:sz="0" w:space="0" w:color="auto"/>
              </w:divBdr>
              <w:divsChild>
                <w:div w:id="1771201576">
                  <w:marLeft w:val="0"/>
                  <w:marRight w:val="0"/>
                  <w:marTop w:val="0"/>
                  <w:marBottom w:val="0"/>
                  <w:divBdr>
                    <w:top w:val="none" w:sz="0" w:space="0" w:color="auto"/>
                    <w:left w:val="none" w:sz="0" w:space="0" w:color="auto"/>
                    <w:bottom w:val="none" w:sz="0" w:space="0" w:color="auto"/>
                    <w:right w:val="none" w:sz="0" w:space="0" w:color="auto"/>
                  </w:divBdr>
                </w:div>
              </w:divsChild>
            </w:div>
            <w:div w:id="152450819">
              <w:marLeft w:val="0"/>
              <w:marRight w:val="0"/>
              <w:marTop w:val="0"/>
              <w:marBottom w:val="0"/>
              <w:divBdr>
                <w:top w:val="none" w:sz="0" w:space="0" w:color="auto"/>
                <w:left w:val="none" w:sz="0" w:space="0" w:color="auto"/>
                <w:bottom w:val="none" w:sz="0" w:space="0" w:color="auto"/>
                <w:right w:val="none" w:sz="0" w:space="0" w:color="auto"/>
              </w:divBdr>
              <w:divsChild>
                <w:div w:id="2054310404">
                  <w:marLeft w:val="0"/>
                  <w:marRight w:val="0"/>
                  <w:marTop w:val="0"/>
                  <w:marBottom w:val="0"/>
                  <w:divBdr>
                    <w:top w:val="none" w:sz="0" w:space="0" w:color="auto"/>
                    <w:left w:val="none" w:sz="0" w:space="0" w:color="auto"/>
                    <w:bottom w:val="none" w:sz="0" w:space="0" w:color="auto"/>
                    <w:right w:val="none" w:sz="0" w:space="0" w:color="auto"/>
                  </w:divBdr>
                </w:div>
              </w:divsChild>
            </w:div>
            <w:div w:id="229660326">
              <w:marLeft w:val="0"/>
              <w:marRight w:val="0"/>
              <w:marTop w:val="0"/>
              <w:marBottom w:val="0"/>
              <w:divBdr>
                <w:top w:val="none" w:sz="0" w:space="0" w:color="auto"/>
                <w:left w:val="none" w:sz="0" w:space="0" w:color="auto"/>
                <w:bottom w:val="none" w:sz="0" w:space="0" w:color="auto"/>
                <w:right w:val="none" w:sz="0" w:space="0" w:color="auto"/>
              </w:divBdr>
              <w:divsChild>
                <w:div w:id="9753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55059">
      <w:bodyDiv w:val="1"/>
      <w:marLeft w:val="0"/>
      <w:marRight w:val="0"/>
      <w:marTop w:val="0"/>
      <w:marBottom w:val="0"/>
      <w:divBdr>
        <w:top w:val="none" w:sz="0" w:space="0" w:color="auto"/>
        <w:left w:val="none" w:sz="0" w:space="0" w:color="auto"/>
        <w:bottom w:val="none" w:sz="0" w:space="0" w:color="auto"/>
        <w:right w:val="none" w:sz="0" w:space="0" w:color="auto"/>
      </w:divBdr>
      <w:divsChild>
        <w:div w:id="1386679457">
          <w:marLeft w:val="0"/>
          <w:marRight w:val="0"/>
          <w:marTop w:val="0"/>
          <w:marBottom w:val="0"/>
          <w:divBdr>
            <w:top w:val="none" w:sz="0" w:space="0" w:color="auto"/>
            <w:left w:val="none" w:sz="0" w:space="0" w:color="auto"/>
            <w:bottom w:val="none" w:sz="0" w:space="0" w:color="auto"/>
            <w:right w:val="none" w:sz="0" w:space="0" w:color="auto"/>
          </w:divBdr>
          <w:divsChild>
            <w:div w:id="1381976918">
              <w:marLeft w:val="0"/>
              <w:marRight w:val="0"/>
              <w:marTop w:val="0"/>
              <w:marBottom w:val="0"/>
              <w:divBdr>
                <w:top w:val="none" w:sz="0" w:space="0" w:color="auto"/>
                <w:left w:val="none" w:sz="0" w:space="0" w:color="auto"/>
                <w:bottom w:val="none" w:sz="0" w:space="0" w:color="auto"/>
                <w:right w:val="none" w:sz="0" w:space="0" w:color="auto"/>
              </w:divBdr>
              <w:divsChild>
                <w:div w:id="121982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240440">
      <w:bodyDiv w:val="1"/>
      <w:marLeft w:val="0"/>
      <w:marRight w:val="0"/>
      <w:marTop w:val="0"/>
      <w:marBottom w:val="0"/>
      <w:divBdr>
        <w:top w:val="none" w:sz="0" w:space="0" w:color="auto"/>
        <w:left w:val="none" w:sz="0" w:space="0" w:color="auto"/>
        <w:bottom w:val="none" w:sz="0" w:space="0" w:color="auto"/>
        <w:right w:val="none" w:sz="0" w:space="0" w:color="auto"/>
      </w:divBdr>
      <w:divsChild>
        <w:div w:id="1814179197">
          <w:marLeft w:val="0"/>
          <w:marRight w:val="0"/>
          <w:marTop w:val="0"/>
          <w:marBottom w:val="0"/>
          <w:divBdr>
            <w:top w:val="none" w:sz="0" w:space="0" w:color="auto"/>
            <w:left w:val="none" w:sz="0" w:space="0" w:color="auto"/>
            <w:bottom w:val="none" w:sz="0" w:space="0" w:color="auto"/>
            <w:right w:val="none" w:sz="0" w:space="0" w:color="auto"/>
          </w:divBdr>
          <w:divsChild>
            <w:div w:id="1609505983">
              <w:marLeft w:val="0"/>
              <w:marRight w:val="0"/>
              <w:marTop w:val="0"/>
              <w:marBottom w:val="0"/>
              <w:divBdr>
                <w:top w:val="none" w:sz="0" w:space="0" w:color="auto"/>
                <w:left w:val="none" w:sz="0" w:space="0" w:color="auto"/>
                <w:bottom w:val="none" w:sz="0" w:space="0" w:color="auto"/>
                <w:right w:val="none" w:sz="0" w:space="0" w:color="auto"/>
              </w:divBdr>
              <w:divsChild>
                <w:div w:id="68670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89725">
      <w:bodyDiv w:val="1"/>
      <w:marLeft w:val="0"/>
      <w:marRight w:val="0"/>
      <w:marTop w:val="0"/>
      <w:marBottom w:val="0"/>
      <w:divBdr>
        <w:top w:val="none" w:sz="0" w:space="0" w:color="auto"/>
        <w:left w:val="none" w:sz="0" w:space="0" w:color="auto"/>
        <w:bottom w:val="none" w:sz="0" w:space="0" w:color="auto"/>
        <w:right w:val="none" w:sz="0" w:space="0" w:color="auto"/>
      </w:divBdr>
      <w:divsChild>
        <w:div w:id="2138181024">
          <w:marLeft w:val="0"/>
          <w:marRight w:val="0"/>
          <w:marTop w:val="0"/>
          <w:marBottom w:val="0"/>
          <w:divBdr>
            <w:top w:val="none" w:sz="0" w:space="0" w:color="auto"/>
            <w:left w:val="none" w:sz="0" w:space="0" w:color="auto"/>
            <w:bottom w:val="none" w:sz="0" w:space="0" w:color="auto"/>
            <w:right w:val="none" w:sz="0" w:space="0" w:color="auto"/>
          </w:divBdr>
          <w:divsChild>
            <w:div w:id="774247849">
              <w:marLeft w:val="0"/>
              <w:marRight w:val="0"/>
              <w:marTop w:val="0"/>
              <w:marBottom w:val="0"/>
              <w:divBdr>
                <w:top w:val="none" w:sz="0" w:space="0" w:color="auto"/>
                <w:left w:val="none" w:sz="0" w:space="0" w:color="auto"/>
                <w:bottom w:val="none" w:sz="0" w:space="0" w:color="auto"/>
                <w:right w:val="none" w:sz="0" w:space="0" w:color="auto"/>
              </w:divBdr>
              <w:divsChild>
                <w:div w:id="180827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262510">
      <w:bodyDiv w:val="1"/>
      <w:marLeft w:val="0"/>
      <w:marRight w:val="0"/>
      <w:marTop w:val="0"/>
      <w:marBottom w:val="0"/>
      <w:divBdr>
        <w:top w:val="none" w:sz="0" w:space="0" w:color="auto"/>
        <w:left w:val="none" w:sz="0" w:space="0" w:color="auto"/>
        <w:bottom w:val="none" w:sz="0" w:space="0" w:color="auto"/>
        <w:right w:val="none" w:sz="0" w:space="0" w:color="auto"/>
      </w:divBdr>
      <w:divsChild>
        <w:div w:id="1376395112">
          <w:marLeft w:val="0"/>
          <w:marRight w:val="0"/>
          <w:marTop w:val="0"/>
          <w:marBottom w:val="0"/>
          <w:divBdr>
            <w:top w:val="none" w:sz="0" w:space="0" w:color="auto"/>
            <w:left w:val="none" w:sz="0" w:space="0" w:color="auto"/>
            <w:bottom w:val="none" w:sz="0" w:space="0" w:color="auto"/>
            <w:right w:val="none" w:sz="0" w:space="0" w:color="auto"/>
          </w:divBdr>
          <w:divsChild>
            <w:div w:id="1750805326">
              <w:marLeft w:val="0"/>
              <w:marRight w:val="0"/>
              <w:marTop w:val="0"/>
              <w:marBottom w:val="0"/>
              <w:divBdr>
                <w:top w:val="none" w:sz="0" w:space="0" w:color="auto"/>
                <w:left w:val="none" w:sz="0" w:space="0" w:color="auto"/>
                <w:bottom w:val="none" w:sz="0" w:space="0" w:color="auto"/>
                <w:right w:val="none" w:sz="0" w:space="0" w:color="auto"/>
              </w:divBdr>
              <w:divsChild>
                <w:div w:id="29996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742581">
      <w:bodyDiv w:val="1"/>
      <w:marLeft w:val="0"/>
      <w:marRight w:val="0"/>
      <w:marTop w:val="0"/>
      <w:marBottom w:val="0"/>
      <w:divBdr>
        <w:top w:val="none" w:sz="0" w:space="0" w:color="auto"/>
        <w:left w:val="none" w:sz="0" w:space="0" w:color="auto"/>
        <w:bottom w:val="none" w:sz="0" w:space="0" w:color="auto"/>
        <w:right w:val="none" w:sz="0" w:space="0" w:color="auto"/>
      </w:divBdr>
      <w:divsChild>
        <w:div w:id="1703938662">
          <w:marLeft w:val="0"/>
          <w:marRight w:val="0"/>
          <w:marTop w:val="0"/>
          <w:marBottom w:val="0"/>
          <w:divBdr>
            <w:top w:val="none" w:sz="0" w:space="0" w:color="auto"/>
            <w:left w:val="none" w:sz="0" w:space="0" w:color="auto"/>
            <w:bottom w:val="none" w:sz="0" w:space="0" w:color="auto"/>
            <w:right w:val="none" w:sz="0" w:space="0" w:color="auto"/>
          </w:divBdr>
          <w:divsChild>
            <w:div w:id="1559828138">
              <w:marLeft w:val="0"/>
              <w:marRight w:val="0"/>
              <w:marTop w:val="0"/>
              <w:marBottom w:val="0"/>
              <w:divBdr>
                <w:top w:val="none" w:sz="0" w:space="0" w:color="auto"/>
                <w:left w:val="none" w:sz="0" w:space="0" w:color="auto"/>
                <w:bottom w:val="none" w:sz="0" w:space="0" w:color="auto"/>
                <w:right w:val="none" w:sz="0" w:space="0" w:color="auto"/>
              </w:divBdr>
              <w:divsChild>
                <w:div w:id="1060249638">
                  <w:marLeft w:val="0"/>
                  <w:marRight w:val="0"/>
                  <w:marTop w:val="0"/>
                  <w:marBottom w:val="0"/>
                  <w:divBdr>
                    <w:top w:val="none" w:sz="0" w:space="0" w:color="auto"/>
                    <w:left w:val="none" w:sz="0" w:space="0" w:color="auto"/>
                    <w:bottom w:val="none" w:sz="0" w:space="0" w:color="auto"/>
                    <w:right w:val="none" w:sz="0" w:space="0" w:color="auto"/>
                  </w:divBdr>
                </w:div>
              </w:divsChild>
            </w:div>
            <w:div w:id="1654212930">
              <w:marLeft w:val="0"/>
              <w:marRight w:val="0"/>
              <w:marTop w:val="0"/>
              <w:marBottom w:val="0"/>
              <w:divBdr>
                <w:top w:val="none" w:sz="0" w:space="0" w:color="auto"/>
                <w:left w:val="none" w:sz="0" w:space="0" w:color="auto"/>
                <w:bottom w:val="none" w:sz="0" w:space="0" w:color="auto"/>
                <w:right w:val="none" w:sz="0" w:space="0" w:color="auto"/>
              </w:divBdr>
              <w:divsChild>
                <w:div w:id="1257978049">
                  <w:marLeft w:val="0"/>
                  <w:marRight w:val="0"/>
                  <w:marTop w:val="0"/>
                  <w:marBottom w:val="0"/>
                  <w:divBdr>
                    <w:top w:val="none" w:sz="0" w:space="0" w:color="auto"/>
                    <w:left w:val="none" w:sz="0" w:space="0" w:color="auto"/>
                    <w:bottom w:val="none" w:sz="0" w:space="0" w:color="auto"/>
                    <w:right w:val="none" w:sz="0" w:space="0" w:color="auto"/>
                  </w:divBdr>
                </w:div>
              </w:divsChild>
            </w:div>
            <w:div w:id="367726075">
              <w:marLeft w:val="0"/>
              <w:marRight w:val="0"/>
              <w:marTop w:val="0"/>
              <w:marBottom w:val="0"/>
              <w:divBdr>
                <w:top w:val="none" w:sz="0" w:space="0" w:color="auto"/>
                <w:left w:val="none" w:sz="0" w:space="0" w:color="auto"/>
                <w:bottom w:val="none" w:sz="0" w:space="0" w:color="auto"/>
                <w:right w:val="none" w:sz="0" w:space="0" w:color="auto"/>
              </w:divBdr>
              <w:divsChild>
                <w:div w:id="13206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3176</Words>
  <Characters>20011</Characters>
  <Application>Microsoft Office Word</Application>
  <DocSecurity>0</DocSecurity>
  <Lines>166</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Niklas Hackl</dc:creator>
  <cp:keywords/>
  <dc:description/>
  <cp:lastModifiedBy>Niklas Hackl</cp:lastModifiedBy>
  <cp:revision>4</cp:revision>
  <dcterms:created xsi:type="dcterms:W3CDTF">2023-01-27T14:42:00Z</dcterms:created>
  <dcterms:modified xsi:type="dcterms:W3CDTF">2023-02-12T14:09:00Z</dcterms:modified>
</cp:coreProperties>
</file>