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33BB" w14:textId="77777777" w:rsidR="00B76226" w:rsidRPr="00ED3884" w:rsidRDefault="00B76226" w:rsidP="00B76226">
      <w:pPr>
        <w:rPr>
          <w:b/>
          <w:bCs/>
          <w:sz w:val="26"/>
          <w:szCs w:val="26"/>
        </w:rPr>
      </w:pPr>
      <w:r w:rsidRPr="00ED3884">
        <w:rPr>
          <w:b/>
          <w:bCs/>
          <w:sz w:val="26"/>
          <w:szCs w:val="26"/>
        </w:rPr>
        <w:t>Fokus 1: Integration durch Sprachförderung</w:t>
      </w:r>
    </w:p>
    <w:p w14:paraId="29955A30" w14:textId="58310C28" w:rsidR="00B76226" w:rsidRPr="00ED3884" w:rsidRDefault="00B76226" w:rsidP="00B76226">
      <w:pPr>
        <w:jc w:val="center"/>
        <w:rPr>
          <w:i/>
          <w:iCs/>
          <w:sz w:val="24"/>
          <w:szCs w:val="24"/>
          <w:u w:val="single"/>
        </w:rPr>
      </w:pPr>
      <w:r w:rsidRPr="00ED3884">
        <w:rPr>
          <w:i/>
          <w:iCs/>
          <w:sz w:val="24"/>
          <w:szCs w:val="24"/>
          <w:u w:val="single"/>
        </w:rPr>
        <w:t>Methode</w:t>
      </w:r>
      <w:r>
        <w:rPr>
          <w:i/>
          <w:iCs/>
          <w:sz w:val="24"/>
          <w:szCs w:val="24"/>
          <w:u w:val="single"/>
        </w:rPr>
        <w:t xml:space="preserve"> </w:t>
      </w:r>
      <w:r w:rsidR="009D6C1D">
        <w:rPr>
          <w:i/>
          <w:iCs/>
          <w:sz w:val="24"/>
          <w:szCs w:val="24"/>
          <w:u w:val="single"/>
        </w:rPr>
        <w:t>5</w:t>
      </w:r>
      <w:r w:rsidRPr="00ED3884">
        <w:rPr>
          <w:i/>
          <w:iCs/>
          <w:sz w:val="24"/>
          <w:szCs w:val="24"/>
          <w:u w:val="single"/>
        </w:rPr>
        <w:t xml:space="preserve"> „</w:t>
      </w:r>
      <w:r w:rsidR="009D6C1D">
        <w:rPr>
          <w:i/>
          <w:iCs/>
          <w:sz w:val="24"/>
          <w:szCs w:val="24"/>
          <w:u w:val="single"/>
        </w:rPr>
        <w:t>Memory</w:t>
      </w:r>
      <w:r w:rsidRPr="00ED3884">
        <w:rPr>
          <w:i/>
          <w:iCs/>
          <w:sz w:val="24"/>
          <w:szCs w:val="24"/>
          <w:u w:val="single"/>
        </w:rPr>
        <w:t>“</w:t>
      </w:r>
    </w:p>
    <w:p w14:paraId="6BEC8B3E" w14:textId="0638B5E9" w:rsidR="00B76226" w:rsidRDefault="00311DBF" w:rsidP="00785BF7">
      <w:pPr>
        <w:pStyle w:val="Listenabsatz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Lernziel: Fachwörter im Zusammenhang mit dem Thema „Karten lesen“</w:t>
      </w:r>
    </w:p>
    <w:p w14:paraId="48A74DF6" w14:textId="1D7132E4" w:rsidR="0033603B" w:rsidRDefault="0033603B" w:rsidP="00785BF7">
      <w:pPr>
        <w:pStyle w:val="Listenabsatz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 xml:space="preserve">Zuordnung nicht immer eindeutig </w:t>
      </w:r>
      <w:r>
        <w:sym w:font="Wingdings" w:char="F0E0"/>
      </w:r>
      <w:r>
        <w:t xml:space="preserve"> muss daher mündlich begründet werden</w:t>
      </w:r>
    </w:p>
    <w:p w14:paraId="1ABA0862" w14:textId="3E955BE9" w:rsidR="000C2E79" w:rsidRDefault="000C2E79" w:rsidP="00785BF7">
      <w:pPr>
        <w:pStyle w:val="Listenabsatz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je nach Niveau können Konversationsphrasen vorgegeben werden</w:t>
      </w:r>
    </w:p>
    <w:p w14:paraId="02F3DFDA" w14:textId="1294DCBC" w:rsidR="000C2E79" w:rsidRDefault="000C2E79" w:rsidP="00785BF7">
      <w:pPr>
        <w:pStyle w:val="Listenabsatz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>Sicherung</w:t>
      </w:r>
      <w:r w:rsidR="003A23A2">
        <w:t xml:space="preserve"> am Ende, z.B. Vervollständigen eines Lückentextes</w:t>
      </w:r>
    </w:p>
    <w:p w14:paraId="094771DB" w14:textId="77777777" w:rsidR="00B85FD7" w:rsidRDefault="00B85FD7" w:rsidP="00785BF7">
      <w:pPr>
        <w:spacing w:after="0"/>
        <w:rPr>
          <w:b/>
          <w:bCs/>
        </w:rPr>
      </w:pPr>
    </w:p>
    <w:p w14:paraId="349F3A91" w14:textId="37EFE596" w:rsidR="00B76226" w:rsidRPr="00B5268A" w:rsidRDefault="00B5268A" w:rsidP="00785BF7">
      <w:pPr>
        <w:spacing w:after="0"/>
        <w:rPr>
          <w:b/>
          <w:bCs/>
        </w:rPr>
      </w:pPr>
      <w:r w:rsidRPr="00B5268A">
        <w:rPr>
          <w:b/>
          <w:bCs/>
        </w:rPr>
        <w:t>M1 D</w:t>
      </w:r>
      <w:r w:rsidR="00C177FA">
        <w:rPr>
          <w:b/>
          <w:bCs/>
        </w:rPr>
        <w:t>ie Spielregeln</w:t>
      </w:r>
    </w:p>
    <w:p w14:paraId="4DB7B661" w14:textId="77777777" w:rsidR="00BC2996" w:rsidRDefault="00BC2996" w:rsidP="00BC2996">
      <w:pPr>
        <w:spacing w:after="0" w:line="276" w:lineRule="auto"/>
        <w:rPr>
          <w:b/>
          <w:bCs/>
          <w:lang w:val="de-AT"/>
        </w:rPr>
      </w:pPr>
    </w:p>
    <w:p w14:paraId="4AF43A67" w14:textId="4EC098EE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Was muss vorbereitet werden?</w:t>
      </w:r>
    </w:p>
    <w:p w14:paraId="167162E7" w14:textId="08AF5DA8" w:rsidR="00BC2996" w:rsidRDefault="00BC2996" w:rsidP="00BC2996">
      <w:pPr>
        <w:pStyle w:val="Listenabsatz"/>
        <w:numPr>
          <w:ilvl w:val="0"/>
          <w:numId w:val="3"/>
        </w:numPr>
        <w:spacing w:after="0" w:line="276" w:lineRule="auto"/>
        <w:rPr>
          <w:lang w:val="de-AT"/>
        </w:rPr>
      </w:pPr>
      <w:r w:rsidRPr="00BC2996">
        <w:rPr>
          <w:lang w:val="de-AT"/>
        </w:rPr>
        <w:t xml:space="preserve">mindestens zwei oder höchstens vier </w:t>
      </w:r>
      <w:proofErr w:type="gramStart"/>
      <w:r w:rsidRPr="00BC2996">
        <w:rPr>
          <w:lang w:val="de-AT"/>
        </w:rPr>
        <w:t>Spieler</w:t>
      </w:r>
      <w:r>
        <w:rPr>
          <w:lang w:val="de-AT"/>
        </w:rPr>
        <w:t>:innen</w:t>
      </w:r>
      <w:proofErr w:type="gramEnd"/>
    </w:p>
    <w:p w14:paraId="4AA8AF93" w14:textId="3CF2337D" w:rsidR="00BC2996" w:rsidRDefault="00BC2996" w:rsidP="00BC2996">
      <w:pPr>
        <w:pStyle w:val="Listenabsatz"/>
        <w:numPr>
          <w:ilvl w:val="0"/>
          <w:numId w:val="3"/>
        </w:numPr>
        <w:spacing w:after="0" w:line="276" w:lineRule="auto"/>
        <w:rPr>
          <w:lang w:val="de-AT"/>
        </w:rPr>
      </w:pPr>
      <w:r>
        <w:rPr>
          <w:lang w:val="de-AT"/>
        </w:rPr>
        <w:t>Bestimmung einer Spielleiterin / eines Spielleiters</w:t>
      </w:r>
    </w:p>
    <w:p w14:paraId="32AE0745" w14:textId="02CAAE73" w:rsidR="00BC2996" w:rsidRDefault="00BC2996" w:rsidP="00BC2996">
      <w:pPr>
        <w:pStyle w:val="Listenabsatz"/>
        <w:numPr>
          <w:ilvl w:val="0"/>
          <w:numId w:val="3"/>
        </w:numPr>
        <w:spacing w:after="0" w:line="276" w:lineRule="auto"/>
        <w:rPr>
          <w:lang w:val="de-AT"/>
        </w:rPr>
      </w:pPr>
      <w:r>
        <w:rPr>
          <w:lang w:val="de-AT"/>
        </w:rPr>
        <w:t>die Spielleitung mischt die Karten</w:t>
      </w:r>
    </w:p>
    <w:p w14:paraId="757D8892" w14:textId="118A03F4" w:rsidR="00BC2996" w:rsidRPr="00BC2996" w:rsidRDefault="00BC2996" w:rsidP="00BC2996">
      <w:pPr>
        <w:pStyle w:val="Listenabsatz"/>
        <w:numPr>
          <w:ilvl w:val="0"/>
          <w:numId w:val="3"/>
        </w:numPr>
        <w:spacing w:after="0" w:line="276" w:lineRule="auto"/>
        <w:rPr>
          <w:lang w:val="de-AT"/>
        </w:rPr>
      </w:pPr>
      <w:r w:rsidRPr="00B85FD7">
        <w:rPr>
          <w:lang w:val="de-AT"/>
        </w:rPr>
        <w:t>Die Karten werden einzeln, mit der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Bildseite nach unten, auf den Tisch gelegt.</w:t>
      </w:r>
    </w:p>
    <w:p w14:paraId="1053720B" w14:textId="77777777" w:rsidR="00B85FD7" w:rsidRDefault="00B85FD7" w:rsidP="00BC2996">
      <w:pPr>
        <w:spacing w:after="0" w:line="276" w:lineRule="auto"/>
        <w:rPr>
          <w:b/>
          <w:bCs/>
          <w:lang w:val="de-AT"/>
        </w:rPr>
      </w:pPr>
    </w:p>
    <w:p w14:paraId="6BED2D5E" w14:textId="14E7812E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Was ist das Spielziel?</w:t>
      </w:r>
    </w:p>
    <w:p w14:paraId="5F28D52C" w14:textId="5BB6BECC" w:rsidR="00BC2996" w:rsidRPr="00BC2996" w:rsidRDefault="00BC2996" w:rsidP="00BC2996">
      <w:pPr>
        <w:spacing w:after="0" w:line="276" w:lineRule="auto"/>
        <w:rPr>
          <w:lang w:val="de-AT"/>
        </w:rPr>
      </w:pPr>
      <w:r w:rsidRPr="00BC2996">
        <w:rPr>
          <w:lang w:val="de-AT"/>
        </w:rPr>
        <w:t>Das Ziel des Spieles ist, möglichst viele richtige Kartenpaare aufzudecken. Ein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richtiges Kartenpaar besteht aus dem Fachwort und dem dazu passenden Bild.</w:t>
      </w:r>
    </w:p>
    <w:p w14:paraId="0C22A028" w14:textId="77777777" w:rsidR="00B85FD7" w:rsidRDefault="00B85FD7" w:rsidP="00BC2996">
      <w:pPr>
        <w:spacing w:after="0" w:line="276" w:lineRule="auto"/>
        <w:rPr>
          <w:b/>
          <w:bCs/>
          <w:lang w:val="de-AT"/>
        </w:rPr>
      </w:pPr>
    </w:p>
    <w:p w14:paraId="3C86D825" w14:textId="6C4AC98A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Wer hat gewonnen?</w:t>
      </w:r>
    </w:p>
    <w:p w14:paraId="654A39C7" w14:textId="4B70FC63" w:rsidR="00BC2996" w:rsidRPr="00BC2996" w:rsidRDefault="00BC2996" w:rsidP="00BC2996">
      <w:pPr>
        <w:spacing w:after="0" w:line="276" w:lineRule="auto"/>
        <w:rPr>
          <w:lang w:val="de-AT"/>
        </w:rPr>
      </w:pPr>
      <w:r w:rsidRPr="00BC2996">
        <w:rPr>
          <w:lang w:val="de-AT"/>
        </w:rPr>
        <w:t>Die Spielerin/Der Spieler, die/der am Schluss die meisten Kartenpaare besitzt, hat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gewonnen.</w:t>
      </w:r>
    </w:p>
    <w:p w14:paraId="303CD542" w14:textId="77777777" w:rsidR="00B85FD7" w:rsidRDefault="00B85FD7" w:rsidP="00BC2996">
      <w:pPr>
        <w:spacing w:after="0" w:line="276" w:lineRule="auto"/>
        <w:rPr>
          <w:b/>
          <w:bCs/>
          <w:lang w:val="de-AT"/>
        </w:rPr>
      </w:pPr>
    </w:p>
    <w:p w14:paraId="6B97701E" w14:textId="2766DD19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Wie wird Memory gespielt?</w:t>
      </w:r>
    </w:p>
    <w:p w14:paraId="2BB50D29" w14:textId="77777777" w:rsidR="00BC2996" w:rsidRPr="00BC2996" w:rsidRDefault="00BC2996" w:rsidP="00BC2996">
      <w:pPr>
        <w:spacing w:after="0" w:line="276" w:lineRule="auto"/>
        <w:rPr>
          <w:lang w:val="de-AT"/>
        </w:rPr>
      </w:pPr>
      <w:r w:rsidRPr="00BC2996">
        <w:rPr>
          <w:lang w:val="de-AT"/>
        </w:rPr>
        <w:t>Die/Der jüngste Spielerin/Spieler beginnt.</w:t>
      </w:r>
    </w:p>
    <w:p w14:paraId="0AA6AB86" w14:textId="370AB0AB" w:rsidR="00BC2996" w:rsidRPr="00BC2996" w:rsidRDefault="00BC2996" w:rsidP="00BC2996">
      <w:pPr>
        <w:spacing w:after="0" w:line="276" w:lineRule="auto"/>
        <w:rPr>
          <w:lang w:val="de-AT"/>
        </w:rPr>
      </w:pPr>
      <w:r w:rsidRPr="00BC2996">
        <w:rPr>
          <w:lang w:val="de-AT"/>
        </w:rPr>
        <w:t xml:space="preserve">Die/Der erste Spielerin/Spieler deckt zwei Karten auf, zeigt diese den </w:t>
      </w:r>
      <w:proofErr w:type="spellStart"/>
      <w:proofErr w:type="gramStart"/>
      <w:r w:rsidRPr="00BC2996">
        <w:rPr>
          <w:lang w:val="de-AT"/>
        </w:rPr>
        <w:t>Mitspieler</w:t>
      </w:r>
      <w:r w:rsidR="00B85FD7">
        <w:rPr>
          <w:lang w:val="de-AT"/>
        </w:rPr>
        <w:t>:</w:t>
      </w:r>
      <w:r w:rsidRPr="00BC2996">
        <w:rPr>
          <w:lang w:val="de-AT"/>
        </w:rPr>
        <w:t>innen</w:t>
      </w:r>
      <w:proofErr w:type="spellEnd"/>
      <w:proofErr w:type="gramEnd"/>
      <w:r w:rsidRPr="00BC2996">
        <w:rPr>
          <w:lang w:val="de-AT"/>
        </w:rPr>
        <w:t>, dreht sie wieder um und legt sie an den gleichen Platz zurück. Alle müssen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versuchen, sich den Platz dieser Karten zu merken. Dies geschieht nun so lange, bis</w:t>
      </w:r>
      <w:r w:rsidR="00B85FD7">
        <w:rPr>
          <w:lang w:val="de-AT"/>
        </w:rPr>
        <w:t xml:space="preserve"> </w:t>
      </w:r>
      <w:proofErr w:type="gramStart"/>
      <w:r w:rsidRPr="00BC2996">
        <w:rPr>
          <w:lang w:val="de-AT"/>
        </w:rPr>
        <w:t>ein</w:t>
      </w:r>
      <w:r w:rsidR="00B85FD7">
        <w:rPr>
          <w:lang w:val="de-AT"/>
        </w:rPr>
        <w:t>e</w:t>
      </w:r>
      <w:r w:rsidRPr="00BC2996">
        <w:rPr>
          <w:lang w:val="de-AT"/>
        </w:rPr>
        <w:t xml:space="preserve"> </w:t>
      </w:r>
      <w:proofErr w:type="spellStart"/>
      <w:r w:rsidRPr="00BC2996">
        <w:rPr>
          <w:lang w:val="de-AT"/>
        </w:rPr>
        <w:t>Spieler</w:t>
      </w:r>
      <w:proofErr w:type="gramEnd"/>
      <w:r w:rsidR="00B85FD7">
        <w:rPr>
          <w:lang w:val="de-AT"/>
        </w:rPr>
        <w:t>:</w:t>
      </w:r>
      <w:r w:rsidRPr="00BC2996">
        <w:rPr>
          <w:lang w:val="de-AT"/>
        </w:rPr>
        <w:t>in</w:t>
      </w:r>
      <w:proofErr w:type="spellEnd"/>
      <w:r w:rsidRPr="00BC2996">
        <w:rPr>
          <w:lang w:val="de-AT"/>
        </w:rPr>
        <w:t xml:space="preserve"> ein passendes Paar aus Bild und Fachwort aufdeckt. Dieses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Paar darf die Spielerin/der Spieler behalten. Deckt sie/er zwei Karten auf, die nicht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zusammenpassen, so muss sie/er dieser wieder verdeckt auf den Tisch legen.</w:t>
      </w:r>
    </w:p>
    <w:p w14:paraId="070543A7" w14:textId="77777777" w:rsidR="00B85FD7" w:rsidRDefault="00B85FD7" w:rsidP="00BC2996">
      <w:pPr>
        <w:spacing w:after="0" w:line="276" w:lineRule="auto"/>
        <w:rPr>
          <w:b/>
          <w:bCs/>
          <w:lang w:val="de-AT"/>
        </w:rPr>
      </w:pPr>
    </w:p>
    <w:p w14:paraId="370EE2F6" w14:textId="700112F0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Zusatzregel (Leistungsstarke Schülerinnen und Schüler)</w:t>
      </w:r>
    </w:p>
    <w:p w14:paraId="30A16967" w14:textId="3F85C64A" w:rsidR="00BC2996" w:rsidRPr="00BC2996" w:rsidRDefault="00BC2996" w:rsidP="00BC2996">
      <w:pPr>
        <w:spacing w:after="0" w:line="276" w:lineRule="auto"/>
        <w:rPr>
          <w:b/>
          <w:bCs/>
          <w:lang w:val="de-AT"/>
        </w:rPr>
      </w:pPr>
      <w:r w:rsidRPr="00BC2996">
        <w:rPr>
          <w:b/>
          <w:bCs/>
          <w:lang w:val="de-AT"/>
        </w:rPr>
        <w:t>Was passiert, wenn eine Karte mit verschiedenen anderen Karten verbunden</w:t>
      </w:r>
      <w:r w:rsidR="00B85FD7">
        <w:rPr>
          <w:b/>
          <w:bCs/>
          <w:lang w:val="de-AT"/>
        </w:rPr>
        <w:t xml:space="preserve"> </w:t>
      </w:r>
      <w:r w:rsidRPr="00BC2996">
        <w:rPr>
          <w:b/>
          <w:bCs/>
          <w:lang w:val="de-AT"/>
        </w:rPr>
        <w:t>werden kann?</w:t>
      </w:r>
    </w:p>
    <w:p w14:paraId="65951536" w14:textId="4B89F024" w:rsidR="00B5268A" w:rsidRDefault="00BC2996" w:rsidP="00BC2996">
      <w:pPr>
        <w:spacing w:after="0" w:line="276" w:lineRule="auto"/>
      </w:pPr>
      <w:r w:rsidRPr="00BC2996">
        <w:rPr>
          <w:lang w:val="de-AT"/>
        </w:rPr>
        <w:t>Es gibt einige Fachwörter, die zu verschiedenen Spielkarten mit einer Signatur passen.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Deshalb muss die Verbindung zweier Karten immer begründet werden. Verwendet</w:t>
      </w:r>
      <w:r w:rsidR="00B85FD7">
        <w:rPr>
          <w:lang w:val="de-AT"/>
        </w:rPr>
        <w:t xml:space="preserve"> </w:t>
      </w:r>
      <w:r w:rsidRPr="00BC2996">
        <w:rPr>
          <w:lang w:val="de-AT"/>
        </w:rPr>
        <w:t>werden dafür die Redemittel in M3.</w:t>
      </w:r>
    </w:p>
    <w:p w14:paraId="2B6EFB88" w14:textId="289003D6" w:rsidR="00DE2A75" w:rsidRDefault="00DE2A75" w:rsidP="00DE2A75">
      <w:pPr>
        <w:spacing w:after="0"/>
      </w:pPr>
    </w:p>
    <w:p w14:paraId="6A884173" w14:textId="77777777" w:rsidR="00B85FD7" w:rsidRDefault="00B85FD7">
      <w:pPr>
        <w:rPr>
          <w:b/>
          <w:bCs/>
        </w:rPr>
      </w:pPr>
      <w:r>
        <w:rPr>
          <w:b/>
          <w:bCs/>
        </w:rPr>
        <w:br w:type="page"/>
      </w:r>
    </w:p>
    <w:p w14:paraId="55F777C6" w14:textId="63B7BE8A" w:rsidR="00785BF7" w:rsidRDefault="004C6A70" w:rsidP="00DE2A75">
      <w:pPr>
        <w:spacing w:after="0"/>
        <w:rPr>
          <w:b/>
          <w:bCs/>
        </w:rPr>
      </w:pPr>
      <w:r w:rsidRPr="004C6A70">
        <w:rPr>
          <w:b/>
          <w:bCs/>
        </w:rPr>
        <w:lastRenderedPageBreak/>
        <w:drawing>
          <wp:inline distT="0" distB="0" distL="0" distR="0" wp14:anchorId="1B15AE58" wp14:editId="29CE2343">
            <wp:extent cx="5600988" cy="28449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28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E431" w14:textId="41E0855F" w:rsidR="00A2408C" w:rsidRDefault="00EC3E56" w:rsidP="00DE2A75">
      <w:pPr>
        <w:spacing w:after="0"/>
        <w:rPr>
          <w:b/>
          <w:bCs/>
        </w:rPr>
      </w:pPr>
      <w:r w:rsidRPr="00EC3E56">
        <w:rPr>
          <w:b/>
          <w:bCs/>
        </w:rPr>
        <w:lastRenderedPageBreak/>
        <w:drawing>
          <wp:inline distT="0" distB="0" distL="0" distR="0" wp14:anchorId="61F80644" wp14:editId="031557F1">
            <wp:extent cx="5239019" cy="516281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516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ED1" w:rsidRPr="009A3ED1">
        <w:rPr>
          <w:b/>
          <w:bCs/>
          <w:noProof/>
        </w:rPr>
        <w:lastRenderedPageBreak/>
        <w:drawing>
          <wp:inline distT="0" distB="0" distL="0" distR="0" wp14:anchorId="2F9CC2A6" wp14:editId="745949BB">
            <wp:extent cx="5760720" cy="87534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FC67" w14:textId="1810D410" w:rsidR="009A3ED1" w:rsidRDefault="009A3ED1" w:rsidP="00DE2A75">
      <w:pPr>
        <w:spacing w:after="0"/>
        <w:rPr>
          <w:b/>
          <w:bCs/>
        </w:rPr>
      </w:pPr>
    </w:p>
    <w:p w14:paraId="77F68995" w14:textId="1CED0999" w:rsidR="00D04083" w:rsidRDefault="00EC1710" w:rsidP="00DE2A75">
      <w:pPr>
        <w:spacing w:after="0"/>
      </w:pPr>
      <w:r w:rsidRPr="00EC1710">
        <w:rPr>
          <w:noProof/>
        </w:rPr>
        <w:lastRenderedPageBreak/>
        <w:drawing>
          <wp:inline distT="0" distB="0" distL="0" distR="0" wp14:anchorId="1D6F348F" wp14:editId="1DF6B791">
            <wp:extent cx="5760720" cy="84982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F6D7" w14:textId="77777777" w:rsidR="00EC1710" w:rsidRDefault="00EC1710" w:rsidP="00DE2A75">
      <w:pPr>
        <w:spacing w:after="0"/>
      </w:pPr>
    </w:p>
    <w:p w14:paraId="0FD50262" w14:textId="277E0837" w:rsidR="001706B8" w:rsidRDefault="00CA41B0" w:rsidP="00D12745">
      <w:pPr>
        <w:spacing w:after="0"/>
      </w:pPr>
      <w:r w:rsidRPr="00CA41B0">
        <w:rPr>
          <w:noProof/>
        </w:rPr>
        <w:lastRenderedPageBreak/>
        <w:drawing>
          <wp:inline distT="0" distB="0" distL="0" distR="0" wp14:anchorId="56FCFBBF" wp14:editId="55B1F7D8">
            <wp:extent cx="5760720" cy="8509000"/>
            <wp:effectExtent l="0" t="0" r="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EB4A" w14:textId="16085066" w:rsidR="00CA41B0" w:rsidRDefault="00CA41B0" w:rsidP="00D12745">
      <w:pPr>
        <w:spacing w:after="0"/>
      </w:pPr>
    </w:p>
    <w:p w14:paraId="58011CB7" w14:textId="30A0BE4D" w:rsidR="00CA41B0" w:rsidRDefault="00CA41B0" w:rsidP="00D12745">
      <w:pPr>
        <w:spacing w:after="0"/>
      </w:pPr>
      <w:r w:rsidRPr="00CA41B0">
        <w:rPr>
          <w:noProof/>
        </w:rPr>
        <w:lastRenderedPageBreak/>
        <w:drawing>
          <wp:inline distT="0" distB="0" distL="0" distR="0" wp14:anchorId="11EFF96F" wp14:editId="6FEEA0EE">
            <wp:extent cx="5760720" cy="8487410"/>
            <wp:effectExtent l="0" t="0" r="0" b="889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62EC" w14:textId="2D2CAE22" w:rsidR="00CA41B0" w:rsidRDefault="00CA41B0" w:rsidP="00D12745">
      <w:pPr>
        <w:spacing w:after="0"/>
      </w:pPr>
    </w:p>
    <w:p w14:paraId="1A98E387" w14:textId="77777777" w:rsidR="003876BF" w:rsidRDefault="003876BF" w:rsidP="00536CCC">
      <w:pPr>
        <w:spacing w:after="0"/>
        <w:rPr>
          <w:sz w:val="20"/>
          <w:szCs w:val="20"/>
        </w:rPr>
      </w:pPr>
      <w:r w:rsidRPr="003876BF">
        <w:rPr>
          <w:noProof/>
        </w:rPr>
        <w:lastRenderedPageBreak/>
        <w:drawing>
          <wp:inline distT="0" distB="0" distL="0" distR="0" wp14:anchorId="4D86E2F9" wp14:editId="2780B4D6">
            <wp:extent cx="5176007" cy="8169341"/>
            <wp:effectExtent l="0" t="0" r="5715" b="317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36" cy="817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2CA5" w14:textId="77777777" w:rsidR="003876BF" w:rsidRDefault="003876BF" w:rsidP="00536CCC">
      <w:pPr>
        <w:spacing w:after="0"/>
        <w:rPr>
          <w:sz w:val="20"/>
          <w:szCs w:val="20"/>
        </w:rPr>
      </w:pPr>
    </w:p>
    <w:p w14:paraId="350B6006" w14:textId="02CFC5CE" w:rsidR="003B1400" w:rsidRPr="001706B8" w:rsidRDefault="001706B8" w:rsidP="00064F36">
      <w:pPr>
        <w:spacing w:after="0"/>
        <w:rPr>
          <w:sz w:val="20"/>
          <w:szCs w:val="20"/>
        </w:rPr>
      </w:pPr>
      <w:r w:rsidRPr="001706B8">
        <w:rPr>
          <w:sz w:val="20"/>
          <w:szCs w:val="20"/>
        </w:rPr>
        <w:t>Aus</w:t>
      </w:r>
      <w:r w:rsidR="003B1400" w:rsidRPr="001706B8">
        <w:rPr>
          <w:sz w:val="20"/>
          <w:szCs w:val="20"/>
        </w:rPr>
        <w:t xml:space="preserve">: </w:t>
      </w:r>
      <w:r w:rsidR="008455A1" w:rsidRPr="008455A1">
        <w:rPr>
          <w:sz w:val="20"/>
          <w:szCs w:val="20"/>
          <w:lang w:val="de-AT"/>
        </w:rPr>
        <w:t>Heuzeroth</w:t>
      </w:r>
      <w:r w:rsidR="00536CCC" w:rsidRPr="008455A1">
        <w:rPr>
          <w:sz w:val="20"/>
          <w:szCs w:val="20"/>
        </w:rPr>
        <w:t>, J</w:t>
      </w:r>
      <w:r w:rsidR="008455A1">
        <w:rPr>
          <w:sz w:val="20"/>
          <w:szCs w:val="20"/>
        </w:rPr>
        <w:t>ohannes</w:t>
      </w:r>
      <w:r w:rsidR="00536CCC" w:rsidRPr="001706B8">
        <w:rPr>
          <w:sz w:val="20"/>
          <w:szCs w:val="20"/>
        </w:rPr>
        <w:t>:</w:t>
      </w:r>
      <w:r w:rsidR="00064F36" w:rsidRPr="00064F36">
        <w:t xml:space="preserve"> </w:t>
      </w:r>
      <w:r w:rsidR="00064F36" w:rsidRPr="00064F36">
        <w:rPr>
          <w:sz w:val="20"/>
          <w:szCs w:val="20"/>
        </w:rPr>
        <w:t>Memory – eine spielerische Form der</w:t>
      </w:r>
      <w:r w:rsidR="00064F36">
        <w:rPr>
          <w:sz w:val="20"/>
          <w:szCs w:val="20"/>
        </w:rPr>
        <w:t xml:space="preserve"> </w:t>
      </w:r>
      <w:r w:rsidR="00064F36" w:rsidRPr="00064F36">
        <w:rPr>
          <w:sz w:val="20"/>
          <w:szCs w:val="20"/>
        </w:rPr>
        <w:t>Wiederholung erdkundlichen Wortschatzes</w:t>
      </w:r>
      <w:r w:rsidR="00536CCC" w:rsidRPr="001706B8">
        <w:rPr>
          <w:sz w:val="20"/>
          <w:szCs w:val="20"/>
          <w:lang w:val="de-AT"/>
        </w:rPr>
        <w:t xml:space="preserve">. In: </w:t>
      </w:r>
      <w:r w:rsidR="00D313D0" w:rsidRPr="001706B8">
        <w:rPr>
          <w:sz w:val="20"/>
          <w:szCs w:val="20"/>
          <w:lang w:val="de-AT"/>
        </w:rPr>
        <w:t>Alexandra Budke und Miriam Kuckuck</w:t>
      </w:r>
      <w:r w:rsidR="00276D95" w:rsidRPr="001706B8">
        <w:rPr>
          <w:sz w:val="20"/>
          <w:szCs w:val="20"/>
          <w:lang w:val="de-AT"/>
        </w:rPr>
        <w:t xml:space="preserve"> (2017)</w:t>
      </w:r>
      <w:r w:rsidR="00D313D0" w:rsidRPr="001706B8">
        <w:rPr>
          <w:sz w:val="20"/>
          <w:szCs w:val="20"/>
          <w:lang w:val="de-AT"/>
        </w:rPr>
        <w:t>: Sprache im Geographieunterricht.</w:t>
      </w:r>
      <w:r w:rsidR="00276D95" w:rsidRPr="001706B8">
        <w:rPr>
          <w:sz w:val="20"/>
          <w:szCs w:val="20"/>
          <w:lang w:val="de-AT"/>
        </w:rPr>
        <w:t xml:space="preserve"> Münster: Waxmann Verlag G</w:t>
      </w:r>
      <w:r w:rsidR="003C203C" w:rsidRPr="001706B8">
        <w:rPr>
          <w:sz w:val="20"/>
          <w:szCs w:val="20"/>
          <w:lang w:val="de-AT"/>
        </w:rPr>
        <w:t>mbH. (S.</w:t>
      </w:r>
      <w:r w:rsidR="00064F36">
        <w:rPr>
          <w:sz w:val="20"/>
          <w:szCs w:val="20"/>
          <w:lang w:val="de-AT"/>
        </w:rPr>
        <w:t>71</w:t>
      </w:r>
      <w:r w:rsidR="003C203C" w:rsidRPr="001706B8">
        <w:rPr>
          <w:sz w:val="20"/>
          <w:szCs w:val="20"/>
          <w:lang w:val="de-AT"/>
        </w:rPr>
        <w:t xml:space="preserve"> </w:t>
      </w:r>
      <w:r w:rsidRPr="001706B8">
        <w:rPr>
          <w:sz w:val="20"/>
          <w:szCs w:val="20"/>
          <w:lang w:val="de-AT"/>
        </w:rPr>
        <w:t>–</w:t>
      </w:r>
      <w:r w:rsidR="003C203C" w:rsidRPr="001706B8">
        <w:rPr>
          <w:sz w:val="20"/>
          <w:szCs w:val="20"/>
          <w:lang w:val="de-AT"/>
        </w:rPr>
        <w:t xml:space="preserve"> </w:t>
      </w:r>
      <w:r w:rsidR="00064F36">
        <w:rPr>
          <w:sz w:val="20"/>
          <w:szCs w:val="20"/>
          <w:lang w:val="de-AT"/>
        </w:rPr>
        <w:t>82</w:t>
      </w:r>
      <w:r w:rsidRPr="001706B8">
        <w:rPr>
          <w:sz w:val="20"/>
          <w:szCs w:val="20"/>
          <w:lang w:val="de-AT"/>
        </w:rPr>
        <w:t>)</w:t>
      </w:r>
    </w:p>
    <w:sectPr w:rsidR="003B1400" w:rsidRPr="001706B8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420C" w14:textId="77777777" w:rsidR="00755D30" w:rsidRDefault="00755D30">
      <w:pPr>
        <w:spacing w:after="0" w:line="240" w:lineRule="auto"/>
      </w:pPr>
      <w:r>
        <w:separator/>
      </w:r>
    </w:p>
  </w:endnote>
  <w:endnote w:type="continuationSeparator" w:id="0">
    <w:p w14:paraId="1714A398" w14:textId="77777777" w:rsidR="00755D30" w:rsidRDefault="0075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48C1" w14:textId="77777777" w:rsidR="00755D30" w:rsidRDefault="00755D30">
      <w:pPr>
        <w:spacing w:after="0" w:line="240" w:lineRule="auto"/>
      </w:pPr>
      <w:r>
        <w:separator/>
      </w:r>
    </w:p>
  </w:footnote>
  <w:footnote w:type="continuationSeparator" w:id="0">
    <w:p w14:paraId="5798995F" w14:textId="77777777" w:rsidR="00755D30" w:rsidRDefault="0075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711" w14:textId="77777777" w:rsidR="000D1BB6" w:rsidRPr="000D1BB6" w:rsidRDefault="007F03FD" w:rsidP="000D1BB6">
    <w:pPr>
      <w:pBdr>
        <w:bottom w:val="single" w:sz="4" w:space="1" w:color="auto"/>
      </w:pBdr>
      <w:jc w:val="center"/>
      <w:rPr>
        <w:rFonts w:eastAsia="Times New Roman"/>
        <w:color w:val="767171" w:themeColor="background2" w:themeShade="80"/>
      </w:rPr>
    </w:pPr>
    <w:r w:rsidRPr="000D1BB6">
      <w:rPr>
        <w:rFonts w:eastAsia="Times New Roman"/>
        <w:color w:val="767171" w:themeColor="background2" w:themeShade="80"/>
      </w:rPr>
      <w:t>ASB6GW8DSU Differenzierter und sprachsensibler GW-Unterricht in der Sek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587"/>
    <w:multiLevelType w:val="hybridMultilevel"/>
    <w:tmpl w:val="BB8C7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2286A"/>
    <w:multiLevelType w:val="hybridMultilevel"/>
    <w:tmpl w:val="4C6068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1A6B"/>
    <w:multiLevelType w:val="hybridMultilevel"/>
    <w:tmpl w:val="722A4B1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833691">
    <w:abstractNumId w:val="0"/>
  </w:num>
  <w:num w:numId="2" w16cid:durableId="954563404">
    <w:abstractNumId w:val="2"/>
  </w:num>
  <w:num w:numId="3" w16cid:durableId="118659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26"/>
    <w:rsid w:val="00043564"/>
    <w:rsid w:val="00064F36"/>
    <w:rsid w:val="000C2E79"/>
    <w:rsid w:val="001706B8"/>
    <w:rsid w:val="00276D95"/>
    <w:rsid w:val="00311DBF"/>
    <w:rsid w:val="0033603B"/>
    <w:rsid w:val="00355F5D"/>
    <w:rsid w:val="003876BF"/>
    <w:rsid w:val="003A23A2"/>
    <w:rsid w:val="003B1400"/>
    <w:rsid w:val="003C203C"/>
    <w:rsid w:val="00447D14"/>
    <w:rsid w:val="00465D9C"/>
    <w:rsid w:val="004746C8"/>
    <w:rsid w:val="004C6A70"/>
    <w:rsid w:val="00536CCC"/>
    <w:rsid w:val="00642D7B"/>
    <w:rsid w:val="006C5AD3"/>
    <w:rsid w:val="00755D30"/>
    <w:rsid w:val="00780819"/>
    <w:rsid w:val="00785BF7"/>
    <w:rsid w:val="00796213"/>
    <w:rsid w:val="007F03FD"/>
    <w:rsid w:val="008455A1"/>
    <w:rsid w:val="009A3ED1"/>
    <w:rsid w:val="009D6C1D"/>
    <w:rsid w:val="009F5A4C"/>
    <w:rsid w:val="009F7729"/>
    <w:rsid w:val="00A11CFE"/>
    <w:rsid w:val="00A2408C"/>
    <w:rsid w:val="00A436E9"/>
    <w:rsid w:val="00AC1F17"/>
    <w:rsid w:val="00B5268A"/>
    <w:rsid w:val="00B76226"/>
    <w:rsid w:val="00B85FD7"/>
    <w:rsid w:val="00BB083A"/>
    <w:rsid w:val="00BC2996"/>
    <w:rsid w:val="00C177FA"/>
    <w:rsid w:val="00C800FA"/>
    <w:rsid w:val="00CA41B0"/>
    <w:rsid w:val="00D04083"/>
    <w:rsid w:val="00D12745"/>
    <w:rsid w:val="00D313D0"/>
    <w:rsid w:val="00DE2A75"/>
    <w:rsid w:val="00EC1710"/>
    <w:rsid w:val="00EC3E56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678"/>
  <w15:chartTrackingRefBased/>
  <w15:docId w15:val="{FE319FE8-EA5E-4F5C-80C8-C3641F7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22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7622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Spiessberger</dc:creator>
  <cp:keywords/>
  <dc:description/>
  <cp:lastModifiedBy>Natalie Spiessberger</cp:lastModifiedBy>
  <cp:revision>43</cp:revision>
  <dcterms:created xsi:type="dcterms:W3CDTF">2023-03-01T14:32:00Z</dcterms:created>
  <dcterms:modified xsi:type="dcterms:W3CDTF">2023-03-04T19:24:00Z</dcterms:modified>
</cp:coreProperties>
</file>