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02" w:rsidRDefault="005916B8" w:rsidP="000A6802">
      <w:pPr>
        <w:pStyle w:val="berschrift1"/>
        <w:spacing w:before="0"/>
      </w:pPr>
      <w:r>
        <w:t>Literaturliste –</w:t>
      </w:r>
      <w:r w:rsidR="000A6802">
        <w:t xml:space="preserve"> einige </w:t>
      </w:r>
      <w:r>
        <w:t xml:space="preserve">Standardwerke </w:t>
      </w:r>
    </w:p>
    <w:p w:rsidR="00974182" w:rsidRDefault="005916B8" w:rsidP="000A6802">
      <w:pPr>
        <w:pStyle w:val="berschrift1"/>
        <w:spacing w:before="0"/>
      </w:pPr>
      <w:r>
        <w:t xml:space="preserve">und </w:t>
      </w:r>
      <w:r w:rsidR="00D04559">
        <w:t xml:space="preserve">eine </w:t>
      </w:r>
      <w:r>
        <w:t>besondere Empfehlung</w:t>
      </w:r>
      <w:r w:rsidR="00D04559">
        <w:t xml:space="preserve"> für Schreibthemen</w:t>
      </w:r>
      <w:r>
        <w:t xml:space="preserve"> </w:t>
      </w:r>
      <w:r w:rsidR="00D04559">
        <w:t xml:space="preserve"> der VS</w:t>
      </w:r>
      <w:r w:rsidR="003C6D49">
        <w:t xml:space="preserve">, aber für alle Stufen geeignet </w:t>
      </w:r>
      <w:r>
        <w:t>(*)</w:t>
      </w:r>
    </w:p>
    <w:p w:rsidR="005916B8" w:rsidRDefault="005916B8"/>
    <w:p w:rsidR="005916B8" w:rsidRPr="000A6802" w:rsidRDefault="000A6802" w:rsidP="000A6802">
      <w:pPr>
        <w:spacing w:after="0"/>
        <w:rPr>
          <w:b/>
        </w:rPr>
      </w:pPr>
      <w:r w:rsidRPr="000A6802">
        <w:rPr>
          <w:b/>
        </w:rPr>
        <w:t xml:space="preserve">Wichtig: In jedem dieser Bücher gibt es wieder eine Menge Literaturtipps! </w:t>
      </w:r>
    </w:p>
    <w:p w:rsidR="000A6802" w:rsidRPr="000A6802" w:rsidRDefault="000A6802" w:rsidP="000A6802">
      <w:pPr>
        <w:spacing w:after="0"/>
        <w:rPr>
          <w:b/>
        </w:rPr>
      </w:pPr>
      <w:r w:rsidRPr="000A6802">
        <w:rPr>
          <w:b/>
        </w:rPr>
        <w:t>Das ist nur eine bescheidene Auswahl!</w:t>
      </w:r>
    </w:p>
    <w:p w:rsidR="000A6802" w:rsidRDefault="000A6802"/>
    <w:p w:rsidR="005916B8" w:rsidRDefault="005916B8">
      <w:r>
        <w:t>Bertschi-Kaufmann, Andrea (</w:t>
      </w:r>
      <w:r w:rsidRPr="005916B8">
        <w:rPr>
          <w:vertAlign w:val="superscript"/>
        </w:rPr>
        <w:t>3</w:t>
      </w:r>
      <w:r>
        <w:t xml:space="preserve">2010, Hrsg.): Lesekompetenz – Leseleistung – Leseförderung. Grundlagen, Modelle und Materialien. Seelze: </w:t>
      </w:r>
      <w:proofErr w:type="spellStart"/>
      <w:r>
        <w:t>Kallmeyer</w:t>
      </w:r>
      <w:proofErr w:type="spellEnd"/>
      <w:r>
        <w:t xml:space="preserve"> und Zug: Klett und Balmer Verlag. </w:t>
      </w:r>
    </w:p>
    <w:p w:rsidR="005916B8" w:rsidRDefault="005916B8">
      <w:r>
        <w:t>Garbe, Christine/Holle, Karl/</w:t>
      </w:r>
      <w:proofErr w:type="spellStart"/>
      <w:r>
        <w:t>Jesch</w:t>
      </w:r>
      <w:proofErr w:type="spellEnd"/>
      <w:r>
        <w:t>, Tatjana (2009): Texte lesen. Textverstehen – Lesedidaktik – Lesesozialisation. Paderborn: Ferdinand Schöningh, UTB.</w:t>
      </w:r>
    </w:p>
    <w:p w:rsidR="005916B8" w:rsidRDefault="005916B8">
      <w:r>
        <w:t xml:space="preserve">Günther, Herbert (2012): Sprechen und Zuhören. Wie Lehrerinnen und Lehrer Sprachunterricht ökonomisch und effektiv planen und durchführen. </w:t>
      </w:r>
      <w:proofErr w:type="spellStart"/>
      <w:r>
        <w:t>Baltmannsweiler</w:t>
      </w:r>
      <w:proofErr w:type="spellEnd"/>
      <w:r>
        <w:t xml:space="preserve">: Schneider Verlag </w:t>
      </w:r>
      <w:proofErr w:type="spellStart"/>
      <w:r>
        <w:t>Hohengehren</w:t>
      </w:r>
      <w:proofErr w:type="spellEnd"/>
      <w:r>
        <w:t>.</w:t>
      </w:r>
    </w:p>
    <w:p w:rsidR="005916B8" w:rsidRDefault="005916B8">
      <w:proofErr w:type="spellStart"/>
      <w:r>
        <w:t>Ossner</w:t>
      </w:r>
      <w:proofErr w:type="spellEnd"/>
      <w:r>
        <w:t>, Jakob (</w:t>
      </w:r>
      <w:r w:rsidRPr="005916B8">
        <w:rPr>
          <w:vertAlign w:val="superscript"/>
        </w:rPr>
        <w:t>2</w:t>
      </w:r>
      <w:r>
        <w:t>2006): Sprachdidaktik Deutsch. Paderborn: Ferdinand Schöningh, UTB.</w:t>
      </w:r>
    </w:p>
    <w:p w:rsidR="000A6802" w:rsidRDefault="000A6802">
      <w:r>
        <w:t>Philipp, Maik (2012): Besser lesen und schreiben - Wie Schüler effektiver mit Sachtexten umgehen lernen. Stuttgart: Kohlhammer GmbH.</w:t>
      </w:r>
    </w:p>
    <w:p w:rsidR="00D04559" w:rsidRDefault="00D04559">
      <w:r>
        <w:t>Philipp, Maik (2014): Selbstreguliertes Schreiben. Schreibstrategien erfolgreich vermitteln. Weinheim und Basel: Beltz.</w:t>
      </w:r>
    </w:p>
    <w:p w:rsidR="00D04559" w:rsidRDefault="00D04559" w:rsidP="00D04559">
      <w:r>
        <w:t>Philipp, Maik (2015): Lesestrategien. Bedeutung, Formen und Vermittlung. Weinheim und Basel: Beltz</w:t>
      </w:r>
      <w:r w:rsidR="000A6802">
        <w:t>-</w:t>
      </w:r>
      <w:proofErr w:type="spellStart"/>
      <w:r w:rsidR="000A6802">
        <w:t>Juventa</w:t>
      </w:r>
      <w:proofErr w:type="spellEnd"/>
      <w:r w:rsidR="000A6802">
        <w:t>.</w:t>
      </w:r>
    </w:p>
    <w:p w:rsidR="00D04559" w:rsidRDefault="005916B8" w:rsidP="00D04559">
      <w:r>
        <w:t>Rosebrock, Cornelia/Nix, Daniel (</w:t>
      </w:r>
      <w:r w:rsidRPr="005916B8">
        <w:rPr>
          <w:vertAlign w:val="superscript"/>
        </w:rPr>
        <w:t>7</w:t>
      </w:r>
      <w:r>
        <w:t xml:space="preserve">2014): Grundlagen der Lesedidaktik und der systematischen schulischen Leseförderung. </w:t>
      </w:r>
      <w:proofErr w:type="spellStart"/>
      <w:r w:rsidR="00D04559">
        <w:t>Baltmannsweiler</w:t>
      </w:r>
      <w:proofErr w:type="spellEnd"/>
      <w:r w:rsidR="00D04559">
        <w:t xml:space="preserve">: Schneider Verlag </w:t>
      </w:r>
      <w:proofErr w:type="spellStart"/>
      <w:r w:rsidR="00D04559">
        <w:t>Hohengehren</w:t>
      </w:r>
      <w:proofErr w:type="spellEnd"/>
      <w:r w:rsidR="00D04559">
        <w:t>.</w:t>
      </w:r>
    </w:p>
    <w:p w:rsidR="005916B8" w:rsidRDefault="00D04559">
      <w:proofErr w:type="spellStart"/>
      <w:r>
        <w:t>Sch</w:t>
      </w:r>
      <w:r w:rsidR="000A6802">
        <w:t>oe</w:t>
      </w:r>
      <w:r>
        <w:t>nbach</w:t>
      </w:r>
      <w:proofErr w:type="spellEnd"/>
      <w:r>
        <w:t>, Ruth/</w:t>
      </w:r>
      <w:proofErr w:type="spellStart"/>
      <w:r>
        <w:t>Greenleaf</w:t>
      </w:r>
      <w:proofErr w:type="spellEnd"/>
      <w:r>
        <w:t>, Cynthia/</w:t>
      </w:r>
      <w:proofErr w:type="spellStart"/>
      <w:r>
        <w:t>Cziko</w:t>
      </w:r>
      <w:proofErr w:type="spellEnd"/>
      <w:r>
        <w:t>, Christine/</w:t>
      </w:r>
      <w:proofErr w:type="spellStart"/>
      <w:r>
        <w:t>Hurwitz</w:t>
      </w:r>
      <w:proofErr w:type="spellEnd"/>
      <w:r>
        <w:t>, Lori (52010): Lesen macht schlau. Neue Lesepraxis für weiterführende Schulen. Berlin: Cornelsen Scriptor.</w:t>
      </w:r>
    </w:p>
    <w:p w:rsidR="00D04559" w:rsidRDefault="00D04559"/>
    <w:p w:rsidR="00D04559" w:rsidRDefault="00D04559"/>
    <w:p w:rsidR="00D04559" w:rsidRDefault="00D04559"/>
    <w:p w:rsidR="00D04559" w:rsidRDefault="00D04559">
      <w:r>
        <w:t>(*) Walter, Marlene (</w:t>
      </w:r>
      <w:r w:rsidRPr="00D04559">
        <w:rPr>
          <w:vertAlign w:val="superscript"/>
        </w:rPr>
        <w:t>2</w:t>
      </w:r>
      <w:r>
        <w:t>2008): Lebendige Sprache lehren – Sprache lebendig lehren. Für alle gleich – für jeden anders. Wien: Lernen mit Pfiff.</w:t>
      </w:r>
    </w:p>
    <w:p w:rsidR="000A6802" w:rsidRDefault="000A6802"/>
    <w:p w:rsidR="000A6802" w:rsidRPr="000A6802" w:rsidRDefault="000A6802">
      <w:pPr>
        <w:rPr>
          <w:rFonts w:ascii="Bradley Hand ITC" w:hAnsi="Bradley Hand ITC"/>
          <w:b/>
          <w:sz w:val="36"/>
          <w:szCs w:val="36"/>
        </w:rPr>
      </w:pPr>
      <w:r w:rsidRPr="000A6802">
        <w:rPr>
          <w:rFonts w:ascii="Bradley Hand ITC" w:hAnsi="Bradley Hand ITC"/>
          <w:b/>
          <w:sz w:val="36"/>
          <w:szCs w:val="36"/>
        </w:rPr>
        <w:t>Liebe Grüße! Gerda</w:t>
      </w:r>
      <w:bookmarkStart w:id="0" w:name="_GoBack"/>
      <w:bookmarkEnd w:id="0"/>
    </w:p>
    <w:sectPr w:rsidR="000A6802" w:rsidRPr="000A68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B8"/>
    <w:rsid w:val="000A6802"/>
    <w:rsid w:val="00234987"/>
    <w:rsid w:val="003C6D49"/>
    <w:rsid w:val="00442621"/>
    <w:rsid w:val="00572EF3"/>
    <w:rsid w:val="005916B8"/>
    <w:rsid w:val="00974182"/>
    <w:rsid w:val="00B34E21"/>
    <w:rsid w:val="00D04559"/>
    <w:rsid w:val="00D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6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6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6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6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Gerda</dc:creator>
  <cp:lastModifiedBy>uesterl</cp:lastModifiedBy>
  <cp:revision>3</cp:revision>
  <dcterms:created xsi:type="dcterms:W3CDTF">2015-11-17T10:15:00Z</dcterms:created>
  <dcterms:modified xsi:type="dcterms:W3CDTF">2015-11-17T10:22:00Z</dcterms:modified>
</cp:coreProperties>
</file>